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Default Extension="tiff" ContentType="image/tiff"/>
  <Override PartName="/word/footer1.xml" ContentType="application/vnd.openxmlformats-officedocument.wordprocessingml.footer+xml"/>
  <Override PartName="/word/theme/theme1.xml" ContentType="application/vnd.openxmlformats-officedocument.theme+xml"/>
  <Default Extension="doc" ContentType="application/msword"/>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6FF4" w:rsidRDefault="00A21CDD" w:rsidP="00124FDC">
      <w:pPr>
        <w:jc w:val="center"/>
        <w:rPr>
          <w:rFonts w:ascii="Arial" w:hAnsi="Arial" w:cs="Arial"/>
          <w:b/>
          <w:bCs/>
          <w:sz w:val="24"/>
          <w:szCs w:val="24"/>
          <w:u w:val="single"/>
          <w:lang w:val="gl-ES"/>
        </w:rPr>
      </w:pPr>
      <w:r>
        <w:rPr>
          <w:rFonts w:ascii="Arial" w:hAnsi="Arial" w:cs="Arial"/>
          <w:b/>
          <w:bCs/>
          <w:sz w:val="24"/>
          <w:szCs w:val="24"/>
          <w:u w:val="single"/>
          <w:lang w:val="gl-ES"/>
        </w:rPr>
        <w:t xml:space="preserve">CIRCULAR  </w:t>
      </w:r>
      <w:r w:rsidR="00343BFC">
        <w:rPr>
          <w:rFonts w:ascii="Arial" w:hAnsi="Arial" w:cs="Arial"/>
          <w:b/>
          <w:bCs/>
          <w:sz w:val="24"/>
          <w:szCs w:val="24"/>
          <w:u w:val="single"/>
          <w:lang w:val="gl-ES"/>
        </w:rPr>
        <w:t>2014/15</w:t>
      </w:r>
      <w:r w:rsidR="00124FDC">
        <w:rPr>
          <w:rFonts w:ascii="Arial" w:hAnsi="Arial" w:cs="Arial"/>
          <w:b/>
          <w:bCs/>
          <w:sz w:val="24"/>
          <w:szCs w:val="24"/>
          <w:u w:val="single"/>
          <w:lang w:val="gl-ES"/>
        </w:rPr>
        <w:t xml:space="preserve"> </w:t>
      </w:r>
      <w:r w:rsidR="00124FDC">
        <w:rPr>
          <w:rFonts w:ascii="Arial" w:hAnsi="Arial" w:cs="Arial"/>
          <w:b/>
          <w:bCs/>
          <w:color w:val="FF0000"/>
          <w:sz w:val="24"/>
          <w:szCs w:val="24"/>
          <w:u w:val="single"/>
          <w:lang w:val="gl-ES"/>
        </w:rPr>
        <w:t xml:space="preserve"> </w:t>
      </w:r>
      <w:r w:rsidR="00124FDC">
        <w:rPr>
          <w:rFonts w:ascii="Arial" w:hAnsi="Arial" w:cs="Arial"/>
          <w:b/>
          <w:bCs/>
          <w:sz w:val="24"/>
          <w:szCs w:val="24"/>
          <w:u w:val="single"/>
          <w:lang w:val="gl-ES"/>
        </w:rPr>
        <w:t xml:space="preserve"> </w:t>
      </w:r>
    </w:p>
    <w:p w:rsidR="00716FF4" w:rsidRDefault="00716FF4" w:rsidP="00124FDC">
      <w:pPr>
        <w:jc w:val="center"/>
        <w:rPr>
          <w:rFonts w:ascii="Arial" w:hAnsi="Arial" w:cs="Arial"/>
          <w:b/>
          <w:bCs/>
          <w:sz w:val="24"/>
          <w:szCs w:val="24"/>
          <w:u w:val="single"/>
          <w:lang w:val="gl-ES"/>
        </w:rPr>
      </w:pPr>
    </w:p>
    <w:p w:rsidR="00124FDC" w:rsidRPr="00716FF4" w:rsidRDefault="00716FF4" w:rsidP="00124FDC">
      <w:pPr>
        <w:jc w:val="center"/>
        <w:rPr>
          <w:rFonts w:ascii="Arial" w:hAnsi="Arial" w:cs="Arial"/>
          <w:b/>
          <w:bCs/>
          <w:color w:val="FF0000"/>
          <w:sz w:val="24"/>
          <w:szCs w:val="24"/>
          <w:lang w:val="gl-ES"/>
        </w:rPr>
      </w:pPr>
      <w:r w:rsidRPr="00716FF4">
        <w:rPr>
          <w:rFonts w:ascii="Arial" w:hAnsi="Arial" w:cs="Arial"/>
          <w:b/>
          <w:bCs/>
          <w:sz w:val="24"/>
          <w:szCs w:val="24"/>
          <w:lang w:val="gl-ES"/>
        </w:rPr>
        <w:t>SOLICITUDE E NORMATIVA DA ORGANIZACIÓN DE CARREIRAS POPULARES EN GALICIA</w:t>
      </w:r>
      <w:r w:rsidR="00124FDC" w:rsidRPr="00716FF4">
        <w:rPr>
          <w:rFonts w:ascii="Arial" w:hAnsi="Arial" w:cs="Arial"/>
          <w:b/>
          <w:bCs/>
          <w:color w:val="FF0000"/>
          <w:lang w:val="gl-ES"/>
        </w:rPr>
        <w:t xml:space="preserve"> </w:t>
      </w:r>
    </w:p>
    <w:p w:rsidR="000E714E" w:rsidRPr="00E64782" w:rsidRDefault="00987EAE" w:rsidP="000E714E">
      <w:pPr>
        <w:jc w:val="center"/>
        <w:rPr>
          <w:rFonts w:ascii="Comic Sans MS" w:hAnsi="Comic Sans MS"/>
          <w:sz w:val="16"/>
          <w:lang w:val="gl-ES"/>
        </w:rPr>
      </w:pPr>
      <w:r>
        <w:rPr>
          <w:rFonts w:ascii="Comic Sans MS" w:hAnsi="Comic Sans MS"/>
          <w:sz w:val="16"/>
          <w:szCs w:val="16"/>
          <w:lang w:val="gl-ES"/>
        </w:rPr>
        <w:t xml:space="preserve"> </w:t>
      </w:r>
    </w:p>
    <w:p w:rsidR="004D4BFF" w:rsidRDefault="00716FF4" w:rsidP="00987EAE">
      <w:pPr>
        <w:jc w:val="center"/>
        <w:rPr>
          <w:rFonts w:ascii="Arial Narrow" w:hAnsi="Arial Narrow"/>
          <w:b/>
          <w:lang w:val="gl-ES"/>
        </w:rPr>
      </w:pPr>
      <w:r>
        <w:rPr>
          <w:rFonts w:ascii="Arial Narrow" w:hAnsi="Arial Narrow"/>
          <w:b/>
          <w:lang w:val="gl-ES"/>
        </w:rPr>
        <w:t xml:space="preserve"> </w:t>
      </w:r>
    </w:p>
    <w:p w:rsidR="004D4BFF" w:rsidRDefault="001E6BE9" w:rsidP="00987EAE">
      <w:pPr>
        <w:jc w:val="center"/>
        <w:rPr>
          <w:rFonts w:ascii="Arial Narrow" w:hAnsi="Arial Narrow"/>
          <w:b/>
          <w:lang w:val="gl-ES"/>
        </w:rPr>
      </w:pPr>
      <w:r>
        <w:rPr>
          <w:rFonts w:ascii="Arial Narrow" w:hAnsi="Arial Narrow"/>
          <w:b/>
          <w:noProof/>
          <w:lang w:val="es-ES"/>
        </w:rPr>
        <w:drawing>
          <wp:inline distT="0" distB="0" distL="0" distR="0">
            <wp:extent cx="6088380" cy="4566285"/>
            <wp:effectExtent l="19050" t="0" r="7620" b="0"/>
            <wp:docPr id="1" name="0 Imagen" descr="Carrera popula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arrera popular.tif"/>
                    <pic:cNvPicPr/>
                  </pic:nvPicPr>
                  <pic:blipFill>
                    <a:blip r:embed="rId8"/>
                    <a:stretch>
                      <a:fillRect/>
                    </a:stretch>
                  </pic:blipFill>
                  <pic:spPr>
                    <a:xfrm>
                      <a:off x="0" y="0"/>
                      <a:ext cx="6088380" cy="4566285"/>
                    </a:xfrm>
                    <a:prstGeom prst="rect">
                      <a:avLst/>
                    </a:prstGeom>
                  </pic:spPr>
                </pic:pic>
              </a:graphicData>
            </a:graphic>
          </wp:inline>
        </w:drawing>
      </w:r>
    </w:p>
    <w:p w:rsidR="004D4BFF" w:rsidRDefault="004D4BFF" w:rsidP="00987EAE">
      <w:pPr>
        <w:jc w:val="center"/>
        <w:rPr>
          <w:rFonts w:ascii="Arial Narrow" w:hAnsi="Arial Narrow"/>
          <w:b/>
          <w:lang w:val="gl-ES"/>
        </w:rPr>
      </w:pPr>
    </w:p>
    <w:p w:rsidR="00716FF4" w:rsidRDefault="00716FF4" w:rsidP="00987EAE">
      <w:pPr>
        <w:jc w:val="center"/>
        <w:rPr>
          <w:rFonts w:ascii="Arial Narrow" w:hAnsi="Arial Narrow"/>
          <w:b/>
          <w:lang w:val="gl-ES"/>
        </w:rPr>
      </w:pPr>
    </w:p>
    <w:p w:rsidR="00716FF4" w:rsidRPr="00716FF4" w:rsidRDefault="00716FF4" w:rsidP="00716FF4">
      <w:pPr>
        <w:rPr>
          <w:rFonts w:ascii="Arial Narrow" w:hAnsi="Arial Narrow"/>
          <w:lang w:val="gl-ES"/>
        </w:rPr>
      </w:pPr>
    </w:p>
    <w:p w:rsidR="00340113" w:rsidRDefault="00340113" w:rsidP="00716FF4">
      <w:pPr>
        <w:jc w:val="center"/>
        <w:rPr>
          <w:rFonts w:ascii="Britannic Bold" w:hAnsi="Britannic Bold"/>
          <w:color w:val="002060"/>
          <w:sz w:val="64"/>
          <w:szCs w:val="64"/>
          <w:lang w:val="gl-ES"/>
        </w:rPr>
      </w:pPr>
    </w:p>
    <w:p w:rsidR="00716FF4" w:rsidRPr="00340113" w:rsidRDefault="00716FF4" w:rsidP="00716FF4">
      <w:pPr>
        <w:jc w:val="center"/>
        <w:rPr>
          <w:rFonts w:ascii="Britannic Bold" w:hAnsi="Britannic Bold"/>
          <w:color w:val="002060"/>
          <w:sz w:val="64"/>
          <w:szCs w:val="64"/>
          <w:lang w:val="gl-ES"/>
        </w:rPr>
      </w:pPr>
      <w:r w:rsidRPr="00340113">
        <w:rPr>
          <w:rFonts w:ascii="Britannic Bold" w:hAnsi="Britannic Bold"/>
          <w:color w:val="002060"/>
          <w:sz w:val="64"/>
          <w:szCs w:val="64"/>
          <w:lang w:val="gl-ES"/>
        </w:rPr>
        <w:t>En 3 simples pasos a túa proba xa será proba oficial da FGA</w:t>
      </w:r>
    </w:p>
    <w:p w:rsidR="00716FF4" w:rsidRPr="00716FF4" w:rsidRDefault="00716FF4" w:rsidP="00716FF4">
      <w:pPr>
        <w:rPr>
          <w:rFonts w:ascii="Arial Narrow" w:hAnsi="Arial Narrow"/>
          <w:lang w:val="gl-ES"/>
        </w:rPr>
      </w:pPr>
    </w:p>
    <w:p w:rsidR="00716FF4" w:rsidRDefault="00716FF4" w:rsidP="00716FF4">
      <w:pPr>
        <w:rPr>
          <w:rFonts w:ascii="Arial Narrow" w:hAnsi="Arial Narrow"/>
          <w:lang w:val="gl-ES"/>
        </w:rPr>
      </w:pPr>
    </w:p>
    <w:p w:rsidR="00987EAE" w:rsidRPr="00DB7222" w:rsidRDefault="00340113" w:rsidP="00987EAE">
      <w:pPr>
        <w:jc w:val="center"/>
        <w:rPr>
          <w:rFonts w:ascii="Comic Sans MS" w:hAnsi="Comic Sans MS"/>
          <w:sz w:val="16"/>
          <w:lang w:val="gl-ES"/>
        </w:rPr>
      </w:pPr>
      <w:r>
        <w:rPr>
          <w:rFonts w:ascii="Arial Black" w:hAnsi="Arial Black"/>
          <w:lang w:val="gl-ES"/>
        </w:rPr>
        <w:t xml:space="preserve"> </w:t>
      </w:r>
    </w:p>
    <w:p w:rsidR="00206B9B" w:rsidRDefault="00E44F68" w:rsidP="00987EAE">
      <w:pPr>
        <w:ind w:right="-1"/>
        <w:jc w:val="center"/>
        <w:rPr>
          <w:rFonts w:ascii="Comic Sans MS" w:hAnsi="Comic Sans MS" w:cs="Arial"/>
          <w:b/>
          <w:color w:val="FF0000"/>
          <w:sz w:val="28"/>
          <w:szCs w:val="28"/>
          <w:lang w:val="gl-ES"/>
        </w:rPr>
      </w:pPr>
      <w:r>
        <w:rPr>
          <w:rFonts w:ascii="Comic Sans MS" w:hAnsi="Comic Sans MS" w:cs="Arial"/>
          <w:b/>
          <w:color w:val="FF0000"/>
          <w:sz w:val="28"/>
          <w:szCs w:val="28"/>
          <w:lang w:val="gl-ES"/>
        </w:rPr>
        <w:br w:type="page"/>
      </w:r>
    </w:p>
    <w:p w:rsidR="00716FF4" w:rsidRPr="00340113" w:rsidRDefault="00340113" w:rsidP="00987EAE">
      <w:pPr>
        <w:ind w:right="-1"/>
        <w:jc w:val="center"/>
        <w:rPr>
          <w:rFonts w:ascii="Britannic Bold" w:hAnsi="Britannic Bold" w:cs="Arial"/>
          <w:b/>
          <w:color w:val="002060"/>
          <w:sz w:val="40"/>
          <w:szCs w:val="40"/>
          <w:lang w:val="gl-ES"/>
        </w:rPr>
      </w:pPr>
      <w:r w:rsidRPr="00340113">
        <w:rPr>
          <w:rFonts w:ascii="Britannic Bold" w:hAnsi="Britannic Bold" w:cs="Arial"/>
          <w:b/>
          <w:color w:val="002060"/>
          <w:sz w:val="40"/>
          <w:szCs w:val="40"/>
          <w:lang w:val="gl-ES"/>
        </w:rPr>
        <w:lastRenderedPageBreak/>
        <w:t>1º PASO</w:t>
      </w:r>
    </w:p>
    <w:p w:rsidR="0054647F" w:rsidRPr="008D541B" w:rsidRDefault="00340113" w:rsidP="00987EAE">
      <w:pPr>
        <w:ind w:right="-1"/>
        <w:jc w:val="center"/>
        <w:rPr>
          <w:rFonts w:ascii="Britannic Bold" w:hAnsi="Britannic Bold" w:cs="Arial"/>
          <w:color w:val="FF0000"/>
          <w:sz w:val="26"/>
          <w:szCs w:val="26"/>
          <w:lang w:val="gl-ES"/>
        </w:rPr>
      </w:pPr>
      <w:r w:rsidRPr="008D541B">
        <w:rPr>
          <w:rFonts w:ascii="Britannic Bold" w:hAnsi="Britannic Bold" w:cs="Arial"/>
          <w:color w:val="FF0000"/>
          <w:sz w:val="26"/>
          <w:szCs w:val="26"/>
          <w:lang w:val="gl-ES"/>
        </w:rPr>
        <w:t xml:space="preserve">Dámosche 12 razóns para </w:t>
      </w:r>
      <w:proofErr w:type="spellStart"/>
      <w:r w:rsidRPr="008D541B">
        <w:rPr>
          <w:rFonts w:ascii="Britannic Bold" w:hAnsi="Britannic Bold" w:cs="Arial"/>
          <w:color w:val="FF0000"/>
          <w:sz w:val="26"/>
          <w:szCs w:val="26"/>
          <w:lang w:val="gl-ES"/>
        </w:rPr>
        <w:t>incluir</w:t>
      </w:r>
      <w:proofErr w:type="spellEnd"/>
      <w:r w:rsidRPr="008D541B">
        <w:rPr>
          <w:rFonts w:ascii="Britannic Bold" w:hAnsi="Britannic Bold" w:cs="Arial"/>
          <w:color w:val="FF0000"/>
          <w:sz w:val="26"/>
          <w:szCs w:val="26"/>
          <w:lang w:val="gl-ES"/>
        </w:rPr>
        <w:t xml:space="preserve"> a túa proba no  Calendario Oficial da FGA</w:t>
      </w:r>
    </w:p>
    <w:p w:rsidR="0054647F" w:rsidRPr="0054647F" w:rsidRDefault="0054647F" w:rsidP="0054647F">
      <w:pPr>
        <w:jc w:val="both"/>
        <w:rPr>
          <w:rFonts w:ascii="Tahoma" w:hAnsi="Tahoma" w:cs="Tahoma"/>
        </w:rPr>
      </w:pPr>
    </w:p>
    <w:p w:rsidR="00AB20AF" w:rsidRPr="000424FC" w:rsidRDefault="00AB20AF" w:rsidP="00340113">
      <w:pPr>
        <w:numPr>
          <w:ilvl w:val="0"/>
          <w:numId w:val="47"/>
        </w:numPr>
        <w:jc w:val="both"/>
        <w:rPr>
          <w:rFonts w:ascii="Tahoma" w:hAnsi="Tahoma" w:cs="Tahoma"/>
          <w:color w:val="002060"/>
          <w:lang w:val="pt-BR"/>
        </w:rPr>
      </w:pPr>
      <w:r w:rsidRPr="000424FC">
        <w:rPr>
          <w:rStyle w:val="Textoennegrita"/>
          <w:rFonts w:ascii="Tahoma" w:hAnsi="Tahoma" w:cs="Tahoma"/>
          <w:color w:val="002060"/>
          <w:lang w:val="pt-BR"/>
        </w:rPr>
        <w:t xml:space="preserve">Porque </w:t>
      </w:r>
      <w:r w:rsidR="00E76801" w:rsidRPr="000424FC">
        <w:rPr>
          <w:rStyle w:val="Textoennegrita"/>
          <w:rFonts w:ascii="Tahoma" w:hAnsi="Tahoma" w:cs="Tahoma"/>
          <w:color w:val="002060"/>
          <w:lang w:val="pt-BR"/>
        </w:rPr>
        <w:t>está</w:t>
      </w:r>
      <w:r w:rsidRPr="000424FC">
        <w:rPr>
          <w:rStyle w:val="Textoennegrita"/>
          <w:rFonts w:ascii="Tahoma" w:hAnsi="Tahoma" w:cs="Tahoma"/>
          <w:color w:val="002060"/>
          <w:lang w:val="pt-BR"/>
        </w:rPr>
        <w:t xml:space="preserve"> incluído o Seguro de Responsabilidade Civil</w:t>
      </w:r>
      <w:r w:rsidRPr="000424FC">
        <w:rPr>
          <w:rFonts w:ascii="Tahoma" w:hAnsi="Tahoma" w:cs="Tahoma"/>
          <w:color w:val="002060"/>
          <w:lang w:val="pt-BR"/>
        </w:rPr>
        <w:t xml:space="preserve"> dos organizadore</w:t>
      </w:r>
      <w:r w:rsidR="00716FF4">
        <w:rPr>
          <w:rFonts w:ascii="Tahoma" w:hAnsi="Tahoma" w:cs="Tahoma"/>
          <w:color w:val="002060"/>
          <w:lang w:val="pt-BR"/>
        </w:rPr>
        <w:t>s, que é unha das obrigas da lei</w:t>
      </w:r>
      <w:r w:rsidRPr="000424FC">
        <w:rPr>
          <w:rFonts w:ascii="Tahoma" w:hAnsi="Tahoma" w:cs="Tahoma"/>
          <w:color w:val="002060"/>
          <w:lang w:val="pt-BR"/>
        </w:rPr>
        <w:t xml:space="preserve"> deste tipo de eventos </w:t>
      </w:r>
      <w:proofErr w:type="spellStart"/>
      <w:r w:rsidRPr="000424FC">
        <w:rPr>
          <w:rFonts w:ascii="Tahoma" w:hAnsi="Tahoma" w:cs="Tahoma"/>
          <w:color w:val="002060"/>
          <w:lang w:val="pt-BR"/>
        </w:rPr>
        <w:t>deportivos</w:t>
      </w:r>
      <w:proofErr w:type="spellEnd"/>
      <w:r w:rsidRPr="000424FC">
        <w:rPr>
          <w:rFonts w:ascii="Tahoma" w:hAnsi="Tahoma" w:cs="Tahoma"/>
          <w:color w:val="002060"/>
          <w:lang w:val="pt-BR"/>
        </w:rPr>
        <w:t>.</w:t>
      </w:r>
    </w:p>
    <w:p w:rsidR="00AB20AF" w:rsidRPr="000424FC" w:rsidRDefault="00AB20AF" w:rsidP="00AB20AF">
      <w:pPr>
        <w:ind w:left="720"/>
        <w:jc w:val="both"/>
        <w:rPr>
          <w:rStyle w:val="Textoennegrita"/>
          <w:rFonts w:ascii="Tahoma" w:hAnsi="Tahoma" w:cs="Tahoma"/>
          <w:b w:val="0"/>
          <w:bCs w:val="0"/>
          <w:color w:val="002060"/>
          <w:lang w:val="pt-BR"/>
        </w:rPr>
      </w:pPr>
    </w:p>
    <w:p w:rsidR="0054647F" w:rsidRPr="000424FC" w:rsidRDefault="008A74C2" w:rsidP="00340113">
      <w:pPr>
        <w:numPr>
          <w:ilvl w:val="0"/>
          <w:numId w:val="47"/>
        </w:numPr>
        <w:jc w:val="both"/>
        <w:rPr>
          <w:rFonts w:ascii="Tahoma" w:hAnsi="Tahoma" w:cs="Tahoma"/>
          <w:color w:val="002060"/>
          <w:lang w:val="pt-BR"/>
        </w:rPr>
      </w:pPr>
      <w:r w:rsidRPr="000424FC">
        <w:rPr>
          <w:rStyle w:val="Textoennegrita"/>
          <w:rFonts w:ascii="Tahoma" w:hAnsi="Tahoma" w:cs="Tahoma"/>
          <w:color w:val="002060"/>
          <w:lang w:val="pt-BR"/>
        </w:rPr>
        <w:t xml:space="preserve">Porque </w:t>
      </w:r>
      <w:proofErr w:type="spellStart"/>
      <w:r w:rsidRPr="000424FC">
        <w:rPr>
          <w:rStyle w:val="Textoennegrita"/>
          <w:rFonts w:ascii="Tahoma" w:hAnsi="Tahoma" w:cs="Tahoma"/>
          <w:color w:val="002060"/>
          <w:lang w:val="pt-BR"/>
        </w:rPr>
        <w:t>darase</w:t>
      </w:r>
      <w:proofErr w:type="spellEnd"/>
      <w:r w:rsidRPr="000424FC">
        <w:rPr>
          <w:rStyle w:val="Textoennegrita"/>
          <w:rFonts w:ascii="Tahoma" w:hAnsi="Tahoma" w:cs="Tahoma"/>
          <w:color w:val="002060"/>
          <w:lang w:val="pt-BR"/>
        </w:rPr>
        <w:t xml:space="preserve"> publicidade á </w:t>
      </w:r>
      <w:r w:rsidR="0054647F" w:rsidRPr="000424FC">
        <w:rPr>
          <w:rStyle w:val="Textoennegrita"/>
          <w:rFonts w:ascii="Tahoma" w:hAnsi="Tahoma" w:cs="Tahoma"/>
          <w:color w:val="002060"/>
          <w:lang w:val="pt-BR"/>
        </w:rPr>
        <w:t>carreira</w:t>
      </w:r>
      <w:r w:rsidR="0054647F" w:rsidRPr="000424FC">
        <w:rPr>
          <w:rFonts w:ascii="Tahoma" w:hAnsi="Tahoma" w:cs="Tahoma"/>
          <w:color w:val="002060"/>
          <w:lang w:val="pt-BR"/>
        </w:rPr>
        <w:t xml:space="preserve"> </w:t>
      </w:r>
      <w:r w:rsidRPr="000424FC">
        <w:rPr>
          <w:rFonts w:ascii="Tahoma" w:hAnsi="Tahoma" w:cs="Tahoma"/>
          <w:color w:val="002060"/>
          <w:lang w:val="pt-BR"/>
        </w:rPr>
        <w:t>a través d</w:t>
      </w:r>
      <w:r w:rsidR="0054647F" w:rsidRPr="000424FC">
        <w:rPr>
          <w:rFonts w:ascii="Tahoma" w:hAnsi="Tahoma" w:cs="Tahoma"/>
          <w:color w:val="002060"/>
          <w:lang w:val="pt-BR"/>
        </w:rPr>
        <w:t xml:space="preserve">o </w:t>
      </w:r>
      <w:proofErr w:type="spellStart"/>
      <w:r w:rsidR="0054647F" w:rsidRPr="000424FC">
        <w:rPr>
          <w:rFonts w:ascii="Tahoma" w:hAnsi="Tahoma" w:cs="Tahoma"/>
          <w:color w:val="002060"/>
          <w:lang w:val="pt-BR"/>
        </w:rPr>
        <w:t>calendario</w:t>
      </w:r>
      <w:proofErr w:type="spellEnd"/>
      <w:r w:rsidRPr="000424FC">
        <w:rPr>
          <w:rFonts w:ascii="Tahoma" w:hAnsi="Tahoma" w:cs="Tahoma"/>
          <w:color w:val="002060"/>
          <w:lang w:val="pt-BR"/>
        </w:rPr>
        <w:t xml:space="preserve"> oficial da FGA</w:t>
      </w:r>
      <w:r w:rsidR="0054647F" w:rsidRPr="000424FC">
        <w:rPr>
          <w:rFonts w:ascii="Tahoma" w:hAnsi="Tahoma" w:cs="Tahoma"/>
          <w:color w:val="002060"/>
          <w:lang w:val="pt-BR"/>
        </w:rPr>
        <w:t xml:space="preserve">, </w:t>
      </w:r>
      <w:r w:rsidRPr="000424FC">
        <w:rPr>
          <w:rFonts w:ascii="Tahoma" w:hAnsi="Tahoma" w:cs="Tahoma"/>
          <w:color w:val="002060"/>
          <w:lang w:val="pt-BR"/>
        </w:rPr>
        <w:t xml:space="preserve">publicado na </w:t>
      </w:r>
      <w:proofErr w:type="spellStart"/>
      <w:r w:rsidRPr="000424FC">
        <w:rPr>
          <w:rFonts w:ascii="Tahoma" w:hAnsi="Tahoma" w:cs="Tahoma"/>
          <w:color w:val="002060"/>
          <w:lang w:val="pt-BR"/>
        </w:rPr>
        <w:t>sú</w:t>
      </w:r>
      <w:r w:rsidR="00E76801" w:rsidRPr="000424FC">
        <w:rPr>
          <w:rFonts w:ascii="Tahoma" w:hAnsi="Tahoma" w:cs="Tahoma"/>
          <w:color w:val="002060"/>
          <w:lang w:val="pt-BR"/>
        </w:rPr>
        <w:t>a</w:t>
      </w:r>
      <w:proofErr w:type="spellEnd"/>
      <w:r w:rsidRPr="000424FC">
        <w:rPr>
          <w:rFonts w:ascii="Tahoma" w:hAnsi="Tahoma" w:cs="Tahoma"/>
          <w:color w:val="002060"/>
          <w:lang w:val="pt-BR"/>
        </w:rPr>
        <w:t xml:space="preserve"> WEB e visitada por</w:t>
      </w:r>
      <w:r w:rsidR="0054647F" w:rsidRPr="000424FC">
        <w:rPr>
          <w:rFonts w:ascii="Tahoma" w:hAnsi="Tahoma" w:cs="Tahoma"/>
          <w:color w:val="002060"/>
          <w:lang w:val="pt-BR"/>
        </w:rPr>
        <w:t xml:space="preserve"> perto de 1</w:t>
      </w:r>
      <w:r w:rsidR="00AD0831" w:rsidRPr="000424FC">
        <w:rPr>
          <w:rFonts w:ascii="Tahoma" w:hAnsi="Tahoma" w:cs="Tahoma"/>
          <w:color w:val="002060"/>
          <w:lang w:val="pt-BR"/>
        </w:rPr>
        <w:t>.</w:t>
      </w:r>
      <w:r w:rsidR="0054647F" w:rsidRPr="000424FC">
        <w:rPr>
          <w:rFonts w:ascii="Tahoma" w:hAnsi="Tahoma" w:cs="Tahoma"/>
          <w:color w:val="002060"/>
          <w:lang w:val="pt-BR"/>
        </w:rPr>
        <w:t xml:space="preserve">000 </w:t>
      </w:r>
      <w:proofErr w:type="spellStart"/>
      <w:r w:rsidR="0054647F" w:rsidRPr="000424FC">
        <w:rPr>
          <w:rFonts w:ascii="Tahoma" w:hAnsi="Tahoma" w:cs="Tahoma"/>
          <w:color w:val="002060"/>
          <w:lang w:val="pt-BR"/>
        </w:rPr>
        <w:t>persoas</w:t>
      </w:r>
      <w:proofErr w:type="spellEnd"/>
      <w:r w:rsidR="0054647F" w:rsidRPr="000424FC">
        <w:rPr>
          <w:rFonts w:ascii="Tahoma" w:hAnsi="Tahoma" w:cs="Tahoma"/>
          <w:color w:val="002060"/>
          <w:lang w:val="pt-BR"/>
        </w:rPr>
        <w:t xml:space="preserve"> a </w:t>
      </w:r>
      <w:proofErr w:type="spellStart"/>
      <w:r w:rsidR="0054647F" w:rsidRPr="000424FC">
        <w:rPr>
          <w:rFonts w:ascii="Tahoma" w:hAnsi="Tahoma" w:cs="Tahoma"/>
          <w:color w:val="002060"/>
          <w:lang w:val="pt-BR"/>
        </w:rPr>
        <w:t>diario</w:t>
      </w:r>
      <w:proofErr w:type="spellEnd"/>
      <w:r w:rsidR="0054647F" w:rsidRPr="000424FC">
        <w:rPr>
          <w:rFonts w:ascii="Tahoma" w:hAnsi="Tahoma" w:cs="Tahoma"/>
          <w:color w:val="002060"/>
          <w:lang w:val="pt-BR"/>
        </w:rPr>
        <w:t>.</w:t>
      </w:r>
    </w:p>
    <w:p w:rsidR="008A74C2" w:rsidRPr="000424FC" w:rsidRDefault="008A74C2" w:rsidP="008A74C2">
      <w:pPr>
        <w:pStyle w:val="Prrafodelista"/>
        <w:rPr>
          <w:rFonts w:ascii="Tahoma" w:hAnsi="Tahoma" w:cs="Tahoma"/>
          <w:color w:val="002060"/>
          <w:lang w:val="pt-BR"/>
        </w:rPr>
      </w:pPr>
    </w:p>
    <w:p w:rsidR="0054647F" w:rsidRDefault="008A74C2" w:rsidP="0054647F">
      <w:pPr>
        <w:numPr>
          <w:ilvl w:val="0"/>
          <w:numId w:val="47"/>
        </w:numPr>
        <w:jc w:val="both"/>
        <w:rPr>
          <w:rFonts w:ascii="Tahoma" w:hAnsi="Tahoma" w:cs="Tahoma"/>
          <w:color w:val="002060"/>
          <w:lang w:val="pt-BR"/>
        </w:rPr>
      </w:pPr>
      <w:r w:rsidRPr="00340113">
        <w:rPr>
          <w:rFonts w:ascii="Tahoma" w:hAnsi="Tahoma" w:cs="Tahoma"/>
          <w:b/>
          <w:color w:val="002060"/>
          <w:lang w:val="pt-BR"/>
        </w:rPr>
        <w:t xml:space="preserve">Porque </w:t>
      </w:r>
      <w:proofErr w:type="spellStart"/>
      <w:r w:rsidR="00340113" w:rsidRPr="00340113">
        <w:rPr>
          <w:rFonts w:ascii="Tahoma" w:hAnsi="Tahoma" w:cs="Tahoma"/>
          <w:b/>
          <w:color w:val="002060"/>
          <w:lang w:val="pt-BR"/>
        </w:rPr>
        <w:t>publicarase</w:t>
      </w:r>
      <w:proofErr w:type="spellEnd"/>
      <w:r w:rsidR="00340113" w:rsidRPr="00340113">
        <w:rPr>
          <w:rFonts w:ascii="Tahoma" w:hAnsi="Tahoma" w:cs="Tahoma"/>
          <w:b/>
          <w:color w:val="002060"/>
          <w:lang w:val="pt-BR"/>
        </w:rPr>
        <w:t xml:space="preserve"> </w:t>
      </w:r>
      <w:proofErr w:type="spellStart"/>
      <w:r w:rsidR="00E76801" w:rsidRPr="00340113">
        <w:rPr>
          <w:rFonts w:ascii="Tahoma" w:hAnsi="Tahoma" w:cs="Tahoma"/>
          <w:b/>
          <w:color w:val="002060"/>
          <w:lang w:val="pt-BR"/>
        </w:rPr>
        <w:t>información</w:t>
      </w:r>
      <w:proofErr w:type="spellEnd"/>
      <w:r w:rsidRPr="00340113">
        <w:rPr>
          <w:rFonts w:ascii="Tahoma" w:hAnsi="Tahoma" w:cs="Tahoma"/>
          <w:color w:val="002060"/>
          <w:lang w:val="pt-BR"/>
        </w:rPr>
        <w:t xml:space="preserve"> </w:t>
      </w:r>
      <w:r w:rsidR="00340113" w:rsidRPr="00340113">
        <w:rPr>
          <w:rFonts w:ascii="Tahoma" w:hAnsi="Tahoma" w:cs="Tahoma"/>
          <w:color w:val="002060"/>
          <w:lang w:val="pt-BR"/>
        </w:rPr>
        <w:t xml:space="preserve">do evento nas </w:t>
      </w:r>
      <w:proofErr w:type="spellStart"/>
      <w:r w:rsidR="00340113" w:rsidRPr="00340113">
        <w:rPr>
          <w:rFonts w:ascii="Tahoma" w:hAnsi="Tahoma" w:cs="Tahoma"/>
          <w:color w:val="002060"/>
          <w:lang w:val="pt-BR"/>
        </w:rPr>
        <w:t>nosas</w:t>
      </w:r>
      <w:proofErr w:type="spellEnd"/>
      <w:r w:rsidR="00340113" w:rsidRPr="00340113">
        <w:rPr>
          <w:rFonts w:ascii="Tahoma" w:hAnsi="Tahoma" w:cs="Tahoma"/>
          <w:color w:val="002060"/>
          <w:lang w:val="pt-BR"/>
        </w:rPr>
        <w:t xml:space="preserve"> duas </w:t>
      </w:r>
      <w:proofErr w:type="spellStart"/>
      <w:r w:rsidR="00340113" w:rsidRPr="00340113">
        <w:rPr>
          <w:rFonts w:ascii="Tahoma" w:hAnsi="Tahoma" w:cs="Tahoma"/>
          <w:color w:val="002060"/>
          <w:lang w:val="pt-BR"/>
        </w:rPr>
        <w:t>webs</w:t>
      </w:r>
      <w:proofErr w:type="spellEnd"/>
      <w:r w:rsidR="00340113" w:rsidRPr="00340113">
        <w:rPr>
          <w:rFonts w:ascii="Tahoma" w:hAnsi="Tahoma" w:cs="Tahoma"/>
          <w:color w:val="002060"/>
          <w:lang w:val="pt-BR"/>
        </w:rPr>
        <w:t xml:space="preserve"> </w:t>
      </w:r>
      <w:r w:rsidRPr="00340113">
        <w:rPr>
          <w:rFonts w:ascii="Tahoma" w:hAnsi="Tahoma" w:cs="Tahoma"/>
          <w:color w:val="002060"/>
          <w:lang w:val="pt-BR"/>
        </w:rPr>
        <w:t xml:space="preserve"> </w:t>
      </w:r>
      <w:hyperlink r:id="rId9" w:history="1">
        <w:r w:rsidRPr="00340113">
          <w:rPr>
            <w:rStyle w:val="Hipervnculo"/>
            <w:rFonts w:ascii="Tahoma" w:hAnsi="Tahoma" w:cs="Tahoma"/>
            <w:lang w:val="pt-BR"/>
          </w:rPr>
          <w:t>www.atletismogalego.org</w:t>
        </w:r>
      </w:hyperlink>
      <w:r w:rsidR="00971D5B" w:rsidRPr="00340113">
        <w:rPr>
          <w:rFonts w:ascii="Tahoma" w:hAnsi="Tahoma" w:cs="Tahoma"/>
        </w:rPr>
        <w:t xml:space="preserve"> e </w:t>
      </w:r>
      <w:proofErr w:type="spellStart"/>
      <w:r w:rsidR="00340113" w:rsidRPr="00340113">
        <w:rPr>
          <w:rFonts w:ascii="Tahoma" w:hAnsi="Tahoma" w:cs="Tahoma"/>
        </w:rPr>
        <w:t>n</w:t>
      </w:r>
      <w:r w:rsidR="00971D5B" w:rsidRPr="00340113">
        <w:rPr>
          <w:rFonts w:ascii="Tahoma" w:hAnsi="Tahoma" w:cs="Tahoma"/>
        </w:rPr>
        <w:t>a</w:t>
      </w:r>
      <w:proofErr w:type="spellEnd"/>
      <w:r w:rsidR="00971D5B" w:rsidRPr="00340113">
        <w:rPr>
          <w:rFonts w:ascii="Tahoma" w:hAnsi="Tahoma" w:cs="Tahoma"/>
        </w:rPr>
        <w:t xml:space="preserve"> web </w:t>
      </w:r>
      <w:proofErr w:type="spellStart"/>
      <w:r w:rsidR="00971D5B" w:rsidRPr="00340113">
        <w:rPr>
          <w:rFonts w:ascii="Tahoma" w:hAnsi="Tahoma" w:cs="Tahoma"/>
        </w:rPr>
        <w:t>adicada</w:t>
      </w:r>
      <w:proofErr w:type="spellEnd"/>
      <w:r w:rsidR="00971D5B" w:rsidRPr="00340113">
        <w:rPr>
          <w:rFonts w:ascii="Tahoma" w:hAnsi="Tahoma" w:cs="Tahoma"/>
        </w:rPr>
        <w:t xml:space="preserve"> </w:t>
      </w:r>
      <w:proofErr w:type="spellStart"/>
      <w:r w:rsidR="00971D5B" w:rsidRPr="00340113">
        <w:rPr>
          <w:rFonts w:ascii="Tahoma" w:hAnsi="Tahoma" w:cs="Tahoma"/>
        </w:rPr>
        <w:t>ao</w:t>
      </w:r>
      <w:proofErr w:type="spellEnd"/>
      <w:r w:rsidR="00971D5B" w:rsidRPr="00340113">
        <w:rPr>
          <w:rFonts w:ascii="Tahoma" w:hAnsi="Tahoma" w:cs="Tahoma"/>
        </w:rPr>
        <w:t xml:space="preserve"> atletismo popular </w:t>
      </w:r>
      <w:hyperlink r:id="rId10" w:history="1">
        <w:r w:rsidR="00971D5B" w:rsidRPr="00340113">
          <w:rPr>
            <w:rStyle w:val="Hipervnculo"/>
            <w:rFonts w:ascii="Tahoma" w:hAnsi="Tahoma" w:cs="Tahoma"/>
          </w:rPr>
          <w:t>www.carreirasgalegas.com</w:t>
        </w:r>
      </w:hyperlink>
      <w:proofErr w:type="gramStart"/>
      <w:r w:rsidR="00971D5B" w:rsidRPr="00340113">
        <w:rPr>
          <w:rFonts w:ascii="Tahoma" w:hAnsi="Tahoma" w:cs="Tahoma"/>
        </w:rPr>
        <w:t xml:space="preserve"> </w:t>
      </w:r>
      <w:r w:rsidR="005C3A71" w:rsidRPr="00340113">
        <w:rPr>
          <w:rFonts w:ascii="Tahoma" w:hAnsi="Tahoma" w:cs="Tahoma"/>
          <w:color w:val="002060"/>
          <w:lang w:val="pt-BR"/>
        </w:rPr>
        <w:t>:</w:t>
      </w:r>
      <w:proofErr w:type="gramEnd"/>
      <w:r w:rsidR="005C3A71" w:rsidRPr="00340113">
        <w:rPr>
          <w:rFonts w:ascii="Tahoma" w:hAnsi="Tahoma" w:cs="Tahoma"/>
          <w:color w:val="002060"/>
          <w:lang w:val="pt-BR"/>
        </w:rPr>
        <w:t xml:space="preserve"> </w:t>
      </w:r>
      <w:proofErr w:type="spellStart"/>
      <w:r w:rsidR="00340113" w:rsidRPr="00340113">
        <w:rPr>
          <w:rFonts w:ascii="Tahoma" w:hAnsi="Tahoma" w:cs="Tahoma"/>
          <w:color w:val="002060"/>
          <w:lang w:val="pt-BR"/>
        </w:rPr>
        <w:t>mellorando</w:t>
      </w:r>
      <w:proofErr w:type="spellEnd"/>
      <w:r w:rsidR="00340113" w:rsidRPr="00340113">
        <w:rPr>
          <w:rFonts w:ascii="Tahoma" w:hAnsi="Tahoma" w:cs="Tahoma"/>
          <w:color w:val="002060"/>
          <w:lang w:val="pt-BR"/>
        </w:rPr>
        <w:t xml:space="preserve"> o posicionamento nos motores de </w:t>
      </w:r>
      <w:proofErr w:type="spellStart"/>
      <w:r w:rsidR="00340113" w:rsidRPr="00340113">
        <w:rPr>
          <w:rFonts w:ascii="Tahoma" w:hAnsi="Tahoma" w:cs="Tahoma"/>
          <w:color w:val="002060"/>
          <w:lang w:val="pt-BR"/>
        </w:rPr>
        <w:t>búsqueda</w:t>
      </w:r>
      <w:proofErr w:type="spellEnd"/>
      <w:r w:rsidR="00340113" w:rsidRPr="00340113">
        <w:rPr>
          <w:rFonts w:ascii="Tahoma" w:hAnsi="Tahoma" w:cs="Tahoma"/>
          <w:color w:val="002060"/>
          <w:lang w:val="pt-BR"/>
        </w:rPr>
        <w:t xml:space="preserve">. </w:t>
      </w:r>
    </w:p>
    <w:p w:rsidR="00340113" w:rsidRPr="00340113" w:rsidRDefault="00340113" w:rsidP="00340113">
      <w:pPr>
        <w:jc w:val="both"/>
        <w:rPr>
          <w:rFonts w:ascii="Tahoma" w:hAnsi="Tahoma" w:cs="Tahoma"/>
          <w:color w:val="002060"/>
          <w:lang w:val="pt-BR"/>
        </w:rPr>
      </w:pPr>
    </w:p>
    <w:p w:rsidR="0054647F" w:rsidRPr="000424FC" w:rsidRDefault="0054647F" w:rsidP="00340113">
      <w:pPr>
        <w:numPr>
          <w:ilvl w:val="0"/>
          <w:numId w:val="47"/>
        </w:numPr>
        <w:jc w:val="both"/>
        <w:rPr>
          <w:rFonts w:ascii="Tahoma" w:hAnsi="Tahoma" w:cs="Tahoma"/>
          <w:color w:val="002060"/>
          <w:lang w:val="pt-BR"/>
        </w:rPr>
      </w:pPr>
      <w:r w:rsidRPr="000424FC">
        <w:rPr>
          <w:rStyle w:val="Textoennegrita"/>
          <w:rFonts w:ascii="Tahoma" w:hAnsi="Tahoma" w:cs="Tahoma"/>
          <w:color w:val="002060"/>
          <w:lang w:val="pt-BR"/>
        </w:rPr>
        <w:t>P</w:t>
      </w:r>
      <w:r w:rsidR="005C3A71" w:rsidRPr="000424FC">
        <w:rPr>
          <w:rStyle w:val="Textoennegrita"/>
          <w:rFonts w:ascii="Tahoma" w:hAnsi="Tahoma" w:cs="Tahoma"/>
          <w:color w:val="002060"/>
          <w:lang w:val="pt-BR"/>
        </w:rPr>
        <w:t xml:space="preserve">orque </w:t>
      </w:r>
      <w:proofErr w:type="spellStart"/>
      <w:r w:rsidR="005C3A71" w:rsidRPr="000424FC">
        <w:rPr>
          <w:rStyle w:val="Textoennegrita"/>
          <w:rFonts w:ascii="Tahoma" w:hAnsi="Tahoma" w:cs="Tahoma"/>
          <w:color w:val="002060"/>
          <w:lang w:val="pt-BR"/>
        </w:rPr>
        <w:t>publicarase</w:t>
      </w:r>
      <w:proofErr w:type="spellEnd"/>
      <w:r w:rsidR="005C3A71" w:rsidRPr="000424FC">
        <w:rPr>
          <w:rStyle w:val="Textoennegrita"/>
          <w:rFonts w:ascii="Tahoma" w:hAnsi="Tahoma" w:cs="Tahoma"/>
          <w:color w:val="002060"/>
          <w:lang w:val="pt-BR"/>
        </w:rPr>
        <w:t xml:space="preserve"> u</w:t>
      </w:r>
      <w:r w:rsidRPr="000424FC">
        <w:rPr>
          <w:rStyle w:val="Textoennegrita"/>
          <w:rFonts w:ascii="Tahoma" w:hAnsi="Tahoma" w:cs="Tahoma"/>
          <w:color w:val="002060"/>
          <w:lang w:val="pt-BR"/>
        </w:rPr>
        <w:t>nha noticia</w:t>
      </w:r>
      <w:r w:rsidRPr="000424FC">
        <w:rPr>
          <w:rFonts w:ascii="Tahoma" w:hAnsi="Tahoma" w:cs="Tahoma"/>
          <w:color w:val="002060"/>
          <w:lang w:val="pt-BR"/>
        </w:rPr>
        <w:t xml:space="preserve"> na </w:t>
      </w:r>
      <w:proofErr w:type="spellStart"/>
      <w:r w:rsidRPr="000424FC">
        <w:rPr>
          <w:rFonts w:ascii="Tahoma" w:hAnsi="Tahoma" w:cs="Tahoma"/>
          <w:color w:val="002060"/>
          <w:lang w:val="pt-BR"/>
        </w:rPr>
        <w:t>páxina</w:t>
      </w:r>
      <w:proofErr w:type="spellEnd"/>
      <w:r w:rsidRPr="000424FC">
        <w:rPr>
          <w:rFonts w:ascii="Tahoma" w:hAnsi="Tahoma" w:cs="Tahoma"/>
          <w:color w:val="002060"/>
          <w:lang w:val="pt-BR"/>
        </w:rPr>
        <w:t xml:space="preserve"> central da web </w:t>
      </w:r>
      <w:hyperlink r:id="rId11" w:history="1">
        <w:r w:rsidRPr="000424FC">
          <w:rPr>
            <w:rStyle w:val="Hipervnculo"/>
            <w:rFonts w:ascii="Tahoma" w:hAnsi="Tahoma" w:cs="Tahoma"/>
            <w:color w:val="002060"/>
            <w:lang w:val="pt-BR"/>
          </w:rPr>
          <w:t>www.atletismogalego.org</w:t>
        </w:r>
      </w:hyperlink>
      <w:r w:rsidRPr="000424FC">
        <w:rPr>
          <w:rFonts w:ascii="Tahoma" w:hAnsi="Tahoma" w:cs="Tahoma"/>
          <w:color w:val="002060"/>
          <w:lang w:val="pt-BR"/>
        </w:rPr>
        <w:t xml:space="preserve">, </w:t>
      </w:r>
      <w:r w:rsidR="005C3A71" w:rsidRPr="000424FC">
        <w:rPr>
          <w:rFonts w:ascii="Tahoma" w:hAnsi="Tahoma" w:cs="Tahoma"/>
          <w:color w:val="002060"/>
          <w:lang w:val="pt-BR"/>
        </w:rPr>
        <w:t xml:space="preserve">antes e </w:t>
      </w:r>
      <w:proofErr w:type="spellStart"/>
      <w:r w:rsidR="005C3A71" w:rsidRPr="000424FC">
        <w:rPr>
          <w:rFonts w:ascii="Tahoma" w:hAnsi="Tahoma" w:cs="Tahoma"/>
          <w:color w:val="002060"/>
          <w:lang w:val="pt-BR"/>
        </w:rPr>
        <w:t>despois</w:t>
      </w:r>
      <w:proofErr w:type="spellEnd"/>
      <w:r w:rsidR="005C3A71" w:rsidRPr="000424FC">
        <w:rPr>
          <w:rFonts w:ascii="Tahoma" w:hAnsi="Tahoma" w:cs="Tahoma"/>
          <w:color w:val="002060"/>
          <w:lang w:val="pt-BR"/>
        </w:rPr>
        <w:t xml:space="preserve"> da carreira, </w:t>
      </w:r>
      <w:r w:rsidRPr="000424FC">
        <w:rPr>
          <w:rFonts w:ascii="Tahoma" w:hAnsi="Tahoma" w:cs="Tahoma"/>
          <w:color w:val="002060"/>
          <w:lang w:val="pt-BR"/>
        </w:rPr>
        <w:t>o</w:t>
      </w:r>
      <w:r w:rsidR="00AD0831" w:rsidRPr="000424FC">
        <w:rPr>
          <w:rFonts w:ascii="Tahoma" w:hAnsi="Tahoma" w:cs="Tahoma"/>
          <w:color w:val="002060"/>
          <w:lang w:val="pt-BR"/>
        </w:rPr>
        <w:t>u</w:t>
      </w:r>
      <w:r w:rsidRPr="000424FC">
        <w:rPr>
          <w:rFonts w:ascii="Tahoma" w:hAnsi="Tahoma" w:cs="Tahoma"/>
          <w:color w:val="002060"/>
          <w:lang w:val="pt-BR"/>
        </w:rPr>
        <w:t xml:space="preserve">torgando publicidade </w:t>
      </w:r>
      <w:r w:rsidR="005C3A71" w:rsidRPr="000424FC">
        <w:rPr>
          <w:rFonts w:ascii="Tahoma" w:hAnsi="Tahoma" w:cs="Tahoma"/>
          <w:color w:val="002060"/>
          <w:lang w:val="pt-BR"/>
        </w:rPr>
        <w:t>á</w:t>
      </w:r>
      <w:r w:rsidRPr="000424FC">
        <w:rPr>
          <w:rFonts w:ascii="Tahoma" w:hAnsi="Tahoma" w:cs="Tahoma"/>
          <w:color w:val="002060"/>
          <w:lang w:val="pt-BR"/>
        </w:rPr>
        <w:t xml:space="preserve"> carrei</w:t>
      </w:r>
      <w:r w:rsidR="00676481" w:rsidRPr="000424FC">
        <w:rPr>
          <w:rFonts w:ascii="Tahoma" w:hAnsi="Tahoma" w:cs="Tahoma"/>
          <w:color w:val="002060"/>
          <w:lang w:val="pt-BR"/>
        </w:rPr>
        <w:t xml:space="preserve">ra. </w:t>
      </w:r>
      <w:r w:rsidR="00AD0831" w:rsidRPr="000424FC">
        <w:rPr>
          <w:rFonts w:ascii="Tahoma" w:hAnsi="Tahoma" w:cs="Tahoma"/>
          <w:color w:val="002060"/>
          <w:lang w:val="pt-BR"/>
        </w:rPr>
        <w:t xml:space="preserve">O organizador pode </w:t>
      </w:r>
      <w:proofErr w:type="spellStart"/>
      <w:r w:rsidR="00AD0831" w:rsidRPr="000424FC">
        <w:rPr>
          <w:rFonts w:ascii="Tahoma" w:hAnsi="Tahoma" w:cs="Tahoma"/>
          <w:color w:val="002060"/>
          <w:lang w:val="pt-BR"/>
        </w:rPr>
        <w:t>enviarnos</w:t>
      </w:r>
      <w:proofErr w:type="spellEnd"/>
      <w:r w:rsidR="00AD0831" w:rsidRPr="000424FC">
        <w:rPr>
          <w:rFonts w:ascii="Tahoma" w:hAnsi="Tahoma" w:cs="Tahoma"/>
          <w:color w:val="002060"/>
          <w:lang w:val="pt-BR"/>
        </w:rPr>
        <w:t xml:space="preserve"> a </w:t>
      </w:r>
      <w:proofErr w:type="spellStart"/>
      <w:r w:rsidR="00AD0831" w:rsidRPr="000424FC">
        <w:rPr>
          <w:rFonts w:ascii="Tahoma" w:hAnsi="Tahoma" w:cs="Tahoma"/>
          <w:color w:val="002060"/>
          <w:lang w:val="pt-BR"/>
        </w:rPr>
        <w:t>súa</w:t>
      </w:r>
      <w:proofErr w:type="spellEnd"/>
      <w:r w:rsidR="00AD0831" w:rsidRPr="000424FC">
        <w:rPr>
          <w:rFonts w:ascii="Tahoma" w:hAnsi="Tahoma" w:cs="Tahoma"/>
          <w:color w:val="002060"/>
          <w:lang w:val="pt-BR"/>
        </w:rPr>
        <w:t xml:space="preserve"> nota de prensa destacando o que </w:t>
      </w:r>
      <w:proofErr w:type="spellStart"/>
      <w:r w:rsidR="00AD0831" w:rsidRPr="000424FC">
        <w:rPr>
          <w:rFonts w:ascii="Tahoma" w:hAnsi="Tahoma" w:cs="Tahoma"/>
          <w:color w:val="002060"/>
          <w:lang w:val="pt-BR"/>
        </w:rPr>
        <w:t>máis</w:t>
      </w:r>
      <w:proofErr w:type="spellEnd"/>
      <w:r w:rsidR="00AD0831" w:rsidRPr="000424FC">
        <w:rPr>
          <w:rFonts w:ascii="Tahoma" w:hAnsi="Tahoma" w:cs="Tahoma"/>
          <w:color w:val="002060"/>
          <w:lang w:val="pt-BR"/>
        </w:rPr>
        <w:t xml:space="preserve"> </w:t>
      </w:r>
      <w:proofErr w:type="spellStart"/>
      <w:r w:rsidR="00AD0831" w:rsidRPr="000424FC">
        <w:rPr>
          <w:rFonts w:ascii="Tahoma" w:hAnsi="Tahoma" w:cs="Tahoma"/>
          <w:color w:val="002060"/>
          <w:lang w:val="pt-BR"/>
        </w:rPr>
        <w:t>desexe</w:t>
      </w:r>
      <w:proofErr w:type="spellEnd"/>
      <w:r w:rsidR="00AD0831" w:rsidRPr="000424FC">
        <w:rPr>
          <w:rFonts w:ascii="Tahoma" w:hAnsi="Tahoma" w:cs="Tahoma"/>
          <w:color w:val="002060"/>
          <w:lang w:val="pt-BR"/>
        </w:rPr>
        <w:t xml:space="preserve"> salientar.</w:t>
      </w:r>
      <w:r w:rsidR="00716FF4">
        <w:rPr>
          <w:rFonts w:ascii="Tahoma" w:hAnsi="Tahoma" w:cs="Tahoma"/>
          <w:color w:val="002060"/>
          <w:lang w:val="pt-BR"/>
        </w:rPr>
        <w:t xml:space="preserve"> </w:t>
      </w:r>
      <w:proofErr w:type="spellStart"/>
      <w:r w:rsidR="00716FF4">
        <w:rPr>
          <w:rFonts w:ascii="Tahoma" w:hAnsi="Tahoma" w:cs="Tahoma"/>
          <w:color w:val="002060"/>
          <w:lang w:val="pt-BR"/>
        </w:rPr>
        <w:t>Tamén</w:t>
      </w:r>
      <w:proofErr w:type="spellEnd"/>
      <w:r w:rsidR="00716FF4">
        <w:rPr>
          <w:rFonts w:ascii="Tahoma" w:hAnsi="Tahoma" w:cs="Tahoma"/>
          <w:color w:val="002060"/>
          <w:lang w:val="pt-BR"/>
        </w:rPr>
        <w:t xml:space="preserve"> pode </w:t>
      </w:r>
      <w:proofErr w:type="spellStart"/>
      <w:r w:rsidR="00716FF4">
        <w:rPr>
          <w:rFonts w:ascii="Tahoma" w:hAnsi="Tahoma" w:cs="Tahoma"/>
          <w:color w:val="002060"/>
          <w:lang w:val="pt-BR"/>
        </w:rPr>
        <w:t>enviarnos</w:t>
      </w:r>
      <w:proofErr w:type="spellEnd"/>
      <w:r w:rsidR="00716FF4">
        <w:rPr>
          <w:rFonts w:ascii="Tahoma" w:hAnsi="Tahoma" w:cs="Tahoma"/>
          <w:color w:val="002060"/>
          <w:lang w:val="pt-BR"/>
        </w:rPr>
        <w:t xml:space="preserve"> </w:t>
      </w:r>
      <w:proofErr w:type="spellStart"/>
      <w:r w:rsidR="00716FF4">
        <w:rPr>
          <w:rFonts w:ascii="Tahoma" w:hAnsi="Tahoma" w:cs="Tahoma"/>
          <w:color w:val="002060"/>
          <w:lang w:val="pt-BR"/>
        </w:rPr>
        <w:t>un</w:t>
      </w:r>
      <w:proofErr w:type="spellEnd"/>
      <w:r w:rsidR="00716FF4">
        <w:rPr>
          <w:rFonts w:ascii="Tahoma" w:hAnsi="Tahoma" w:cs="Tahoma"/>
          <w:color w:val="002060"/>
          <w:lang w:val="pt-BR"/>
        </w:rPr>
        <w:t xml:space="preserve"> vídeo </w:t>
      </w:r>
      <w:proofErr w:type="spellStart"/>
      <w:r w:rsidR="00716FF4">
        <w:rPr>
          <w:rFonts w:ascii="Tahoma" w:hAnsi="Tahoma" w:cs="Tahoma"/>
          <w:color w:val="002060"/>
          <w:lang w:val="pt-BR"/>
        </w:rPr>
        <w:t>presentando</w:t>
      </w:r>
      <w:proofErr w:type="spellEnd"/>
      <w:r w:rsidR="00716FF4">
        <w:rPr>
          <w:rFonts w:ascii="Tahoma" w:hAnsi="Tahoma" w:cs="Tahoma"/>
          <w:color w:val="002060"/>
          <w:lang w:val="pt-BR"/>
        </w:rPr>
        <w:t xml:space="preserve"> o evento para unha maior </w:t>
      </w:r>
      <w:proofErr w:type="spellStart"/>
      <w:r w:rsidR="00716FF4">
        <w:rPr>
          <w:rFonts w:ascii="Tahoma" w:hAnsi="Tahoma" w:cs="Tahoma"/>
          <w:color w:val="002060"/>
          <w:lang w:val="pt-BR"/>
        </w:rPr>
        <w:t>difusión</w:t>
      </w:r>
      <w:proofErr w:type="spellEnd"/>
      <w:r w:rsidR="00716FF4">
        <w:rPr>
          <w:rFonts w:ascii="Tahoma" w:hAnsi="Tahoma" w:cs="Tahoma"/>
          <w:color w:val="002060"/>
          <w:lang w:val="pt-BR"/>
        </w:rPr>
        <w:t>.</w:t>
      </w:r>
    </w:p>
    <w:p w:rsidR="0054647F" w:rsidRPr="000424FC" w:rsidRDefault="0054647F" w:rsidP="0054647F">
      <w:pPr>
        <w:ind w:left="720"/>
        <w:jc w:val="both"/>
        <w:rPr>
          <w:rFonts w:ascii="Tahoma" w:hAnsi="Tahoma" w:cs="Tahoma"/>
          <w:color w:val="002060"/>
          <w:lang w:val="pt-BR"/>
        </w:rPr>
      </w:pPr>
    </w:p>
    <w:p w:rsidR="00676481" w:rsidRPr="00676481" w:rsidRDefault="00676481" w:rsidP="00340113">
      <w:pPr>
        <w:numPr>
          <w:ilvl w:val="0"/>
          <w:numId w:val="47"/>
        </w:numPr>
        <w:jc w:val="both"/>
        <w:rPr>
          <w:rStyle w:val="Textoennegrita"/>
          <w:rFonts w:ascii="Tahoma" w:hAnsi="Tahoma" w:cs="Tahoma"/>
          <w:bCs w:val="0"/>
          <w:color w:val="002060"/>
        </w:rPr>
      </w:pPr>
      <w:r w:rsidRPr="00676481">
        <w:rPr>
          <w:rFonts w:ascii="Tahoma" w:hAnsi="Tahoma" w:cs="Tahoma"/>
          <w:b/>
          <w:color w:val="002060"/>
        </w:rPr>
        <w:t xml:space="preserve">Porque </w:t>
      </w:r>
      <w:r w:rsidR="00E76801">
        <w:rPr>
          <w:rFonts w:ascii="Tahoma" w:hAnsi="Tahoma" w:cs="Tahoma"/>
          <w:b/>
          <w:color w:val="002060"/>
        </w:rPr>
        <w:t>a FGA remitirá</w:t>
      </w:r>
      <w:r w:rsidRPr="00676481">
        <w:rPr>
          <w:rFonts w:ascii="Tahoma" w:hAnsi="Tahoma" w:cs="Tahoma"/>
          <w:b/>
          <w:color w:val="002060"/>
        </w:rPr>
        <w:t xml:space="preserve"> información da </w:t>
      </w:r>
      <w:proofErr w:type="spellStart"/>
      <w:r w:rsidRPr="00676481">
        <w:rPr>
          <w:rFonts w:ascii="Tahoma" w:hAnsi="Tahoma" w:cs="Tahoma"/>
          <w:b/>
          <w:color w:val="002060"/>
        </w:rPr>
        <w:t>carreira</w:t>
      </w:r>
      <w:proofErr w:type="spellEnd"/>
      <w:r w:rsidRPr="0054647F">
        <w:rPr>
          <w:rFonts w:ascii="Tahoma" w:hAnsi="Tahoma" w:cs="Tahoma"/>
          <w:color w:val="002060"/>
        </w:rPr>
        <w:t xml:space="preserve"> </w:t>
      </w:r>
      <w:r w:rsidR="00716FF4">
        <w:rPr>
          <w:rFonts w:ascii="Tahoma" w:hAnsi="Tahoma" w:cs="Tahoma"/>
          <w:color w:val="002060"/>
        </w:rPr>
        <w:t>a</w:t>
      </w:r>
      <w:r w:rsidRPr="0054647F">
        <w:rPr>
          <w:rFonts w:ascii="Tahoma" w:hAnsi="Tahoma" w:cs="Tahoma"/>
          <w:color w:val="002060"/>
        </w:rPr>
        <w:t xml:space="preserve"> </w:t>
      </w:r>
      <w:proofErr w:type="spellStart"/>
      <w:r w:rsidR="00716FF4">
        <w:rPr>
          <w:rFonts w:ascii="Tahoma" w:hAnsi="Tahoma" w:cs="Tahoma"/>
          <w:color w:val="002060"/>
        </w:rPr>
        <w:t>súa</w:t>
      </w:r>
      <w:proofErr w:type="spellEnd"/>
      <w:r w:rsidRPr="0054647F">
        <w:rPr>
          <w:rFonts w:ascii="Tahoma" w:hAnsi="Tahoma" w:cs="Tahoma"/>
          <w:color w:val="002060"/>
        </w:rPr>
        <w:t xml:space="preserve"> </w:t>
      </w:r>
      <w:r w:rsidRPr="00676481">
        <w:rPr>
          <w:rStyle w:val="Textoennegrita"/>
          <w:rFonts w:ascii="Tahoma" w:hAnsi="Tahoma" w:cs="Tahoma"/>
          <w:b w:val="0"/>
          <w:color w:val="002060"/>
        </w:rPr>
        <w:t xml:space="preserve">base de datos </w:t>
      </w:r>
      <w:r w:rsidR="00E76801">
        <w:rPr>
          <w:rStyle w:val="Textoennegrita"/>
          <w:rFonts w:ascii="Tahoma" w:hAnsi="Tahoma" w:cs="Tahoma"/>
          <w:b w:val="0"/>
          <w:color w:val="002060"/>
        </w:rPr>
        <w:t xml:space="preserve">oficial </w:t>
      </w:r>
      <w:r w:rsidRPr="00676481">
        <w:rPr>
          <w:rStyle w:val="Textoennegrita"/>
          <w:rFonts w:ascii="Tahoma" w:hAnsi="Tahoma" w:cs="Tahoma"/>
          <w:b w:val="0"/>
          <w:color w:val="002060"/>
        </w:rPr>
        <w:t>de clubes e adestradores</w:t>
      </w:r>
      <w:r w:rsidR="00E76801">
        <w:rPr>
          <w:rStyle w:val="Textoennegrita"/>
          <w:rFonts w:ascii="Tahoma" w:hAnsi="Tahoma" w:cs="Tahoma"/>
          <w:b w:val="0"/>
          <w:color w:val="002060"/>
        </w:rPr>
        <w:t xml:space="preserve"> </w:t>
      </w:r>
      <w:proofErr w:type="spellStart"/>
      <w:r w:rsidR="00E76801">
        <w:rPr>
          <w:rStyle w:val="Textoennegrita"/>
          <w:rFonts w:ascii="Tahoma" w:hAnsi="Tahoma" w:cs="Tahoma"/>
          <w:b w:val="0"/>
          <w:color w:val="002060"/>
        </w:rPr>
        <w:t>galegos</w:t>
      </w:r>
      <w:proofErr w:type="spellEnd"/>
      <w:r w:rsidRPr="00676481">
        <w:rPr>
          <w:rFonts w:ascii="Tahoma" w:hAnsi="Tahoma" w:cs="Tahoma"/>
          <w:b/>
          <w:color w:val="002060"/>
        </w:rPr>
        <w:t>.</w:t>
      </w:r>
    </w:p>
    <w:p w:rsidR="00676481" w:rsidRDefault="00676481" w:rsidP="00676481">
      <w:pPr>
        <w:pStyle w:val="Prrafodelista"/>
        <w:rPr>
          <w:rStyle w:val="Textoennegrita"/>
          <w:rFonts w:ascii="Tahoma" w:hAnsi="Tahoma" w:cs="Tahoma"/>
          <w:color w:val="002060"/>
        </w:rPr>
      </w:pPr>
    </w:p>
    <w:p w:rsidR="0054647F" w:rsidRDefault="0054647F" w:rsidP="00340113">
      <w:pPr>
        <w:numPr>
          <w:ilvl w:val="0"/>
          <w:numId w:val="47"/>
        </w:numPr>
        <w:jc w:val="both"/>
        <w:rPr>
          <w:rFonts w:ascii="Tahoma" w:hAnsi="Tahoma" w:cs="Tahoma"/>
          <w:color w:val="002060"/>
        </w:rPr>
      </w:pPr>
      <w:r w:rsidRPr="000424FC">
        <w:rPr>
          <w:rStyle w:val="Textoennegrita"/>
          <w:rFonts w:ascii="Tahoma" w:hAnsi="Tahoma" w:cs="Tahoma"/>
          <w:color w:val="002060"/>
          <w:lang w:val="pt-BR"/>
        </w:rPr>
        <w:t>P</w:t>
      </w:r>
      <w:r w:rsidR="00676481" w:rsidRPr="000424FC">
        <w:rPr>
          <w:rStyle w:val="Textoennegrita"/>
          <w:rFonts w:ascii="Tahoma" w:hAnsi="Tahoma" w:cs="Tahoma"/>
          <w:color w:val="002060"/>
          <w:lang w:val="pt-BR"/>
        </w:rPr>
        <w:t xml:space="preserve">orque </w:t>
      </w:r>
      <w:proofErr w:type="spellStart"/>
      <w:r w:rsidR="00340113">
        <w:rPr>
          <w:rStyle w:val="Textoennegrita"/>
          <w:rFonts w:ascii="Tahoma" w:hAnsi="Tahoma" w:cs="Tahoma"/>
          <w:color w:val="002060"/>
          <w:lang w:val="pt-BR"/>
        </w:rPr>
        <w:t>publicaranse</w:t>
      </w:r>
      <w:proofErr w:type="spellEnd"/>
      <w:r w:rsidR="00676481" w:rsidRPr="000424FC">
        <w:rPr>
          <w:rStyle w:val="Textoennegrita"/>
          <w:rFonts w:ascii="Tahoma" w:hAnsi="Tahoma" w:cs="Tahoma"/>
          <w:color w:val="002060"/>
          <w:lang w:val="pt-BR"/>
        </w:rPr>
        <w:t xml:space="preserve"> os resultados oficiais</w:t>
      </w:r>
      <w:r w:rsidRPr="000424FC">
        <w:rPr>
          <w:rFonts w:ascii="Tahoma" w:hAnsi="Tahoma" w:cs="Tahoma"/>
          <w:color w:val="002060"/>
          <w:lang w:val="pt-BR"/>
        </w:rPr>
        <w:t xml:space="preserve"> na web</w:t>
      </w:r>
      <w:r w:rsidR="00676481" w:rsidRPr="000424FC">
        <w:rPr>
          <w:rFonts w:ascii="Tahoma" w:hAnsi="Tahoma" w:cs="Tahoma"/>
          <w:color w:val="002060"/>
          <w:lang w:val="pt-BR"/>
        </w:rPr>
        <w:t xml:space="preserve"> </w:t>
      </w:r>
      <w:r w:rsidR="00971D5B">
        <w:rPr>
          <w:rFonts w:ascii="Tahoma" w:hAnsi="Tahoma" w:cs="Tahoma"/>
          <w:color w:val="002060"/>
          <w:lang w:val="pt-BR"/>
        </w:rPr>
        <w:t xml:space="preserve"> </w:t>
      </w:r>
      <w:hyperlink r:id="rId12" w:history="1">
        <w:r w:rsidR="00971D5B" w:rsidRPr="00B8706A">
          <w:rPr>
            <w:rStyle w:val="Hipervnculo"/>
            <w:rFonts w:ascii="Tahoma" w:hAnsi="Tahoma" w:cs="Tahoma"/>
          </w:rPr>
          <w:t>www.atletismogalego.org</w:t>
        </w:r>
      </w:hyperlink>
      <w:r w:rsidR="00971D5B">
        <w:rPr>
          <w:rFonts w:ascii="Tahoma" w:hAnsi="Tahoma" w:cs="Tahoma"/>
        </w:rPr>
        <w:t xml:space="preserve"> e </w:t>
      </w:r>
      <w:proofErr w:type="spellStart"/>
      <w:r w:rsidR="00971D5B">
        <w:rPr>
          <w:rFonts w:ascii="Tahoma" w:hAnsi="Tahoma" w:cs="Tahoma"/>
        </w:rPr>
        <w:t>na</w:t>
      </w:r>
      <w:proofErr w:type="spellEnd"/>
      <w:r w:rsidR="00971D5B">
        <w:rPr>
          <w:rFonts w:ascii="Tahoma" w:hAnsi="Tahoma" w:cs="Tahoma"/>
        </w:rPr>
        <w:t xml:space="preserve"> web </w:t>
      </w:r>
      <w:hyperlink r:id="rId13" w:history="1">
        <w:r w:rsidR="00971D5B" w:rsidRPr="00B8706A">
          <w:rPr>
            <w:rStyle w:val="Hipervnculo"/>
            <w:rFonts w:ascii="Tahoma" w:hAnsi="Tahoma" w:cs="Tahoma"/>
          </w:rPr>
          <w:t>www.carreirasgalegas.com</w:t>
        </w:r>
      </w:hyperlink>
      <w:proofErr w:type="gramStart"/>
      <w:r w:rsidR="00971D5B">
        <w:rPr>
          <w:rFonts w:ascii="Tahoma" w:hAnsi="Tahoma" w:cs="Tahoma"/>
        </w:rPr>
        <w:t xml:space="preserve"> </w:t>
      </w:r>
      <w:r w:rsidR="00340113">
        <w:rPr>
          <w:rFonts w:ascii="Tahoma" w:hAnsi="Tahoma" w:cs="Tahoma"/>
        </w:rPr>
        <w:t>,</w:t>
      </w:r>
      <w:proofErr w:type="gramEnd"/>
      <w:r w:rsidR="00340113">
        <w:rPr>
          <w:rFonts w:ascii="Tahoma" w:hAnsi="Tahoma" w:cs="Tahoma"/>
        </w:rPr>
        <w:t xml:space="preserve"> </w:t>
      </w:r>
      <w:proofErr w:type="spellStart"/>
      <w:r w:rsidR="00340113">
        <w:rPr>
          <w:rFonts w:ascii="Tahoma" w:hAnsi="Tahoma" w:cs="Tahoma"/>
        </w:rPr>
        <w:t>sendo</w:t>
      </w:r>
      <w:proofErr w:type="spellEnd"/>
      <w:r w:rsidR="00340113">
        <w:rPr>
          <w:rFonts w:ascii="Tahoma" w:hAnsi="Tahoma" w:cs="Tahoma"/>
        </w:rPr>
        <w:t xml:space="preserve"> estos </w:t>
      </w:r>
      <w:proofErr w:type="spellStart"/>
      <w:r w:rsidR="00340113">
        <w:rPr>
          <w:rFonts w:ascii="Tahoma" w:hAnsi="Tahoma" w:cs="Tahoma"/>
        </w:rPr>
        <w:t>oficiais</w:t>
      </w:r>
      <w:proofErr w:type="spellEnd"/>
      <w:r w:rsidR="00340113">
        <w:rPr>
          <w:rFonts w:ascii="Tahoma" w:hAnsi="Tahoma" w:cs="Tahoma"/>
        </w:rPr>
        <w:t xml:space="preserve"> </w:t>
      </w:r>
      <w:proofErr w:type="spellStart"/>
      <w:r w:rsidR="00340113">
        <w:rPr>
          <w:rFonts w:ascii="Tahoma" w:hAnsi="Tahoma" w:cs="Tahoma"/>
        </w:rPr>
        <w:t>ao</w:t>
      </w:r>
      <w:proofErr w:type="spellEnd"/>
      <w:r w:rsidR="00340113">
        <w:rPr>
          <w:rFonts w:ascii="Tahoma" w:hAnsi="Tahoma" w:cs="Tahoma"/>
        </w:rPr>
        <w:t xml:space="preserve"> estar avalados polo Comité </w:t>
      </w:r>
      <w:proofErr w:type="spellStart"/>
      <w:r w:rsidR="00340113">
        <w:rPr>
          <w:rFonts w:ascii="Tahoma" w:hAnsi="Tahoma" w:cs="Tahoma"/>
        </w:rPr>
        <w:t>Galego</w:t>
      </w:r>
      <w:proofErr w:type="spellEnd"/>
      <w:r w:rsidR="00340113">
        <w:rPr>
          <w:rFonts w:ascii="Tahoma" w:hAnsi="Tahoma" w:cs="Tahoma"/>
        </w:rPr>
        <w:t xml:space="preserve"> de Jueces e </w:t>
      </w:r>
      <w:proofErr w:type="spellStart"/>
      <w:r w:rsidR="00340113">
        <w:rPr>
          <w:rFonts w:ascii="Tahoma" w:hAnsi="Tahoma" w:cs="Tahoma"/>
        </w:rPr>
        <w:t>atendendo</w:t>
      </w:r>
      <w:proofErr w:type="spellEnd"/>
      <w:r w:rsidR="00340113">
        <w:rPr>
          <w:rFonts w:ascii="Tahoma" w:hAnsi="Tahoma" w:cs="Tahoma"/>
        </w:rPr>
        <w:t xml:space="preserve"> a todas as </w:t>
      </w:r>
      <w:proofErr w:type="spellStart"/>
      <w:r w:rsidR="00340113">
        <w:rPr>
          <w:rFonts w:ascii="Tahoma" w:hAnsi="Tahoma" w:cs="Tahoma"/>
        </w:rPr>
        <w:t>reclamacións</w:t>
      </w:r>
      <w:proofErr w:type="spellEnd"/>
      <w:r w:rsidR="00340113">
        <w:rPr>
          <w:rFonts w:ascii="Tahoma" w:hAnsi="Tahoma" w:cs="Tahoma"/>
        </w:rPr>
        <w:t xml:space="preserve"> dos corredores.</w:t>
      </w:r>
    </w:p>
    <w:p w:rsidR="0054647F" w:rsidRPr="0054647F" w:rsidRDefault="0054647F" w:rsidP="0054647F">
      <w:pPr>
        <w:ind w:left="720"/>
        <w:jc w:val="both"/>
        <w:rPr>
          <w:rFonts w:ascii="Tahoma" w:hAnsi="Tahoma" w:cs="Tahoma"/>
          <w:color w:val="002060"/>
        </w:rPr>
      </w:pPr>
    </w:p>
    <w:p w:rsidR="0054647F" w:rsidRPr="000424FC" w:rsidRDefault="0054647F" w:rsidP="00340113">
      <w:pPr>
        <w:numPr>
          <w:ilvl w:val="0"/>
          <w:numId w:val="47"/>
        </w:numPr>
        <w:jc w:val="both"/>
        <w:rPr>
          <w:rFonts w:ascii="Tahoma" w:hAnsi="Tahoma" w:cs="Tahoma"/>
          <w:color w:val="002060"/>
          <w:lang w:val="pt-BR"/>
        </w:rPr>
      </w:pPr>
      <w:r w:rsidRPr="000424FC">
        <w:rPr>
          <w:rFonts w:ascii="Tahoma" w:hAnsi="Tahoma" w:cs="Tahoma"/>
          <w:b/>
          <w:color w:val="002060"/>
          <w:lang w:val="pt-BR"/>
        </w:rPr>
        <w:t>P</w:t>
      </w:r>
      <w:r w:rsidR="00CB3340" w:rsidRPr="000424FC">
        <w:rPr>
          <w:rFonts w:ascii="Tahoma" w:hAnsi="Tahoma" w:cs="Tahoma"/>
          <w:b/>
          <w:color w:val="002060"/>
          <w:lang w:val="pt-BR"/>
        </w:rPr>
        <w:t xml:space="preserve">orque </w:t>
      </w:r>
      <w:proofErr w:type="spellStart"/>
      <w:r w:rsidR="00CB3340" w:rsidRPr="000424FC">
        <w:rPr>
          <w:rFonts w:ascii="Tahoma" w:hAnsi="Tahoma" w:cs="Tahoma"/>
          <w:b/>
          <w:color w:val="002060"/>
          <w:lang w:val="pt-BR"/>
        </w:rPr>
        <w:t>pódese</w:t>
      </w:r>
      <w:proofErr w:type="spellEnd"/>
      <w:r w:rsidR="00CB3340" w:rsidRPr="000424FC">
        <w:rPr>
          <w:rFonts w:ascii="Tahoma" w:hAnsi="Tahoma" w:cs="Tahoma"/>
          <w:b/>
          <w:color w:val="002060"/>
          <w:lang w:val="pt-BR"/>
        </w:rPr>
        <w:t xml:space="preserve"> utilizar totalmente </w:t>
      </w:r>
      <w:proofErr w:type="spellStart"/>
      <w:r w:rsidR="00CB3340" w:rsidRPr="000424FC">
        <w:rPr>
          <w:rFonts w:ascii="Tahoma" w:hAnsi="Tahoma" w:cs="Tahoma"/>
          <w:b/>
          <w:color w:val="002060"/>
          <w:lang w:val="pt-BR"/>
        </w:rPr>
        <w:t>gratis</w:t>
      </w:r>
      <w:proofErr w:type="spellEnd"/>
      <w:r w:rsidR="00CB3340" w:rsidRPr="000424FC">
        <w:rPr>
          <w:rFonts w:ascii="Tahoma" w:hAnsi="Tahoma" w:cs="Tahoma"/>
          <w:b/>
          <w:color w:val="002060"/>
          <w:lang w:val="pt-BR"/>
        </w:rPr>
        <w:t xml:space="preserve"> a</w:t>
      </w:r>
      <w:r w:rsidR="00CB3340" w:rsidRPr="000424FC">
        <w:rPr>
          <w:rFonts w:ascii="Tahoma" w:hAnsi="Tahoma" w:cs="Tahoma"/>
          <w:color w:val="002060"/>
          <w:lang w:val="pt-BR"/>
        </w:rPr>
        <w:t xml:space="preserve"> </w:t>
      </w:r>
      <w:r w:rsidRPr="000424FC">
        <w:rPr>
          <w:rStyle w:val="Textoennegrita"/>
          <w:rFonts w:ascii="Tahoma" w:hAnsi="Tahoma" w:cs="Tahoma"/>
          <w:color w:val="002060"/>
          <w:lang w:val="pt-BR"/>
        </w:rPr>
        <w:t xml:space="preserve">plataforma de </w:t>
      </w:r>
      <w:proofErr w:type="spellStart"/>
      <w:r w:rsidRPr="000424FC">
        <w:rPr>
          <w:rStyle w:val="Textoennegrita"/>
          <w:rFonts w:ascii="Tahoma" w:hAnsi="Tahoma" w:cs="Tahoma"/>
          <w:color w:val="002060"/>
          <w:lang w:val="pt-BR"/>
        </w:rPr>
        <w:t>inscrición</w:t>
      </w:r>
      <w:proofErr w:type="spellEnd"/>
      <w:r w:rsidRPr="000424FC">
        <w:rPr>
          <w:rFonts w:ascii="Tahoma" w:hAnsi="Tahoma" w:cs="Tahoma"/>
          <w:color w:val="002060"/>
          <w:lang w:val="pt-BR"/>
        </w:rPr>
        <w:t xml:space="preserve"> </w:t>
      </w:r>
      <w:r w:rsidRPr="000424FC">
        <w:rPr>
          <w:rStyle w:val="Textoennegrita"/>
          <w:rFonts w:ascii="Tahoma" w:hAnsi="Tahoma" w:cs="Tahoma"/>
          <w:color w:val="002060"/>
          <w:lang w:val="pt-BR"/>
        </w:rPr>
        <w:t>onli</w:t>
      </w:r>
      <w:r w:rsidR="00CB3340" w:rsidRPr="000424FC">
        <w:rPr>
          <w:rStyle w:val="Textoennegrita"/>
          <w:rFonts w:ascii="Tahoma" w:hAnsi="Tahoma" w:cs="Tahoma"/>
          <w:color w:val="002060"/>
          <w:lang w:val="pt-BR"/>
        </w:rPr>
        <w:t xml:space="preserve">ne </w:t>
      </w:r>
      <w:r w:rsidR="00CB3340" w:rsidRPr="000424FC">
        <w:rPr>
          <w:rFonts w:ascii="Tahoma" w:hAnsi="Tahoma" w:cs="Tahoma"/>
          <w:color w:val="002060"/>
          <w:lang w:val="pt-BR"/>
        </w:rPr>
        <w:t>d</w:t>
      </w:r>
      <w:r w:rsidRPr="000424FC">
        <w:rPr>
          <w:rFonts w:ascii="Tahoma" w:hAnsi="Tahoma" w:cs="Tahoma"/>
          <w:color w:val="002060"/>
          <w:lang w:val="pt-BR"/>
        </w:rPr>
        <w:t>a web</w:t>
      </w:r>
      <w:r w:rsidR="00CB3340" w:rsidRPr="000424FC">
        <w:rPr>
          <w:rFonts w:ascii="Tahoma" w:hAnsi="Tahoma" w:cs="Tahoma"/>
          <w:color w:val="002060"/>
          <w:lang w:val="pt-BR"/>
        </w:rPr>
        <w:t xml:space="preserve"> oficial da FGA</w:t>
      </w:r>
      <w:r w:rsidRPr="000424FC">
        <w:rPr>
          <w:rFonts w:ascii="Tahoma" w:hAnsi="Tahoma" w:cs="Tahoma"/>
          <w:color w:val="002060"/>
          <w:lang w:val="pt-BR"/>
        </w:rPr>
        <w:t xml:space="preserve">, </w:t>
      </w:r>
      <w:r w:rsidR="00716FF4">
        <w:rPr>
          <w:rFonts w:ascii="Tahoma" w:hAnsi="Tahoma" w:cs="Tahoma"/>
          <w:color w:val="002060"/>
          <w:lang w:val="pt-BR"/>
        </w:rPr>
        <w:t>sendo</w:t>
      </w:r>
      <w:r w:rsidR="00E76801" w:rsidRPr="000424FC">
        <w:rPr>
          <w:rFonts w:ascii="Tahoma" w:hAnsi="Tahoma" w:cs="Tahoma"/>
          <w:color w:val="002060"/>
          <w:lang w:val="pt-BR"/>
        </w:rPr>
        <w:t xml:space="preserve"> unha comodidade</w:t>
      </w:r>
      <w:r w:rsidR="00716FF4">
        <w:rPr>
          <w:rFonts w:ascii="Tahoma" w:hAnsi="Tahoma" w:cs="Tahoma"/>
          <w:color w:val="002060"/>
          <w:lang w:val="pt-BR"/>
        </w:rPr>
        <w:t xml:space="preserve"> e tranqüilidade para o organizador e</w:t>
      </w:r>
      <w:r w:rsidR="00E76801" w:rsidRPr="000424FC">
        <w:rPr>
          <w:rFonts w:ascii="Tahoma" w:hAnsi="Tahoma" w:cs="Tahoma"/>
          <w:color w:val="002060"/>
          <w:lang w:val="pt-BR"/>
        </w:rPr>
        <w:t xml:space="preserve"> para os </w:t>
      </w:r>
      <w:r w:rsidR="00716FF4">
        <w:rPr>
          <w:rFonts w:ascii="Tahoma" w:hAnsi="Tahoma" w:cs="Tahoma"/>
          <w:color w:val="002060"/>
          <w:lang w:val="pt-BR"/>
        </w:rPr>
        <w:t xml:space="preserve">atletas que </w:t>
      </w:r>
      <w:proofErr w:type="spellStart"/>
      <w:r w:rsidR="00716FF4">
        <w:rPr>
          <w:rFonts w:ascii="Tahoma" w:hAnsi="Tahoma" w:cs="Tahoma"/>
          <w:color w:val="002060"/>
          <w:lang w:val="pt-BR"/>
        </w:rPr>
        <w:t>poderán</w:t>
      </w:r>
      <w:proofErr w:type="spellEnd"/>
      <w:r w:rsidR="00716FF4">
        <w:rPr>
          <w:rFonts w:ascii="Tahoma" w:hAnsi="Tahoma" w:cs="Tahoma"/>
          <w:color w:val="002060"/>
          <w:lang w:val="pt-BR"/>
        </w:rPr>
        <w:t xml:space="preserve"> </w:t>
      </w:r>
      <w:proofErr w:type="spellStart"/>
      <w:r w:rsidR="00716FF4">
        <w:rPr>
          <w:rFonts w:ascii="Tahoma" w:hAnsi="Tahoma" w:cs="Tahoma"/>
          <w:color w:val="002060"/>
          <w:lang w:val="pt-BR"/>
        </w:rPr>
        <w:t>facer</w:t>
      </w:r>
      <w:proofErr w:type="spellEnd"/>
      <w:r w:rsidR="00716FF4">
        <w:rPr>
          <w:rFonts w:ascii="Tahoma" w:hAnsi="Tahoma" w:cs="Tahoma"/>
          <w:color w:val="002060"/>
          <w:lang w:val="pt-BR"/>
        </w:rPr>
        <w:t xml:space="preserve"> a </w:t>
      </w:r>
      <w:proofErr w:type="spellStart"/>
      <w:r w:rsidR="00716FF4">
        <w:rPr>
          <w:rFonts w:ascii="Tahoma" w:hAnsi="Tahoma" w:cs="Tahoma"/>
          <w:color w:val="002060"/>
          <w:lang w:val="pt-BR"/>
        </w:rPr>
        <w:t>súa</w:t>
      </w:r>
      <w:proofErr w:type="spellEnd"/>
      <w:r w:rsidR="00716FF4">
        <w:rPr>
          <w:rFonts w:ascii="Tahoma" w:hAnsi="Tahoma" w:cs="Tahoma"/>
          <w:color w:val="002060"/>
          <w:lang w:val="pt-BR"/>
        </w:rPr>
        <w:t xml:space="preserve"> </w:t>
      </w:r>
      <w:proofErr w:type="spellStart"/>
      <w:r w:rsidR="00716FF4">
        <w:rPr>
          <w:rFonts w:ascii="Tahoma" w:hAnsi="Tahoma" w:cs="Tahoma"/>
          <w:color w:val="002060"/>
          <w:lang w:val="pt-BR"/>
        </w:rPr>
        <w:t>inscrición</w:t>
      </w:r>
      <w:proofErr w:type="spellEnd"/>
      <w:r w:rsidR="00716FF4">
        <w:rPr>
          <w:rFonts w:ascii="Tahoma" w:hAnsi="Tahoma" w:cs="Tahoma"/>
          <w:color w:val="002060"/>
          <w:lang w:val="pt-BR"/>
        </w:rPr>
        <w:t xml:space="preserve"> e o pago, no seu caso, mediante unha </w:t>
      </w:r>
      <w:proofErr w:type="spellStart"/>
      <w:r w:rsidR="00716FF4">
        <w:rPr>
          <w:rFonts w:ascii="Tahoma" w:hAnsi="Tahoma" w:cs="Tahoma"/>
          <w:color w:val="002060"/>
          <w:lang w:val="pt-BR"/>
        </w:rPr>
        <w:t>pasarela</w:t>
      </w:r>
      <w:proofErr w:type="spellEnd"/>
      <w:r w:rsidR="00716FF4">
        <w:rPr>
          <w:rFonts w:ascii="Tahoma" w:hAnsi="Tahoma" w:cs="Tahoma"/>
          <w:color w:val="002060"/>
          <w:lang w:val="pt-BR"/>
        </w:rPr>
        <w:t xml:space="preserve"> de pago </w:t>
      </w:r>
      <w:proofErr w:type="spellStart"/>
      <w:r w:rsidR="00716FF4">
        <w:rPr>
          <w:rFonts w:ascii="Tahoma" w:hAnsi="Tahoma" w:cs="Tahoma"/>
          <w:color w:val="002060"/>
          <w:lang w:val="pt-BR"/>
        </w:rPr>
        <w:t>con</w:t>
      </w:r>
      <w:proofErr w:type="spellEnd"/>
      <w:r w:rsidR="00716FF4">
        <w:rPr>
          <w:rFonts w:ascii="Tahoma" w:hAnsi="Tahoma" w:cs="Tahoma"/>
          <w:color w:val="002060"/>
          <w:lang w:val="pt-BR"/>
        </w:rPr>
        <w:t xml:space="preserve"> </w:t>
      </w:r>
      <w:proofErr w:type="spellStart"/>
      <w:r w:rsidR="00716FF4">
        <w:rPr>
          <w:rFonts w:ascii="Tahoma" w:hAnsi="Tahoma" w:cs="Tahoma"/>
          <w:color w:val="002060"/>
          <w:lang w:val="pt-BR"/>
        </w:rPr>
        <w:t>tarxeta</w:t>
      </w:r>
      <w:proofErr w:type="spellEnd"/>
      <w:r w:rsidR="00716FF4">
        <w:rPr>
          <w:rFonts w:ascii="Tahoma" w:hAnsi="Tahoma" w:cs="Tahoma"/>
          <w:color w:val="002060"/>
          <w:lang w:val="pt-BR"/>
        </w:rPr>
        <w:t xml:space="preserve"> de crédito ou número de conta bancaria. </w:t>
      </w:r>
      <w:r w:rsidR="00E76801" w:rsidRPr="000424FC">
        <w:rPr>
          <w:rFonts w:ascii="Tahoma" w:hAnsi="Tahoma" w:cs="Tahoma"/>
          <w:color w:val="002060"/>
          <w:lang w:val="pt-BR"/>
        </w:rPr>
        <w:t xml:space="preserve"> </w:t>
      </w:r>
      <w:r w:rsidR="00716FF4">
        <w:rPr>
          <w:rFonts w:ascii="Tahoma" w:hAnsi="Tahoma" w:cs="Tahoma"/>
          <w:color w:val="002060"/>
          <w:lang w:val="pt-BR"/>
        </w:rPr>
        <w:t xml:space="preserve"> </w:t>
      </w:r>
    </w:p>
    <w:p w:rsidR="0054647F" w:rsidRPr="000424FC" w:rsidRDefault="0054647F" w:rsidP="0054647F">
      <w:pPr>
        <w:ind w:left="720"/>
        <w:jc w:val="both"/>
        <w:rPr>
          <w:rFonts w:ascii="Tahoma" w:hAnsi="Tahoma" w:cs="Tahoma"/>
          <w:color w:val="002060"/>
          <w:lang w:val="pt-BR"/>
        </w:rPr>
      </w:pPr>
    </w:p>
    <w:p w:rsidR="0054647F" w:rsidRPr="000424FC" w:rsidRDefault="0054647F" w:rsidP="00340113">
      <w:pPr>
        <w:numPr>
          <w:ilvl w:val="0"/>
          <w:numId w:val="47"/>
        </w:numPr>
        <w:jc w:val="both"/>
        <w:rPr>
          <w:rFonts w:ascii="Tahoma" w:hAnsi="Tahoma" w:cs="Tahoma"/>
          <w:color w:val="002060"/>
          <w:lang w:val="pt-BR"/>
        </w:rPr>
      </w:pPr>
      <w:r w:rsidRPr="000424FC">
        <w:rPr>
          <w:rFonts w:ascii="Tahoma" w:hAnsi="Tahoma" w:cs="Tahoma"/>
          <w:b/>
          <w:color w:val="002060"/>
          <w:lang w:val="pt-BR"/>
        </w:rPr>
        <w:t>P</w:t>
      </w:r>
      <w:r w:rsidR="006B047F" w:rsidRPr="000424FC">
        <w:rPr>
          <w:rFonts w:ascii="Tahoma" w:hAnsi="Tahoma" w:cs="Tahoma"/>
          <w:b/>
          <w:color w:val="002060"/>
          <w:lang w:val="pt-BR"/>
        </w:rPr>
        <w:t xml:space="preserve">orque </w:t>
      </w:r>
      <w:proofErr w:type="gramStart"/>
      <w:r w:rsidR="00340113">
        <w:rPr>
          <w:rFonts w:ascii="Tahoma" w:hAnsi="Tahoma" w:cs="Tahoma"/>
          <w:b/>
          <w:color w:val="002060"/>
          <w:lang w:val="pt-BR"/>
        </w:rPr>
        <w:t>podes</w:t>
      </w:r>
      <w:proofErr w:type="gramEnd"/>
      <w:r w:rsidR="00340113">
        <w:rPr>
          <w:rFonts w:ascii="Tahoma" w:hAnsi="Tahoma" w:cs="Tahoma"/>
          <w:b/>
          <w:color w:val="002060"/>
          <w:lang w:val="pt-BR"/>
        </w:rPr>
        <w:t xml:space="preserve"> </w:t>
      </w:r>
      <w:proofErr w:type="spellStart"/>
      <w:r w:rsidR="00340113">
        <w:rPr>
          <w:rFonts w:ascii="Tahoma" w:hAnsi="Tahoma" w:cs="Tahoma"/>
          <w:b/>
          <w:color w:val="002060"/>
          <w:lang w:val="pt-BR"/>
        </w:rPr>
        <w:t>disfrutar</w:t>
      </w:r>
      <w:proofErr w:type="spellEnd"/>
      <w:r w:rsidR="00340113">
        <w:rPr>
          <w:rFonts w:ascii="Tahoma" w:hAnsi="Tahoma" w:cs="Tahoma"/>
          <w:b/>
          <w:color w:val="002060"/>
          <w:lang w:val="pt-BR"/>
        </w:rPr>
        <w:t xml:space="preserve"> gratuitamente </w:t>
      </w:r>
      <w:proofErr w:type="spellStart"/>
      <w:r w:rsidR="00340113">
        <w:rPr>
          <w:rFonts w:ascii="Tahoma" w:hAnsi="Tahoma" w:cs="Tahoma"/>
          <w:b/>
          <w:color w:val="002060"/>
          <w:lang w:val="pt-BR"/>
        </w:rPr>
        <w:t>dunha</w:t>
      </w:r>
      <w:proofErr w:type="spellEnd"/>
      <w:r w:rsidRPr="000424FC">
        <w:rPr>
          <w:rFonts w:ascii="Tahoma" w:hAnsi="Tahoma" w:cs="Tahoma"/>
          <w:b/>
          <w:color w:val="002060"/>
          <w:lang w:val="pt-BR"/>
        </w:rPr>
        <w:t xml:space="preserve"> </w:t>
      </w:r>
      <w:proofErr w:type="spellStart"/>
      <w:r w:rsidRPr="000424FC">
        <w:rPr>
          <w:rStyle w:val="Textoennegrita"/>
          <w:rFonts w:ascii="Tahoma" w:hAnsi="Tahoma" w:cs="Tahoma"/>
          <w:color w:val="002060"/>
          <w:lang w:val="pt-BR"/>
        </w:rPr>
        <w:t>pasarela</w:t>
      </w:r>
      <w:proofErr w:type="spellEnd"/>
      <w:r w:rsidRPr="000424FC">
        <w:rPr>
          <w:rStyle w:val="Textoennegrita"/>
          <w:rFonts w:ascii="Tahoma" w:hAnsi="Tahoma" w:cs="Tahoma"/>
          <w:color w:val="002060"/>
          <w:lang w:val="pt-BR"/>
        </w:rPr>
        <w:t xml:space="preserve"> de pago</w:t>
      </w:r>
      <w:r w:rsidR="00340113">
        <w:rPr>
          <w:rStyle w:val="Textoennegrita"/>
          <w:rFonts w:ascii="Tahoma" w:hAnsi="Tahoma" w:cs="Tahoma"/>
          <w:color w:val="002060"/>
          <w:lang w:val="pt-BR"/>
        </w:rPr>
        <w:t xml:space="preserve">, </w:t>
      </w:r>
      <w:proofErr w:type="spellStart"/>
      <w:r w:rsidR="00340113">
        <w:rPr>
          <w:rStyle w:val="Textoennegrita"/>
          <w:rFonts w:ascii="Tahoma" w:hAnsi="Tahoma" w:cs="Tahoma"/>
          <w:color w:val="002060"/>
          <w:lang w:val="pt-BR"/>
        </w:rPr>
        <w:t>sen</w:t>
      </w:r>
      <w:proofErr w:type="spellEnd"/>
      <w:r w:rsidR="00340113">
        <w:rPr>
          <w:rStyle w:val="Textoennegrita"/>
          <w:rFonts w:ascii="Tahoma" w:hAnsi="Tahoma" w:cs="Tahoma"/>
          <w:color w:val="002060"/>
          <w:lang w:val="pt-BR"/>
        </w:rPr>
        <w:t xml:space="preserve"> </w:t>
      </w:r>
      <w:proofErr w:type="spellStart"/>
      <w:r w:rsidR="00340113">
        <w:rPr>
          <w:rStyle w:val="Textoennegrita"/>
          <w:rFonts w:ascii="Tahoma" w:hAnsi="Tahoma" w:cs="Tahoma"/>
          <w:color w:val="002060"/>
          <w:lang w:val="pt-BR"/>
        </w:rPr>
        <w:t>comisiones</w:t>
      </w:r>
      <w:proofErr w:type="spellEnd"/>
      <w:r w:rsidR="00340113">
        <w:rPr>
          <w:rStyle w:val="Textoennegrita"/>
          <w:rFonts w:ascii="Tahoma" w:hAnsi="Tahoma" w:cs="Tahoma"/>
          <w:color w:val="002060"/>
          <w:lang w:val="pt-BR"/>
        </w:rPr>
        <w:t xml:space="preserve"> ou gastos extras para o organizador</w:t>
      </w:r>
      <w:r w:rsidRPr="000424FC">
        <w:rPr>
          <w:rStyle w:val="Textoennegrita"/>
          <w:rFonts w:ascii="Tahoma" w:hAnsi="Tahoma" w:cs="Tahoma"/>
          <w:color w:val="002060"/>
          <w:lang w:val="pt-BR"/>
        </w:rPr>
        <w:t>,</w:t>
      </w:r>
      <w:r w:rsidRPr="000424FC">
        <w:rPr>
          <w:rFonts w:ascii="Tahoma" w:hAnsi="Tahoma" w:cs="Tahoma"/>
          <w:color w:val="002060"/>
          <w:lang w:val="pt-BR"/>
        </w:rPr>
        <w:t xml:space="preserve"> no caso de que a </w:t>
      </w:r>
      <w:proofErr w:type="spellStart"/>
      <w:r w:rsidR="00B20D04" w:rsidRPr="000424FC">
        <w:rPr>
          <w:rFonts w:ascii="Tahoma" w:hAnsi="Tahoma" w:cs="Tahoma"/>
          <w:color w:val="002060"/>
          <w:lang w:val="pt-BR"/>
        </w:rPr>
        <w:t>organización</w:t>
      </w:r>
      <w:proofErr w:type="spellEnd"/>
      <w:r w:rsidR="00B20D04" w:rsidRPr="000424FC">
        <w:rPr>
          <w:rFonts w:ascii="Tahoma" w:hAnsi="Tahoma" w:cs="Tahoma"/>
          <w:color w:val="002060"/>
          <w:lang w:val="pt-BR"/>
        </w:rPr>
        <w:t xml:space="preserve"> da carreira </w:t>
      </w:r>
      <w:proofErr w:type="spellStart"/>
      <w:r w:rsidR="00B20D04" w:rsidRPr="000424FC">
        <w:rPr>
          <w:rFonts w:ascii="Tahoma" w:hAnsi="Tahoma" w:cs="Tahoma"/>
          <w:color w:val="002060"/>
          <w:lang w:val="pt-BR"/>
        </w:rPr>
        <w:t>poña</w:t>
      </w:r>
      <w:proofErr w:type="spellEnd"/>
      <w:r w:rsidR="00B20D04" w:rsidRPr="000424FC">
        <w:rPr>
          <w:rFonts w:ascii="Tahoma" w:hAnsi="Tahoma" w:cs="Tahoma"/>
          <w:color w:val="002060"/>
          <w:lang w:val="pt-BR"/>
        </w:rPr>
        <w:t xml:space="preserve"> u</w:t>
      </w:r>
      <w:r w:rsidR="00AD0831" w:rsidRPr="000424FC">
        <w:rPr>
          <w:rFonts w:ascii="Tahoma" w:hAnsi="Tahoma" w:cs="Tahoma"/>
          <w:color w:val="002060"/>
          <w:lang w:val="pt-BR"/>
        </w:rPr>
        <w:t>n</w:t>
      </w:r>
      <w:r w:rsidR="00B20D04" w:rsidRPr="000424FC">
        <w:rPr>
          <w:rFonts w:ascii="Tahoma" w:hAnsi="Tahoma" w:cs="Tahoma"/>
          <w:color w:val="002060"/>
          <w:lang w:val="pt-BR"/>
        </w:rPr>
        <w:t xml:space="preserve">ha </w:t>
      </w:r>
      <w:proofErr w:type="spellStart"/>
      <w:r w:rsidR="00B20D04" w:rsidRPr="000424FC">
        <w:rPr>
          <w:rFonts w:ascii="Tahoma" w:hAnsi="Tahoma" w:cs="Tahoma"/>
          <w:color w:val="002060"/>
          <w:lang w:val="pt-BR"/>
        </w:rPr>
        <w:t>cuota</w:t>
      </w:r>
      <w:proofErr w:type="spellEnd"/>
      <w:r w:rsidR="00B20D04" w:rsidRPr="000424FC">
        <w:rPr>
          <w:rFonts w:ascii="Tahoma" w:hAnsi="Tahoma" w:cs="Tahoma"/>
          <w:color w:val="002060"/>
          <w:lang w:val="pt-BR"/>
        </w:rPr>
        <w:t xml:space="preserve"> de </w:t>
      </w:r>
      <w:proofErr w:type="spellStart"/>
      <w:r w:rsidR="00B20D04" w:rsidRPr="000424FC">
        <w:rPr>
          <w:rFonts w:ascii="Tahoma" w:hAnsi="Tahoma" w:cs="Tahoma"/>
          <w:color w:val="002060"/>
          <w:lang w:val="pt-BR"/>
        </w:rPr>
        <w:t>iscrición</w:t>
      </w:r>
      <w:proofErr w:type="spellEnd"/>
      <w:r w:rsidR="00B20D04" w:rsidRPr="000424FC">
        <w:rPr>
          <w:rFonts w:ascii="Tahoma" w:hAnsi="Tahoma" w:cs="Tahoma"/>
          <w:color w:val="002060"/>
          <w:lang w:val="pt-BR"/>
        </w:rPr>
        <w:t>.</w:t>
      </w:r>
    </w:p>
    <w:p w:rsidR="0054647F" w:rsidRPr="000424FC" w:rsidRDefault="0054647F" w:rsidP="0054647F">
      <w:pPr>
        <w:ind w:left="720"/>
        <w:jc w:val="both"/>
        <w:rPr>
          <w:rFonts w:ascii="Tahoma" w:hAnsi="Tahoma" w:cs="Tahoma"/>
          <w:color w:val="002060"/>
          <w:lang w:val="pt-BR"/>
        </w:rPr>
      </w:pPr>
    </w:p>
    <w:p w:rsidR="0054647F" w:rsidRPr="000424FC" w:rsidRDefault="0054647F" w:rsidP="00340113">
      <w:pPr>
        <w:numPr>
          <w:ilvl w:val="0"/>
          <w:numId w:val="47"/>
        </w:numPr>
        <w:jc w:val="both"/>
        <w:rPr>
          <w:rFonts w:ascii="Tahoma" w:hAnsi="Tahoma" w:cs="Tahoma"/>
          <w:color w:val="002060"/>
          <w:lang w:val="pt-BR"/>
        </w:rPr>
      </w:pPr>
      <w:r w:rsidRPr="000424FC">
        <w:rPr>
          <w:rFonts w:ascii="Tahoma" w:hAnsi="Tahoma" w:cs="Tahoma"/>
          <w:b/>
          <w:color w:val="002060"/>
          <w:lang w:val="pt-BR"/>
        </w:rPr>
        <w:t>Po</w:t>
      </w:r>
      <w:r w:rsidR="006B047F" w:rsidRPr="000424FC">
        <w:rPr>
          <w:rFonts w:ascii="Tahoma" w:hAnsi="Tahoma" w:cs="Tahoma"/>
          <w:b/>
          <w:color w:val="002060"/>
          <w:lang w:val="pt-BR"/>
        </w:rPr>
        <w:t xml:space="preserve">rque terás a </w:t>
      </w:r>
      <w:proofErr w:type="spellStart"/>
      <w:r w:rsidR="006B047F" w:rsidRPr="000424FC">
        <w:rPr>
          <w:rFonts w:ascii="Tahoma" w:hAnsi="Tahoma" w:cs="Tahoma"/>
          <w:b/>
          <w:color w:val="002060"/>
          <w:lang w:val="pt-BR"/>
        </w:rPr>
        <w:t>posibilidade</w:t>
      </w:r>
      <w:proofErr w:type="spellEnd"/>
      <w:r w:rsidR="006B047F" w:rsidRPr="000424FC">
        <w:rPr>
          <w:rFonts w:ascii="Tahoma" w:hAnsi="Tahoma" w:cs="Tahoma"/>
          <w:b/>
          <w:color w:val="002060"/>
          <w:lang w:val="pt-BR"/>
        </w:rPr>
        <w:t xml:space="preserve"> de que se </w:t>
      </w:r>
      <w:proofErr w:type="spellStart"/>
      <w:r w:rsidR="006B047F" w:rsidRPr="000424FC">
        <w:rPr>
          <w:rFonts w:ascii="Tahoma" w:hAnsi="Tahoma" w:cs="Tahoma"/>
          <w:b/>
          <w:color w:val="002060"/>
          <w:lang w:val="pt-BR"/>
        </w:rPr>
        <w:t>faga</w:t>
      </w:r>
      <w:proofErr w:type="spellEnd"/>
      <w:r w:rsidR="006B047F" w:rsidRPr="000424FC">
        <w:rPr>
          <w:rFonts w:ascii="Tahoma" w:hAnsi="Tahoma" w:cs="Tahoma"/>
          <w:b/>
          <w:color w:val="002060"/>
          <w:lang w:val="pt-BR"/>
        </w:rPr>
        <w:t xml:space="preserve"> unha</w:t>
      </w:r>
      <w:r w:rsidR="006B047F" w:rsidRPr="000424FC">
        <w:rPr>
          <w:rFonts w:ascii="Tahoma" w:hAnsi="Tahoma" w:cs="Tahoma"/>
          <w:color w:val="002060"/>
          <w:lang w:val="pt-BR"/>
        </w:rPr>
        <w:t xml:space="preserve"> </w:t>
      </w:r>
      <w:proofErr w:type="spellStart"/>
      <w:r w:rsidRPr="000424FC">
        <w:rPr>
          <w:rStyle w:val="Textoennegrita"/>
          <w:rFonts w:ascii="Tahoma" w:hAnsi="Tahoma" w:cs="Tahoma"/>
          <w:color w:val="002060"/>
          <w:lang w:val="pt-BR"/>
        </w:rPr>
        <w:t>reportaxe</w:t>
      </w:r>
      <w:proofErr w:type="spellEnd"/>
      <w:r w:rsidRPr="000424FC">
        <w:rPr>
          <w:rStyle w:val="Textoennegrita"/>
          <w:rFonts w:ascii="Tahoma" w:hAnsi="Tahoma" w:cs="Tahoma"/>
          <w:color w:val="002060"/>
          <w:lang w:val="pt-BR"/>
        </w:rPr>
        <w:t xml:space="preserve"> </w:t>
      </w:r>
      <w:r w:rsidR="006B047F" w:rsidRPr="000424FC">
        <w:rPr>
          <w:rStyle w:val="Textoennegrita"/>
          <w:rFonts w:ascii="Tahoma" w:hAnsi="Tahoma" w:cs="Tahoma"/>
          <w:color w:val="002060"/>
          <w:lang w:val="pt-BR"/>
        </w:rPr>
        <w:t xml:space="preserve">na TV </w:t>
      </w:r>
      <w:r w:rsidRPr="000424FC">
        <w:rPr>
          <w:rStyle w:val="Textoennegrita"/>
          <w:rFonts w:ascii="Tahoma" w:hAnsi="Tahoma" w:cs="Tahoma"/>
          <w:color w:val="002060"/>
          <w:lang w:val="pt-BR"/>
        </w:rPr>
        <w:t xml:space="preserve">no </w:t>
      </w:r>
      <w:r w:rsidR="006B047F" w:rsidRPr="000424FC">
        <w:rPr>
          <w:rStyle w:val="Textoennegrita"/>
          <w:rFonts w:ascii="Tahoma" w:hAnsi="Tahoma" w:cs="Tahoma"/>
          <w:color w:val="002060"/>
          <w:lang w:val="pt-BR"/>
        </w:rPr>
        <w:t xml:space="preserve">programa </w:t>
      </w:r>
      <w:proofErr w:type="spellStart"/>
      <w:r w:rsidR="006B047F" w:rsidRPr="000424FC">
        <w:rPr>
          <w:rStyle w:val="Textoennegrita"/>
          <w:rFonts w:ascii="Tahoma" w:hAnsi="Tahoma" w:cs="Tahoma"/>
          <w:color w:val="002060"/>
          <w:lang w:val="pt-BR"/>
        </w:rPr>
        <w:t>Citius</w:t>
      </w:r>
      <w:proofErr w:type="spellEnd"/>
      <w:r w:rsidR="006B047F" w:rsidRPr="000424FC">
        <w:rPr>
          <w:rStyle w:val="Textoennegrita"/>
          <w:rFonts w:ascii="Tahoma" w:hAnsi="Tahoma" w:cs="Tahoma"/>
          <w:color w:val="002060"/>
          <w:lang w:val="pt-BR"/>
        </w:rPr>
        <w:t xml:space="preserve"> </w:t>
      </w:r>
      <w:proofErr w:type="spellStart"/>
      <w:r w:rsidR="006B047F" w:rsidRPr="000424FC">
        <w:rPr>
          <w:rStyle w:val="Textoennegrita"/>
          <w:rFonts w:ascii="Tahoma" w:hAnsi="Tahoma" w:cs="Tahoma"/>
          <w:color w:val="002060"/>
          <w:lang w:val="pt-BR"/>
        </w:rPr>
        <w:t>Altius</w:t>
      </w:r>
      <w:proofErr w:type="spellEnd"/>
      <w:r w:rsidR="006B047F" w:rsidRPr="000424FC">
        <w:rPr>
          <w:rStyle w:val="Textoennegrita"/>
          <w:rFonts w:ascii="Tahoma" w:hAnsi="Tahoma" w:cs="Tahoma"/>
          <w:color w:val="002060"/>
          <w:lang w:val="pt-BR"/>
        </w:rPr>
        <w:t xml:space="preserve"> </w:t>
      </w:r>
      <w:proofErr w:type="spellStart"/>
      <w:r w:rsidR="006B047F" w:rsidRPr="000424FC">
        <w:rPr>
          <w:rStyle w:val="Textoennegrita"/>
          <w:rFonts w:ascii="Tahoma" w:hAnsi="Tahoma" w:cs="Tahoma"/>
          <w:color w:val="002060"/>
          <w:lang w:val="pt-BR"/>
        </w:rPr>
        <w:t>Fortius</w:t>
      </w:r>
      <w:proofErr w:type="spellEnd"/>
      <w:r w:rsidR="006B047F" w:rsidRPr="000424FC">
        <w:rPr>
          <w:rStyle w:val="Textoennegrita"/>
          <w:rFonts w:ascii="Tahoma" w:hAnsi="Tahoma" w:cs="Tahoma"/>
          <w:color w:val="002060"/>
          <w:lang w:val="pt-BR"/>
        </w:rPr>
        <w:t xml:space="preserve">, </w:t>
      </w:r>
      <w:r w:rsidRPr="000424FC">
        <w:rPr>
          <w:rFonts w:ascii="Tahoma" w:hAnsi="Tahoma" w:cs="Tahoma"/>
          <w:color w:val="002060"/>
          <w:lang w:val="pt-BR"/>
        </w:rPr>
        <w:t xml:space="preserve">emitido </w:t>
      </w:r>
      <w:proofErr w:type="gramStart"/>
      <w:r w:rsidRPr="000424FC">
        <w:rPr>
          <w:rFonts w:ascii="Tahoma" w:hAnsi="Tahoma" w:cs="Tahoma"/>
          <w:color w:val="002060"/>
          <w:lang w:val="pt-BR"/>
        </w:rPr>
        <w:t>as fins</w:t>
      </w:r>
      <w:proofErr w:type="gramEnd"/>
      <w:r w:rsidRPr="000424FC">
        <w:rPr>
          <w:rFonts w:ascii="Tahoma" w:hAnsi="Tahoma" w:cs="Tahoma"/>
          <w:color w:val="002060"/>
          <w:lang w:val="pt-BR"/>
        </w:rPr>
        <w:t xml:space="preserve"> de semana na TVG2</w:t>
      </w:r>
      <w:r w:rsidR="006B047F" w:rsidRPr="000424FC">
        <w:rPr>
          <w:rFonts w:ascii="Tahoma" w:hAnsi="Tahoma" w:cs="Tahoma"/>
          <w:color w:val="002060"/>
          <w:lang w:val="pt-BR"/>
        </w:rPr>
        <w:t xml:space="preserve"> e </w:t>
      </w:r>
      <w:proofErr w:type="spellStart"/>
      <w:r w:rsidR="006B047F" w:rsidRPr="000424FC">
        <w:rPr>
          <w:rFonts w:ascii="Tahoma" w:hAnsi="Tahoma" w:cs="Tahoma"/>
          <w:color w:val="002060"/>
          <w:lang w:val="pt-BR"/>
        </w:rPr>
        <w:t>producido</w:t>
      </w:r>
      <w:proofErr w:type="spellEnd"/>
      <w:r w:rsidR="006B047F" w:rsidRPr="000424FC">
        <w:rPr>
          <w:rFonts w:ascii="Tahoma" w:hAnsi="Tahoma" w:cs="Tahoma"/>
          <w:color w:val="002060"/>
          <w:lang w:val="pt-BR"/>
        </w:rPr>
        <w:t xml:space="preserve"> </w:t>
      </w:r>
      <w:proofErr w:type="spellStart"/>
      <w:r w:rsidR="006B047F" w:rsidRPr="000424FC">
        <w:rPr>
          <w:rFonts w:ascii="Tahoma" w:hAnsi="Tahoma" w:cs="Tahoma"/>
          <w:color w:val="002060"/>
          <w:lang w:val="pt-BR"/>
        </w:rPr>
        <w:t>íntegramente</w:t>
      </w:r>
      <w:proofErr w:type="spellEnd"/>
      <w:r w:rsidR="006B047F" w:rsidRPr="000424FC">
        <w:rPr>
          <w:rFonts w:ascii="Tahoma" w:hAnsi="Tahoma" w:cs="Tahoma"/>
          <w:color w:val="002060"/>
          <w:lang w:val="pt-BR"/>
        </w:rPr>
        <w:t xml:space="preserve"> </w:t>
      </w:r>
      <w:proofErr w:type="spellStart"/>
      <w:r w:rsidR="006B047F" w:rsidRPr="000424FC">
        <w:rPr>
          <w:rFonts w:ascii="Tahoma" w:hAnsi="Tahoma" w:cs="Tahoma"/>
          <w:color w:val="002060"/>
          <w:lang w:val="pt-BR"/>
        </w:rPr>
        <w:t>pola</w:t>
      </w:r>
      <w:proofErr w:type="spellEnd"/>
      <w:r w:rsidR="006B047F" w:rsidRPr="000424FC">
        <w:rPr>
          <w:rFonts w:ascii="Tahoma" w:hAnsi="Tahoma" w:cs="Tahoma"/>
          <w:color w:val="002060"/>
          <w:lang w:val="pt-BR"/>
        </w:rPr>
        <w:t xml:space="preserve"> FGA. N</w:t>
      </w:r>
      <w:r w:rsidRPr="000424FC">
        <w:rPr>
          <w:rFonts w:ascii="Tahoma" w:hAnsi="Tahoma" w:cs="Tahoma"/>
          <w:color w:val="002060"/>
          <w:lang w:val="pt-BR"/>
        </w:rPr>
        <w:t xml:space="preserve">este </w:t>
      </w:r>
      <w:proofErr w:type="spellStart"/>
      <w:r w:rsidRPr="000424FC">
        <w:rPr>
          <w:rFonts w:ascii="Tahoma" w:hAnsi="Tahoma" w:cs="Tahoma"/>
          <w:color w:val="002060"/>
          <w:lang w:val="pt-BR"/>
        </w:rPr>
        <w:t>reportaxe</w:t>
      </w:r>
      <w:proofErr w:type="spellEnd"/>
      <w:r w:rsidRPr="000424FC">
        <w:rPr>
          <w:rFonts w:ascii="Tahoma" w:hAnsi="Tahoma" w:cs="Tahoma"/>
          <w:color w:val="002060"/>
          <w:lang w:val="pt-BR"/>
        </w:rPr>
        <w:t xml:space="preserve"> </w:t>
      </w:r>
      <w:proofErr w:type="spellStart"/>
      <w:r w:rsidRPr="000424FC">
        <w:rPr>
          <w:rFonts w:ascii="Tahoma" w:hAnsi="Tahoma" w:cs="Tahoma"/>
          <w:color w:val="002060"/>
          <w:lang w:val="pt-BR"/>
        </w:rPr>
        <w:t>p</w:t>
      </w:r>
      <w:r w:rsidR="00B20D04" w:rsidRPr="000424FC">
        <w:rPr>
          <w:rFonts w:ascii="Tahoma" w:hAnsi="Tahoma" w:cs="Tahoma"/>
          <w:color w:val="002060"/>
          <w:lang w:val="pt-BR"/>
        </w:rPr>
        <w:t>ódede</w:t>
      </w:r>
      <w:proofErr w:type="spellEnd"/>
      <w:r w:rsidRPr="000424FC">
        <w:rPr>
          <w:rFonts w:ascii="Tahoma" w:hAnsi="Tahoma" w:cs="Tahoma"/>
          <w:color w:val="002060"/>
          <w:lang w:val="pt-BR"/>
        </w:rPr>
        <w:t xml:space="preserve"> incluir de </w:t>
      </w:r>
      <w:proofErr w:type="spellStart"/>
      <w:r w:rsidRPr="000424FC">
        <w:rPr>
          <w:rFonts w:ascii="Tahoma" w:hAnsi="Tahoma" w:cs="Tahoma"/>
          <w:color w:val="002060"/>
          <w:lang w:val="pt-BR"/>
        </w:rPr>
        <w:t>fondo</w:t>
      </w:r>
      <w:proofErr w:type="spellEnd"/>
      <w:r w:rsidRPr="000424FC">
        <w:rPr>
          <w:rFonts w:ascii="Tahoma" w:hAnsi="Tahoma" w:cs="Tahoma"/>
          <w:color w:val="002060"/>
          <w:lang w:val="pt-BR"/>
        </w:rPr>
        <w:t xml:space="preserve"> as </w:t>
      </w:r>
      <w:proofErr w:type="spellStart"/>
      <w:r w:rsidRPr="000424FC">
        <w:rPr>
          <w:rFonts w:ascii="Tahoma" w:hAnsi="Tahoma" w:cs="Tahoma"/>
          <w:color w:val="002060"/>
          <w:lang w:val="pt-BR"/>
        </w:rPr>
        <w:t>pancartas</w:t>
      </w:r>
      <w:proofErr w:type="spellEnd"/>
      <w:r w:rsidRPr="000424FC">
        <w:rPr>
          <w:rFonts w:ascii="Tahoma" w:hAnsi="Tahoma" w:cs="Tahoma"/>
          <w:color w:val="002060"/>
          <w:lang w:val="pt-BR"/>
        </w:rPr>
        <w:t xml:space="preserve"> dos patrocinadores.</w:t>
      </w:r>
    </w:p>
    <w:p w:rsidR="0054647F" w:rsidRPr="000424FC" w:rsidRDefault="0054647F" w:rsidP="0054647F">
      <w:pPr>
        <w:ind w:left="720"/>
        <w:jc w:val="both"/>
        <w:rPr>
          <w:rFonts w:ascii="Tahoma" w:hAnsi="Tahoma" w:cs="Tahoma"/>
          <w:color w:val="002060"/>
          <w:lang w:val="pt-BR"/>
        </w:rPr>
      </w:pPr>
    </w:p>
    <w:p w:rsidR="0054647F" w:rsidRPr="000424FC" w:rsidRDefault="003209A3" w:rsidP="00340113">
      <w:pPr>
        <w:numPr>
          <w:ilvl w:val="0"/>
          <w:numId w:val="47"/>
        </w:numPr>
        <w:jc w:val="both"/>
        <w:rPr>
          <w:rFonts w:ascii="Tahoma" w:hAnsi="Tahoma" w:cs="Tahoma"/>
          <w:color w:val="002060"/>
          <w:lang w:val="pt-BR"/>
        </w:rPr>
      </w:pPr>
      <w:r w:rsidRPr="000424FC">
        <w:rPr>
          <w:rFonts w:ascii="Tahoma" w:hAnsi="Tahoma" w:cs="Tahoma"/>
          <w:b/>
          <w:color w:val="002060"/>
          <w:lang w:val="pt-BR"/>
        </w:rPr>
        <w:t xml:space="preserve">Porque </w:t>
      </w:r>
      <w:r w:rsidR="00623851">
        <w:rPr>
          <w:rFonts w:ascii="Tahoma" w:hAnsi="Tahoma" w:cs="Tahoma"/>
          <w:b/>
          <w:color w:val="002060"/>
          <w:lang w:val="pt-BR"/>
        </w:rPr>
        <w:t xml:space="preserve">todos os teus atletas </w:t>
      </w:r>
      <w:r w:rsidR="00971D5B">
        <w:rPr>
          <w:rFonts w:ascii="Tahoma" w:hAnsi="Tahoma" w:cs="Tahoma"/>
          <w:b/>
          <w:color w:val="002060"/>
          <w:lang w:val="pt-BR"/>
        </w:rPr>
        <w:t xml:space="preserve">populares </w:t>
      </w:r>
      <w:proofErr w:type="spellStart"/>
      <w:r w:rsidR="00971D5B">
        <w:rPr>
          <w:rFonts w:ascii="Tahoma" w:hAnsi="Tahoma" w:cs="Tahoma"/>
          <w:b/>
          <w:color w:val="002060"/>
          <w:lang w:val="pt-BR"/>
        </w:rPr>
        <w:t>terán</w:t>
      </w:r>
      <w:proofErr w:type="spellEnd"/>
      <w:r w:rsidR="00971D5B">
        <w:rPr>
          <w:rFonts w:ascii="Tahoma" w:hAnsi="Tahoma" w:cs="Tahoma"/>
          <w:b/>
          <w:color w:val="002060"/>
          <w:lang w:val="pt-BR"/>
        </w:rPr>
        <w:t xml:space="preserve"> unha </w:t>
      </w:r>
      <w:proofErr w:type="spellStart"/>
      <w:r w:rsidR="0011487B">
        <w:rPr>
          <w:rFonts w:ascii="Tahoma" w:hAnsi="Tahoma" w:cs="Tahoma"/>
          <w:b/>
          <w:color w:val="002060"/>
          <w:lang w:val="pt-BR"/>
        </w:rPr>
        <w:t>licenza</w:t>
      </w:r>
      <w:proofErr w:type="spellEnd"/>
      <w:r w:rsidR="0011487B">
        <w:rPr>
          <w:rFonts w:ascii="Tahoma" w:hAnsi="Tahoma" w:cs="Tahoma"/>
          <w:b/>
          <w:color w:val="002060"/>
          <w:lang w:val="pt-BR"/>
        </w:rPr>
        <w:t xml:space="preserve"> de dia </w:t>
      </w:r>
      <w:proofErr w:type="spellStart"/>
      <w:r w:rsidR="00716FF4">
        <w:rPr>
          <w:rFonts w:ascii="Tahoma" w:hAnsi="Tahoma" w:cs="Tahoma"/>
          <w:b/>
          <w:color w:val="002060"/>
          <w:lang w:val="pt-BR"/>
        </w:rPr>
        <w:t>obrigatoria</w:t>
      </w:r>
      <w:proofErr w:type="spellEnd"/>
      <w:r w:rsidR="008D541B">
        <w:rPr>
          <w:rFonts w:ascii="Tahoma" w:hAnsi="Tahoma" w:cs="Tahoma"/>
          <w:b/>
          <w:color w:val="002060"/>
          <w:lang w:val="pt-BR"/>
        </w:rPr>
        <w:t xml:space="preserve"> por lei. </w:t>
      </w:r>
      <w:r w:rsidR="0011487B">
        <w:rPr>
          <w:rFonts w:ascii="Tahoma" w:hAnsi="Tahoma" w:cs="Tahoma"/>
          <w:b/>
          <w:color w:val="002060"/>
          <w:lang w:val="pt-BR"/>
        </w:rPr>
        <w:t xml:space="preserve">Esta </w:t>
      </w:r>
      <w:proofErr w:type="spellStart"/>
      <w:r w:rsidR="0011487B">
        <w:rPr>
          <w:rFonts w:ascii="Tahoma" w:hAnsi="Tahoma" w:cs="Tahoma"/>
          <w:b/>
          <w:color w:val="002060"/>
          <w:lang w:val="pt-BR"/>
        </w:rPr>
        <w:t>licenza</w:t>
      </w:r>
      <w:proofErr w:type="spellEnd"/>
      <w:r w:rsidR="0011487B">
        <w:rPr>
          <w:rFonts w:ascii="Tahoma" w:hAnsi="Tahoma" w:cs="Tahoma"/>
          <w:b/>
          <w:color w:val="002060"/>
          <w:lang w:val="pt-BR"/>
        </w:rPr>
        <w:t xml:space="preserve"> </w:t>
      </w:r>
      <w:proofErr w:type="spellStart"/>
      <w:r w:rsidR="0011487B">
        <w:rPr>
          <w:rFonts w:ascii="Tahoma" w:hAnsi="Tahoma" w:cs="Tahoma"/>
          <w:b/>
          <w:color w:val="002060"/>
          <w:lang w:val="pt-BR"/>
        </w:rPr>
        <w:t>inclúe</w:t>
      </w:r>
      <w:proofErr w:type="spellEnd"/>
      <w:r w:rsidR="0011487B">
        <w:rPr>
          <w:rFonts w:ascii="Tahoma" w:hAnsi="Tahoma" w:cs="Tahoma"/>
          <w:b/>
          <w:color w:val="002060"/>
          <w:lang w:val="pt-BR"/>
        </w:rPr>
        <w:t xml:space="preserve"> o seguro de </w:t>
      </w:r>
      <w:proofErr w:type="spellStart"/>
      <w:r w:rsidR="00623851">
        <w:rPr>
          <w:rFonts w:ascii="Tahoma" w:hAnsi="Tahoma" w:cs="Tahoma"/>
          <w:b/>
          <w:color w:val="002060"/>
          <w:lang w:val="pt-BR"/>
        </w:rPr>
        <w:t>accidentes</w:t>
      </w:r>
      <w:proofErr w:type="spellEnd"/>
      <w:r w:rsidR="00623851">
        <w:rPr>
          <w:rFonts w:ascii="Tahoma" w:hAnsi="Tahoma" w:cs="Tahoma"/>
          <w:b/>
          <w:color w:val="002060"/>
          <w:lang w:val="pt-BR"/>
        </w:rPr>
        <w:t xml:space="preserve"> </w:t>
      </w:r>
      <w:proofErr w:type="spellStart"/>
      <w:r w:rsidR="00623851">
        <w:rPr>
          <w:rFonts w:ascii="Tahoma" w:hAnsi="Tahoma" w:cs="Tahoma"/>
          <w:b/>
          <w:color w:val="002060"/>
          <w:lang w:val="pt-BR"/>
        </w:rPr>
        <w:t>deportivos</w:t>
      </w:r>
      <w:proofErr w:type="spellEnd"/>
      <w:proofErr w:type="gramStart"/>
      <w:r w:rsidR="00623851">
        <w:rPr>
          <w:rFonts w:ascii="Tahoma" w:hAnsi="Tahoma" w:cs="Tahoma"/>
          <w:b/>
          <w:color w:val="002060"/>
          <w:lang w:val="pt-BR"/>
        </w:rPr>
        <w:t xml:space="preserve"> </w:t>
      </w:r>
      <w:r w:rsidRPr="000424FC">
        <w:rPr>
          <w:rFonts w:ascii="Tahoma" w:hAnsi="Tahoma" w:cs="Tahoma"/>
          <w:b/>
          <w:color w:val="002060"/>
          <w:lang w:val="pt-BR"/>
        </w:rPr>
        <w:t xml:space="preserve"> </w:t>
      </w:r>
      <w:proofErr w:type="gramEnd"/>
      <w:r w:rsidR="00623851">
        <w:rPr>
          <w:rFonts w:ascii="Tahoma" w:hAnsi="Tahoma" w:cs="Tahoma"/>
          <w:b/>
          <w:color w:val="002060"/>
          <w:lang w:val="pt-BR"/>
        </w:rPr>
        <w:t xml:space="preserve">cumprindo </w:t>
      </w:r>
      <w:proofErr w:type="spellStart"/>
      <w:r w:rsidR="00623851">
        <w:rPr>
          <w:rFonts w:ascii="Tahoma" w:hAnsi="Tahoma" w:cs="Tahoma"/>
          <w:b/>
          <w:color w:val="002060"/>
          <w:lang w:val="pt-BR"/>
        </w:rPr>
        <w:t>así</w:t>
      </w:r>
      <w:proofErr w:type="spellEnd"/>
      <w:r w:rsidR="00623851">
        <w:rPr>
          <w:rFonts w:ascii="Tahoma" w:hAnsi="Tahoma" w:cs="Tahoma"/>
          <w:b/>
          <w:color w:val="002060"/>
          <w:lang w:val="pt-BR"/>
        </w:rPr>
        <w:t xml:space="preserve">  </w:t>
      </w:r>
      <w:proofErr w:type="spellStart"/>
      <w:r w:rsidR="00623851">
        <w:rPr>
          <w:rFonts w:ascii="Tahoma" w:hAnsi="Tahoma" w:cs="Tahoma"/>
          <w:b/>
          <w:color w:val="002060"/>
          <w:lang w:val="pt-BR"/>
        </w:rPr>
        <w:t>ca</w:t>
      </w:r>
      <w:proofErr w:type="spellEnd"/>
      <w:r w:rsidR="00623851">
        <w:rPr>
          <w:rFonts w:ascii="Tahoma" w:hAnsi="Tahoma" w:cs="Tahoma"/>
          <w:b/>
          <w:color w:val="002060"/>
          <w:lang w:val="pt-BR"/>
        </w:rPr>
        <w:t xml:space="preserve"> normativa </w:t>
      </w:r>
      <w:proofErr w:type="spellStart"/>
      <w:r w:rsidR="00623851">
        <w:rPr>
          <w:rFonts w:ascii="Tahoma" w:hAnsi="Tahoma" w:cs="Tahoma"/>
          <w:b/>
          <w:color w:val="002060"/>
          <w:lang w:val="pt-BR"/>
        </w:rPr>
        <w:t>vixente</w:t>
      </w:r>
      <w:proofErr w:type="spellEnd"/>
      <w:r w:rsidR="00623851">
        <w:rPr>
          <w:rFonts w:ascii="Tahoma" w:hAnsi="Tahoma" w:cs="Tahoma"/>
          <w:b/>
          <w:color w:val="002060"/>
          <w:lang w:val="pt-BR"/>
        </w:rPr>
        <w:t xml:space="preserve"> da lei de tráfico sobre as probas </w:t>
      </w:r>
      <w:proofErr w:type="spellStart"/>
      <w:r w:rsidR="00623851">
        <w:rPr>
          <w:rFonts w:ascii="Tahoma" w:hAnsi="Tahoma" w:cs="Tahoma"/>
          <w:b/>
          <w:color w:val="002060"/>
          <w:lang w:val="pt-BR"/>
        </w:rPr>
        <w:t>deportivas</w:t>
      </w:r>
      <w:proofErr w:type="spellEnd"/>
      <w:r w:rsidR="00623851">
        <w:rPr>
          <w:rFonts w:ascii="Tahoma" w:hAnsi="Tahoma" w:cs="Tahoma"/>
          <w:b/>
          <w:color w:val="002060"/>
          <w:lang w:val="pt-BR"/>
        </w:rPr>
        <w:t xml:space="preserve"> na via pública. </w:t>
      </w:r>
      <w:r w:rsidR="0054647F" w:rsidRPr="000424FC">
        <w:rPr>
          <w:rFonts w:ascii="Tahoma" w:hAnsi="Tahoma" w:cs="Tahoma"/>
          <w:color w:val="002060"/>
          <w:lang w:val="pt-BR"/>
        </w:rPr>
        <w:t xml:space="preserve"> O prezo deste seguro no mercado </w:t>
      </w:r>
      <w:proofErr w:type="spellStart"/>
      <w:r w:rsidR="0054647F" w:rsidRPr="000424FC">
        <w:rPr>
          <w:rFonts w:ascii="Tahoma" w:hAnsi="Tahoma" w:cs="Tahoma"/>
          <w:color w:val="002060"/>
          <w:lang w:val="pt-BR"/>
        </w:rPr>
        <w:t>actual</w:t>
      </w:r>
      <w:proofErr w:type="spellEnd"/>
      <w:r w:rsidR="0054647F" w:rsidRPr="000424FC">
        <w:rPr>
          <w:rFonts w:ascii="Tahoma" w:hAnsi="Tahoma" w:cs="Tahoma"/>
          <w:color w:val="002060"/>
          <w:lang w:val="pt-BR"/>
        </w:rPr>
        <w:t xml:space="preserve"> ronda os</w:t>
      </w:r>
      <w:r w:rsidR="00623851">
        <w:rPr>
          <w:rFonts w:ascii="Tahoma" w:hAnsi="Tahoma" w:cs="Tahoma"/>
          <w:color w:val="002060"/>
          <w:lang w:val="pt-BR"/>
        </w:rPr>
        <w:t xml:space="preserve"> 2-</w:t>
      </w:r>
      <w:r w:rsidR="0054647F" w:rsidRPr="000424FC">
        <w:rPr>
          <w:rFonts w:ascii="Tahoma" w:hAnsi="Tahoma" w:cs="Tahoma"/>
          <w:color w:val="002060"/>
          <w:lang w:val="pt-BR"/>
        </w:rPr>
        <w:t>3 euros por partic</w:t>
      </w:r>
      <w:r w:rsidR="00716FF4">
        <w:rPr>
          <w:rFonts w:ascii="Tahoma" w:hAnsi="Tahoma" w:cs="Tahoma"/>
          <w:color w:val="002060"/>
          <w:lang w:val="pt-BR"/>
        </w:rPr>
        <w:t xml:space="preserve">ipante, ti </w:t>
      </w:r>
      <w:proofErr w:type="spellStart"/>
      <w:r w:rsidR="00716FF4">
        <w:rPr>
          <w:rFonts w:ascii="Tahoma" w:hAnsi="Tahoma" w:cs="Tahoma"/>
          <w:color w:val="002060"/>
          <w:lang w:val="pt-BR"/>
        </w:rPr>
        <w:t>soamente</w:t>
      </w:r>
      <w:proofErr w:type="spellEnd"/>
      <w:r w:rsidR="00716FF4">
        <w:rPr>
          <w:rFonts w:ascii="Tahoma" w:hAnsi="Tahoma" w:cs="Tahoma"/>
          <w:color w:val="002060"/>
          <w:lang w:val="pt-BR"/>
        </w:rPr>
        <w:t xml:space="preserve"> pagarás um máximo de 80 </w:t>
      </w:r>
      <w:proofErr w:type="spellStart"/>
      <w:r w:rsidR="00716FF4">
        <w:rPr>
          <w:rFonts w:ascii="Tahoma" w:hAnsi="Tahoma" w:cs="Tahoma"/>
          <w:color w:val="002060"/>
          <w:lang w:val="pt-BR"/>
        </w:rPr>
        <w:t>céntimos</w:t>
      </w:r>
      <w:proofErr w:type="spellEnd"/>
      <w:r w:rsidR="00716FF4">
        <w:rPr>
          <w:rFonts w:ascii="Tahoma" w:hAnsi="Tahoma" w:cs="Tahoma"/>
          <w:color w:val="002060"/>
          <w:lang w:val="pt-BR"/>
        </w:rPr>
        <w:t>.</w:t>
      </w:r>
    </w:p>
    <w:p w:rsidR="0054647F" w:rsidRPr="000424FC" w:rsidRDefault="0054647F" w:rsidP="0054647F">
      <w:pPr>
        <w:ind w:left="720"/>
        <w:jc w:val="both"/>
        <w:rPr>
          <w:rFonts w:ascii="Tahoma" w:hAnsi="Tahoma" w:cs="Tahoma"/>
          <w:color w:val="002060"/>
          <w:lang w:val="pt-BR"/>
        </w:rPr>
      </w:pPr>
    </w:p>
    <w:p w:rsidR="0054647F" w:rsidRPr="000424FC" w:rsidRDefault="00747C2E" w:rsidP="00340113">
      <w:pPr>
        <w:numPr>
          <w:ilvl w:val="0"/>
          <w:numId w:val="47"/>
        </w:numPr>
        <w:jc w:val="both"/>
        <w:rPr>
          <w:rFonts w:ascii="Tahoma" w:hAnsi="Tahoma" w:cs="Tahoma"/>
          <w:color w:val="002060"/>
          <w:lang w:val="pt-BR"/>
        </w:rPr>
      </w:pPr>
      <w:r w:rsidRPr="000424FC">
        <w:rPr>
          <w:rFonts w:ascii="Tahoma" w:hAnsi="Tahoma" w:cs="Tahoma"/>
          <w:b/>
          <w:color w:val="002060"/>
          <w:lang w:val="pt-BR"/>
        </w:rPr>
        <w:t xml:space="preserve">Porque </w:t>
      </w:r>
      <w:proofErr w:type="spellStart"/>
      <w:r w:rsidRPr="000424FC">
        <w:rPr>
          <w:rFonts w:ascii="Tahoma" w:hAnsi="Tahoma" w:cs="Tahoma"/>
          <w:b/>
          <w:color w:val="002060"/>
          <w:lang w:val="pt-BR"/>
        </w:rPr>
        <w:t>pódese</w:t>
      </w:r>
      <w:proofErr w:type="spellEnd"/>
      <w:r w:rsidRPr="000424FC">
        <w:rPr>
          <w:rFonts w:ascii="Tahoma" w:hAnsi="Tahoma" w:cs="Tahoma"/>
          <w:b/>
          <w:color w:val="002060"/>
          <w:lang w:val="pt-BR"/>
        </w:rPr>
        <w:t xml:space="preserve"> </w:t>
      </w:r>
      <w:proofErr w:type="spellStart"/>
      <w:r w:rsidR="0054647F" w:rsidRPr="000424FC">
        <w:rPr>
          <w:rFonts w:ascii="Tahoma" w:hAnsi="Tahoma" w:cs="Tahoma"/>
          <w:b/>
          <w:color w:val="002060"/>
          <w:lang w:val="pt-BR"/>
        </w:rPr>
        <w:t>acollerse</w:t>
      </w:r>
      <w:proofErr w:type="spellEnd"/>
      <w:r w:rsidR="0054647F" w:rsidRPr="000424FC">
        <w:rPr>
          <w:rFonts w:ascii="Tahoma" w:hAnsi="Tahoma" w:cs="Tahoma"/>
          <w:b/>
          <w:color w:val="002060"/>
          <w:lang w:val="pt-BR"/>
        </w:rPr>
        <w:t xml:space="preserve"> aos</w:t>
      </w:r>
      <w:r w:rsidR="0054647F" w:rsidRPr="000424FC">
        <w:rPr>
          <w:rFonts w:ascii="Tahoma" w:hAnsi="Tahoma" w:cs="Tahoma"/>
          <w:color w:val="002060"/>
          <w:lang w:val="pt-BR"/>
        </w:rPr>
        <w:t xml:space="preserve"> </w:t>
      </w:r>
      <w:proofErr w:type="spellStart"/>
      <w:r w:rsidR="00AD0831" w:rsidRPr="000424FC">
        <w:rPr>
          <w:rFonts w:ascii="Tahoma" w:hAnsi="Tahoma" w:cs="Tahoma"/>
          <w:b/>
          <w:color w:val="002060"/>
          <w:lang w:val="pt-BR"/>
        </w:rPr>
        <w:t>servizos</w:t>
      </w:r>
      <w:proofErr w:type="spellEnd"/>
      <w:r w:rsidR="00AD0831" w:rsidRPr="000424FC">
        <w:rPr>
          <w:rFonts w:ascii="Tahoma" w:hAnsi="Tahoma" w:cs="Tahoma"/>
          <w:b/>
          <w:color w:val="002060"/>
          <w:lang w:val="pt-BR"/>
        </w:rPr>
        <w:t xml:space="preserve"> </w:t>
      </w:r>
      <w:r w:rsidR="0054647F" w:rsidRPr="000424FC">
        <w:rPr>
          <w:rStyle w:val="Textoennegrita"/>
          <w:rFonts w:ascii="Tahoma" w:hAnsi="Tahoma" w:cs="Tahoma"/>
          <w:color w:val="002060"/>
          <w:lang w:val="pt-BR"/>
        </w:rPr>
        <w:t>especiais</w:t>
      </w:r>
      <w:r w:rsidR="0054647F" w:rsidRPr="000424FC">
        <w:rPr>
          <w:rFonts w:ascii="Tahoma" w:hAnsi="Tahoma" w:cs="Tahoma"/>
          <w:color w:val="002060"/>
          <w:lang w:val="pt-BR"/>
        </w:rPr>
        <w:t xml:space="preserve"> que esta </w:t>
      </w:r>
      <w:proofErr w:type="spellStart"/>
      <w:r w:rsidR="0054647F" w:rsidRPr="000424FC">
        <w:rPr>
          <w:rFonts w:ascii="Tahoma" w:hAnsi="Tahoma" w:cs="Tahoma"/>
          <w:color w:val="002060"/>
          <w:lang w:val="pt-BR"/>
        </w:rPr>
        <w:t>federación</w:t>
      </w:r>
      <w:proofErr w:type="spellEnd"/>
      <w:r w:rsidR="0054647F" w:rsidRPr="000424FC">
        <w:rPr>
          <w:rFonts w:ascii="Tahoma" w:hAnsi="Tahoma" w:cs="Tahoma"/>
          <w:color w:val="002060"/>
          <w:lang w:val="pt-BR"/>
        </w:rPr>
        <w:t xml:space="preserve"> </w:t>
      </w:r>
      <w:proofErr w:type="spellStart"/>
      <w:r w:rsidR="0054647F" w:rsidRPr="000424FC">
        <w:rPr>
          <w:rFonts w:ascii="Tahoma" w:hAnsi="Tahoma" w:cs="Tahoma"/>
          <w:color w:val="002060"/>
          <w:lang w:val="pt-BR"/>
        </w:rPr>
        <w:t>ten</w:t>
      </w:r>
      <w:proofErr w:type="spellEnd"/>
      <w:r w:rsidR="0054647F" w:rsidRPr="000424FC">
        <w:rPr>
          <w:rFonts w:ascii="Tahoma" w:hAnsi="Tahoma" w:cs="Tahoma"/>
          <w:color w:val="002060"/>
          <w:lang w:val="pt-BR"/>
        </w:rPr>
        <w:t xml:space="preserve"> para os organizadores de carreiras populares: sistema de chips </w:t>
      </w:r>
      <w:proofErr w:type="spellStart"/>
      <w:r w:rsidR="0054647F" w:rsidRPr="000424FC">
        <w:rPr>
          <w:rFonts w:ascii="Tahoma" w:hAnsi="Tahoma" w:cs="Tahoma"/>
          <w:color w:val="002060"/>
          <w:lang w:val="pt-BR"/>
        </w:rPr>
        <w:t>moi</w:t>
      </w:r>
      <w:proofErr w:type="spellEnd"/>
      <w:r w:rsidR="0054647F" w:rsidRPr="000424FC">
        <w:rPr>
          <w:rFonts w:ascii="Tahoma" w:hAnsi="Tahoma" w:cs="Tahoma"/>
          <w:color w:val="002060"/>
          <w:lang w:val="pt-BR"/>
        </w:rPr>
        <w:t xml:space="preserve"> </w:t>
      </w:r>
      <w:proofErr w:type="spellStart"/>
      <w:r w:rsidR="0054647F" w:rsidRPr="000424FC">
        <w:rPr>
          <w:rFonts w:ascii="Tahoma" w:hAnsi="Tahoma" w:cs="Tahoma"/>
          <w:color w:val="002060"/>
          <w:lang w:val="pt-BR"/>
        </w:rPr>
        <w:t>económico</w:t>
      </w:r>
      <w:proofErr w:type="spellEnd"/>
      <w:r w:rsidR="00AD0831" w:rsidRPr="000424FC">
        <w:rPr>
          <w:rFonts w:ascii="Tahoma" w:hAnsi="Tahoma" w:cs="Tahoma"/>
          <w:color w:val="002060"/>
          <w:lang w:val="pt-BR"/>
        </w:rPr>
        <w:t>, arco de meta gratuito</w:t>
      </w:r>
      <w:r w:rsidR="0054647F" w:rsidRPr="000424FC">
        <w:rPr>
          <w:rFonts w:ascii="Tahoma" w:hAnsi="Tahoma" w:cs="Tahoma"/>
          <w:color w:val="002060"/>
          <w:lang w:val="pt-BR"/>
        </w:rPr>
        <w:t xml:space="preserve">, </w:t>
      </w:r>
      <w:proofErr w:type="spellStart"/>
      <w:r w:rsidR="0054647F" w:rsidRPr="000424FC">
        <w:rPr>
          <w:rFonts w:ascii="Tahoma" w:hAnsi="Tahoma" w:cs="Tahoma"/>
          <w:color w:val="002060"/>
          <w:lang w:val="pt-BR"/>
        </w:rPr>
        <w:t>reloxo</w:t>
      </w:r>
      <w:proofErr w:type="spellEnd"/>
      <w:r w:rsidR="0054647F" w:rsidRPr="000424FC">
        <w:rPr>
          <w:rFonts w:ascii="Tahoma" w:hAnsi="Tahoma" w:cs="Tahoma"/>
          <w:color w:val="002060"/>
          <w:lang w:val="pt-BR"/>
        </w:rPr>
        <w:t xml:space="preserve"> de meta gratuito, carpas,</w:t>
      </w:r>
      <w:r w:rsidR="003572DD" w:rsidRPr="000424FC">
        <w:rPr>
          <w:rFonts w:ascii="Tahoma" w:hAnsi="Tahoma" w:cs="Tahoma"/>
          <w:color w:val="002060"/>
          <w:lang w:val="pt-BR"/>
        </w:rPr>
        <w:t xml:space="preserve"> </w:t>
      </w:r>
      <w:r w:rsidR="00AD0831" w:rsidRPr="000424FC">
        <w:rPr>
          <w:rFonts w:ascii="Tahoma" w:hAnsi="Tahoma" w:cs="Tahoma"/>
          <w:color w:val="002060"/>
          <w:lang w:val="pt-BR"/>
        </w:rPr>
        <w:t xml:space="preserve">dorsais a </w:t>
      </w:r>
      <w:proofErr w:type="spellStart"/>
      <w:r w:rsidR="00AD0831" w:rsidRPr="000424FC">
        <w:rPr>
          <w:rFonts w:ascii="Tahoma" w:hAnsi="Tahoma" w:cs="Tahoma"/>
          <w:color w:val="002060"/>
          <w:lang w:val="pt-BR"/>
        </w:rPr>
        <w:t>un</w:t>
      </w:r>
      <w:proofErr w:type="spellEnd"/>
      <w:r w:rsidR="00AD0831" w:rsidRPr="000424FC">
        <w:rPr>
          <w:rFonts w:ascii="Tahoma" w:hAnsi="Tahoma" w:cs="Tahoma"/>
          <w:color w:val="002060"/>
          <w:lang w:val="pt-BR"/>
        </w:rPr>
        <w:t xml:space="preserve"> prezo </w:t>
      </w:r>
      <w:proofErr w:type="spellStart"/>
      <w:r w:rsidR="00AD0831" w:rsidRPr="000424FC">
        <w:rPr>
          <w:rFonts w:ascii="Tahoma" w:hAnsi="Tahoma" w:cs="Tahoma"/>
          <w:color w:val="002060"/>
          <w:lang w:val="pt-BR"/>
        </w:rPr>
        <w:t>moi</w:t>
      </w:r>
      <w:proofErr w:type="spellEnd"/>
      <w:r w:rsidR="00AD0831" w:rsidRPr="000424FC">
        <w:rPr>
          <w:rFonts w:ascii="Tahoma" w:hAnsi="Tahoma" w:cs="Tahoma"/>
          <w:color w:val="002060"/>
          <w:lang w:val="pt-BR"/>
        </w:rPr>
        <w:t xml:space="preserve"> baixo,</w:t>
      </w:r>
      <w:r w:rsidR="0054647F" w:rsidRPr="000424FC">
        <w:rPr>
          <w:rFonts w:ascii="Tahoma" w:hAnsi="Tahoma" w:cs="Tahoma"/>
          <w:color w:val="002060"/>
          <w:lang w:val="pt-BR"/>
        </w:rPr>
        <w:t xml:space="preserve"> etc.</w:t>
      </w:r>
    </w:p>
    <w:p w:rsidR="0054647F" w:rsidRPr="000424FC" w:rsidRDefault="0054647F" w:rsidP="0054647F">
      <w:pPr>
        <w:ind w:left="720"/>
        <w:jc w:val="both"/>
        <w:rPr>
          <w:rFonts w:ascii="Tahoma" w:hAnsi="Tahoma" w:cs="Tahoma"/>
          <w:color w:val="002060"/>
          <w:lang w:val="pt-BR"/>
        </w:rPr>
      </w:pPr>
    </w:p>
    <w:p w:rsidR="0054647F" w:rsidRPr="000424FC" w:rsidRDefault="0054647F" w:rsidP="00340113">
      <w:pPr>
        <w:numPr>
          <w:ilvl w:val="0"/>
          <w:numId w:val="47"/>
        </w:numPr>
        <w:jc w:val="both"/>
        <w:rPr>
          <w:rFonts w:ascii="Tahoma" w:hAnsi="Tahoma" w:cs="Tahoma"/>
          <w:color w:val="002060"/>
          <w:lang w:val="pt-BR"/>
        </w:rPr>
      </w:pPr>
      <w:r w:rsidRPr="000424FC">
        <w:rPr>
          <w:rFonts w:ascii="Tahoma" w:hAnsi="Tahoma" w:cs="Tahoma"/>
          <w:b/>
          <w:color w:val="002060"/>
          <w:lang w:val="pt-BR"/>
        </w:rPr>
        <w:t>Po</w:t>
      </w:r>
      <w:r w:rsidR="00747C2E" w:rsidRPr="000424FC">
        <w:rPr>
          <w:rFonts w:ascii="Tahoma" w:hAnsi="Tahoma" w:cs="Tahoma"/>
          <w:b/>
          <w:color w:val="002060"/>
          <w:lang w:val="pt-BR"/>
        </w:rPr>
        <w:t xml:space="preserve">rque </w:t>
      </w:r>
      <w:proofErr w:type="spellStart"/>
      <w:r w:rsidR="00716FF4">
        <w:rPr>
          <w:rFonts w:ascii="Tahoma" w:hAnsi="Tahoma" w:cs="Tahoma"/>
          <w:b/>
          <w:color w:val="002060"/>
          <w:lang w:val="pt-BR"/>
        </w:rPr>
        <w:t>poderán</w:t>
      </w:r>
      <w:proofErr w:type="spellEnd"/>
      <w:r w:rsidRPr="000424FC">
        <w:rPr>
          <w:rFonts w:ascii="Tahoma" w:hAnsi="Tahoma" w:cs="Tahoma"/>
          <w:color w:val="002060"/>
          <w:lang w:val="pt-BR"/>
        </w:rPr>
        <w:t xml:space="preserve"> </w:t>
      </w:r>
      <w:r w:rsidRPr="000424FC">
        <w:rPr>
          <w:rStyle w:val="Textoennegrita"/>
          <w:rFonts w:ascii="Tahoma" w:hAnsi="Tahoma" w:cs="Tahoma"/>
          <w:color w:val="002060"/>
          <w:lang w:val="pt-BR"/>
        </w:rPr>
        <w:t>participa</w:t>
      </w:r>
      <w:r w:rsidR="0072776C" w:rsidRPr="000424FC">
        <w:rPr>
          <w:rStyle w:val="Textoennegrita"/>
          <w:rFonts w:ascii="Tahoma" w:hAnsi="Tahoma" w:cs="Tahoma"/>
          <w:color w:val="002060"/>
          <w:lang w:val="pt-BR"/>
        </w:rPr>
        <w:t>r os</w:t>
      </w:r>
      <w:r w:rsidRPr="000424FC">
        <w:rPr>
          <w:rStyle w:val="Textoennegrita"/>
          <w:rFonts w:ascii="Tahoma" w:hAnsi="Tahoma" w:cs="Tahoma"/>
          <w:color w:val="002060"/>
          <w:lang w:val="pt-BR"/>
        </w:rPr>
        <w:t xml:space="preserve"> atletas </w:t>
      </w:r>
      <w:r w:rsidR="0072776C" w:rsidRPr="000424FC">
        <w:rPr>
          <w:rStyle w:val="Textoennegrita"/>
          <w:rFonts w:ascii="Tahoma" w:hAnsi="Tahoma" w:cs="Tahoma"/>
          <w:color w:val="002060"/>
          <w:lang w:val="pt-BR"/>
        </w:rPr>
        <w:t xml:space="preserve">galegos mais </w:t>
      </w:r>
      <w:r w:rsidRPr="000424FC">
        <w:rPr>
          <w:rStyle w:val="Textoennegrita"/>
          <w:rFonts w:ascii="Tahoma" w:hAnsi="Tahoma" w:cs="Tahoma"/>
          <w:color w:val="002060"/>
          <w:lang w:val="pt-BR"/>
        </w:rPr>
        <w:t>destacados</w:t>
      </w:r>
      <w:r w:rsidRPr="000424FC">
        <w:rPr>
          <w:rFonts w:ascii="Tahoma" w:hAnsi="Tahoma" w:cs="Tahoma"/>
          <w:color w:val="002060"/>
          <w:lang w:val="pt-BR"/>
        </w:rPr>
        <w:t xml:space="preserve"> </w:t>
      </w:r>
      <w:r w:rsidR="00CF0F5F" w:rsidRPr="000424FC">
        <w:rPr>
          <w:rFonts w:ascii="Tahoma" w:hAnsi="Tahoma" w:cs="Tahoma"/>
          <w:color w:val="002060"/>
          <w:lang w:val="pt-BR"/>
        </w:rPr>
        <w:t xml:space="preserve">no suposto de que </w:t>
      </w:r>
      <w:proofErr w:type="spellStart"/>
      <w:r w:rsidR="00CF0F5F" w:rsidRPr="000424FC">
        <w:rPr>
          <w:rFonts w:ascii="Tahoma" w:hAnsi="Tahoma" w:cs="Tahoma"/>
          <w:color w:val="002060"/>
          <w:lang w:val="pt-BR"/>
        </w:rPr>
        <w:t>tiveran</w:t>
      </w:r>
      <w:proofErr w:type="spellEnd"/>
      <w:r w:rsidR="00CF0F5F" w:rsidRPr="000424FC">
        <w:rPr>
          <w:rFonts w:ascii="Tahoma" w:hAnsi="Tahoma" w:cs="Tahoma"/>
          <w:color w:val="002060"/>
          <w:lang w:val="pt-BR"/>
        </w:rPr>
        <w:t xml:space="preserve"> </w:t>
      </w:r>
      <w:proofErr w:type="spellStart"/>
      <w:r w:rsidR="00CF0F5F" w:rsidRPr="000424FC">
        <w:rPr>
          <w:rFonts w:ascii="Tahoma" w:hAnsi="Tahoma" w:cs="Tahoma"/>
          <w:color w:val="002060"/>
          <w:lang w:val="pt-BR"/>
        </w:rPr>
        <w:t>dereito</w:t>
      </w:r>
      <w:proofErr w:type="spellEnd"/>
      <w:r w:rsidR="00CF0F5F" w:rsidRPr="000424FC">
        <w:rPr>
          <w:rFonts w:ascii="Tahoma" w:hAnsi="Tahoma" w:cs="Tahoma"/>
          <w:color w:val="002060"/>
          <w:lang w:val="pt-BR"/>
        </w:rPr>
        <w:t xml:space="preserve"> ás </w:t>
      </w:r>
      <w:proofErr w:type="spellStart"/>
      <w:r w:rsidR="00CF0F5F" w:rsidRPr="000424FC">
        <w:rPr>
          <w:rFonts w:ascii="Tahoma" w:hAnsi="Tahoma" w:cs="Tahoma"/>
          <w:color w:val="002060"/>
          <w:lang w:val="pt-BR"/>
        </w:rPr>
        <w:t>axudas</w:t>
      </w:r>
      <w:proofErr w:type="spellEnd"/>
      <w:r w:rsidR="00CF0F5F" w:rsidRPr="000424FC">
        <w:rPr>
          <w:rFonts w:ascii="Tahoma" w:hAnsi="Tahoma" w:cs="Tahoma"/>
          <w:color w:val="002060"/>
          <w:lang w:val="pt-BR"/>
        </w:rPr>
        <w:t xml:space="preserve"> </w:t>
      </w:r>
      <w:proofErr w:type="spellStart"/>
      <w:r w:rsidR="00CF0F5F" w:rsidRPr="000424FC">
        <w:rPr>
          <w:rFonts w:ascii="Tahoma" w:hAnsi="Tahoma" w:cs="Tahoma"/>
          <w:color w:val="002060"/>
          <w:lang w:val="pt-BR"/>
        </w:rPr>
        <w:t>económicas</w:t>
      </w:r>
      <w:proofErr w:type="spellEnd"/>
      <w:r w:rsidR="00CF0F5F" w:rsidRPr="000424FC">
        <w:rPr>
          <w:rFonts w:ascii="Tahoma" w:hAnsi="Tahoma" w:cs="Tahoma"/>
          <w:color w:val="002060"/>
          <w:lang w:val="pt-BR"/>
        </w:rPr>
        <w:t xml:space="preserve"> da FGA.</w:t>
      </w:r>
      <w:r w:rsidR="00716FF4">
        <w:rPr>
          <w:rFonts w:ascii="Tahoma" w:hAnsi="Tahoma" w:cs="Tahoma"/>
          <w:color w:val="002060"/>
          <w:lang w:val="pt-BR"/>
        </w:rPr>
        <w:t xml:space="preserve">  </w:t>
      </w:r>
    </w:p>
    <w:p w:rsidR="001124AD" w:rsidRDefault="001124AD" w:rsidP="00E44F68">
      <w:pPr>
        <w:jc w:val="center"/>
        <w:rPr>
          <w:rFonts w:ascii="Britannic Bold" w:hAnsi="Britannic Bold" w:cs="Arial"/>
          <w:b/>
          <w:color w:val="002060"/>
          <w:sz w:val="40"/>
          <w:szCs w:val="40"/>
          <w:lang w:val="gl-ES"/>
        </w:rPr>
      </w:pPr>
    </w:p>
    <w:p w:rsidR="008D541B" w:rsidRPr="00340113" w:rsidRDefault="008D541B" w:rsidP="00E44F68">
      <w:pPr>
        <w:jc w:val="center"/>
        <w:rPr>
          <w:rFonts w:ascii="Britannic Bold" w:hAnsi="Britannic Bold" w:cs="Arial"/>
          <w:b/>
          <w:color w:val="002060"/>
          <w:sz w:val="40"/>
          <w:szCs w:val="40"/>
          <w:lang w:val="gl-ES"/>
        </w:rPr>
      </w:pPr>
      <w:r>
        <w:rPr>
          <w:rFonts w:ascii="Britannic Bold" w:hAnsi="Britannic Bold" w:cs="Arial"/>
          <w:b/>
          <w:color w:val="002060"/>
          <w:sz w:val="40"/>
          <w:szCs w:val="40"/>
          <w:lang w:val="gl-ES"/>
        </w:rPr>
        <w:lastRenderedPageBreak/>
        <w:t>2</w:t>
      </w:r>
      <w:r w:rsidRPr="00340113">
        <w:rPr>
          <w:rFonts w:ascii="Britannic Bold" w:hAnsi="Britannic Bold" w:cs="Arial"/>
          <w:b/>
          <w:color w:val="002060"/>
          <w:sz w:val="40"/>
          <w:szCs w:val="40"/>
          <w:lang w:val="gl-ES"/>
        </w:rPr>
        <w:t>º PASO</w:t>
      </w:r>
    </w:p>
    <w:p w:rsidR="008D541B" w:rsidRPr="008D541B" w:rsidRDefault="008D541B" w:rsidP="008D541B">
      <w:pPr>
        <w:ind w:right="-1"/>
        <w:jc w:val="center"/>
        <w:rPr>
          <w:rFonts w:ascii="Britannic Bold" w:hAnsi="Britannic Bold" w:cs="Arial"/>
          <w:color w:val="FF0000"/>
          <w:sz w:val="24"/>
          <w:szCs w:val="24"/>
          <w:lang w:val="gl-ES"/>
        </w:rPr>
      </w:pPr>
      <w:r w:rsidRPr="008D541B">
        <w:rPr>
          <w:rFonts w:ascii="Britannic Bold" w:hAnsi="Britannic Bold" w:cs="Arial"/>
          <w:color w:val="FF0000"/>
          <w:sz w:val="24"/>
          <w:szCs w:val="24"/>
          <w:lang w:val="gl-ES"/>
        </w:rPr>
        <w:t xml:space="preserve">Aquí tes as nosas tarifas, e lembra que o diñeiro que invertas na FGA </w:t>
      </w:r>
      <w:r w:rsidR="003E2749">
        <w:rPr>
          <w:rFonts w:ascii="Britannic Bold" w:hAnsi="Britannic Bold" w:cs="Arial"/>
          <w:color w:val="FF0000"/>
          <w:sz w:val="24"/>
          <w:szCs w:val="24"/>
          <w:lang w:val="gl-ES"/>
        </w:rPr>
        <w:t xml:space="preserve">está destinado aos distintos </w:t>
      </w:r>
      <w:r w:rsidRPr="008D541B">
        <w:rPr>
          <w:rFonts w:ascii="Britannic Bold" w:hAnsi="Britannic Bold" w:cs="Arial"/>
          <w:color w:val="FF0000"/>
          <w:sz w:val="24"/>
          <w:szCs w:val="24"/>
          <w:lang w:val="gl-ES"/>
        </w:rPr>
        <w:t>programas da FGA (deporte escolar, programas tecnificación…)</w:t>
      </w:r>
    </w:p>
    <w:p w:rsidR="008D541B" w:rsidRPr="00C63337" w:rsidRDefault="008D541B" w:rsidP="008D541B">
      <w:pPr>
        <w:rPr>
          <w:sz w:val="24"/>
          <w:szCs w:val="24"/>
          <w:lang w:val="gl-ES"/>
        </w:rPr>
      </w:pPr>
    </w:p>
    <w:tbl>
      <w:tblPr>
        <w:tblpPr w:leftFromText="141" w:rightFromText="141" w:vertAnchor="text" w:horzAnchor="margin" w:tblpY="344"/>
        <w:tblW w:w="946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shd w:val="clear" w:color="auto" w:fill="FFFFFF"/>
        <w:tblCellMar>
          <w:left w:w="0" w:type="dxa"/>
          <w:right w:w="0" w:type="dxa"/>
        </w:tblCellMar>
        <w:tblLook w:val="04A0"/>
      </w:tblPr>
      <w:tblGrid>
        <w:gridCol w:w="4503"/>
        <w:gridCol w:w="1702"/>
        <w:gridCol w:w="1701"/>
        <w:gridCol w:w="1559"/>
      </w:tblGrid>
      <w:tr w:rsidR="008D541B" w:rsidRPr="00C63337" w:rsidTr="001A1EFC">
        <w:trPr>
          <w:trHeight w:val="545"/>
        </w:trPr>
        <w:tc>
          <w:tcPr>
            <w:tcW w:w="4503" w:type="dxa"/>
            <w:tcBorders>
              <w:top w:val="single" w:sz="8"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b/>
                <w:bCs/>
                <w:sz w:val="22"/>
                <w:szCs w:val="22"/>
                <w:lang w:val="gl-ES"/>
              </w:rPr>
              <w:t> </w:t>
            </w:r>
          </w:p>
          <w:p w:rsidR="008D541B" w:rsidRPr="003E2749" w:rsidRDefault="008D541B" w:rsidP="006C4367">
            <w:pPr>
              <w:jc w:val="center"/>
              <w:rPr>
                <w:sz w:val="22"/>
                <w:szCs w:val="22"/>
                <w:lang w:val="gl-ES"/>
              </w:rPr>
            </w:pPr>
            <w:r w:rsidRPr="003E2749">
              <w:rPr>
                <w:b/>
                <w:bCs/>
                <w:sz w:val="22"/>
                <w:szCs w:val="22"/>
                <w:lang w:val="gl-ES"/>
              </w:rPr>
              <w:t>Características da proba</w:t>
            </w:r>
          </w:p>
        </w:tc>
        <w:tc>
          <w:tcPr>
            <w:tcW w:w="1702" w:type="dxa"/>
            <w:tcBorders>
              <w:top w:val="single" w:sz="8"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b/>
                <w:bCs/>
                <w:sz w:val="22"/>
                <w:szCs w:val="22"/>
                <w:lang w:val="gl-ES"/>
              </w:rPr>
              <w:t>Ata 200 participantes</w:t>
            </w:r>
          </w:p>
        </w:tc>
        <w:tc>
          <w:tcPr>
            <w:tcW w:w="1701" w:type="dxa"/>
            <w:tcBorders>
              <w:top w:val="single" w:sz="8"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b/>
                <w:bCs/>
                <w:sz w:val="22"/>
                <w:szCs w:val="22"/>
                <w:lang w:val="gl-ES"/>
              </w:rPr>
              <w:t>Máis de 201 participantes</w:t>
            </w:r>
          </w:p>
        </w:tc>
        <w:tc>
          <w:tcPr>
            <w:tcW w:w="1559" w:type="dxa"/>
            <w:tcBorders>
              <w:top w:val="single" w:sz="8"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b/>
                <w:bCs/>
                <w:sz w:val="22"/>
                <w:szCs w:val="22"/>
                <w:lang w:val="gl-ES"/>
              </w:rPr>
              <w:t>Premios en metálico</w:t>
            </w:r>
          </w:p>
        </w:tc>
      </w:tr>
      <w:tr w:rsidR="008D541B" w:rsidRPr="00C63337" w:rsidTr="001A1EFC">
        <w:tc>
          <w:tcPr>
            <w:tcW w:w="4503" w:type="dxa"/>
            <w:tcBorders>
              <w:top w:val="single" w:sz="6"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rPr>
                <w:sz w:val="22"/>
                <w:szCs w:val="22"/>
                <w:lang w:val="gl-ES"/>
              </w:rPr>
            </w:pPr>
            <w:r w:rsidRPr="003E2749">
              <w:rPr>
                <w:b/>
                <w:bCs/>
                <w:sz w:val="22"/>
                <w:szCs w:val="22"/>
                <w:lang w:val="gl-ES"/>
              </w:rPr>
              <w:t>Carreiras autonómicas</w:t>
            </w:r>
          </w:p>
        </w:tc>
        <w:tc>
          <w:tcPr>
            <w:tcW w:w="1702"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100 €</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150 €</w:t>
            </w:r>
          </w:p>
        </w:tc>
        <w:tc>
          <w:tcPr>
            <w:tcW w:w="1559" w:type="dxa"/>
            <w:tcBorders>
              <w:top w:val="single" w:sz="6"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200 €</w:t>
            </w:r>
          </w:p>
        </w:tc>
      </w:tr>
      <w:tr w:rsidR="008D541B" w:rsidRPr="00C63337" w:rsidTr="001A1EFC">
        <w:tc>
          <w:tcPr>
            <w:tcW w:w="4503" w:type="dxa"/>
            <w:tcBorders>
              <w:top w:val="single" w:sz="6"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rPr>
                <w:sz w:val="22"/>
                <w:szCs w:val="22"/>
                <w:lang w:val="gl-ES"/>
              </w:rPr>
            </w:pPr>
            <w:r w:rsidRPr="003E2749">
              <w:rPr>
                <w:b/>
                <w:bCs/>
                <w:sz w:val="22"/>
                <w:szCs w:val="22"/>
                <w:lang w:val="gl-ES"/>
              </w:rPr>
              <w:t>Carreiras nacionais</w:t>
            </w:r>
          </w:p>
        </w:tc>
        <w:tc>
          <w:tcPr>
            <w:tcW w:w="1702"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200 €</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200 €</w:t>
            </w:r>
          </w:p>
        </w:tc>
        <w:tc>
          <w:tcPr>
            <w:tcW w:w="1559" w:type="dxa"/>
            <w:tcBorders>
              <w:top w:val="single" w:sz="6"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200 €</w:t>
            </w:r>
          </w:p>
        </w:tc>
      </w:tr>
      <w:tr w:rsidR="008D541B" w:rsidRPr="00C63337" w:rsidTr="001A1EFC">
        <w:tc>
          <w:tcPr>
            <w:tcW w:w="4503" w:type="dxa"/>
            <w:tcBorders>
              <w:top w:val="single" w:sz="6"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rPr>
                <w:b/>
                <w:bCs/>
                <w:sz w:val="22"/>
                <w:szCs w:val="22"/>
                <w:lang w:val="gl-ES"/>
              </w:rPr>
            </w:pPr>
            <w:r w:rsidRPr="003E2749">
              <w:rPr>
                <w:b/>
                <w:bCs/>
                <w:sz w:val="22"/>
                <w:szCs w:val="22"/>
                <w:lang w:val="gl-ES"/>
              </w:rPr>
              <w:t>Carreiras internacionais</w:t>
            </w:r>
          </w:p>
        </w:tc>
        <w:tc>
          <w:tcPr>
            <w:tcW w:w="1702"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300 €</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300 €</w:t>
            </w:r>
          </w:p>
        </w:tc>
        <w:tc>
          <w:tcPr>
            <w:tcW w:w="1559" w:type="dxa"/>
            <w:tcBorders>
              <w:top w:val="single" w:sz="6"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300 €</w:t>
            </w:r>
          </w:p>
        </w:tc>
      </w:tr>
      <w:tr w:rsidR="008D541B" w:rsidRPr="00C63337" w:rsidTr="001A1EFC">
        <w:tc>
          <w:tcPr>
            <w:tcW w:w="4503" w:type="dxa"/>
            <w:tcBorders>
              <w:top w:val="single" w:sz="6"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rPr>
                <w:sz w:val="22"/>
                <w:szCs w:val="22"/>
                <w:lang w:val="gl-ES"/>
              </w:rPr>
            </w:pPr>
            <w:r w:rsidRPr="003E2749">
              <w:rPr>
                <w:b/>
                <w:bCs/>
                <w:sz w:val="22"/>
                <w:szCs w:val="22"/>
                <w:lang w:val="gl-ES"/>
              </w:rPr>
              <w:t>Carreiras de recente creación (1ª edición)</w:t>
            </w:r>
          </w:p>
        </w:tc>
        <w:tc>
          <w:tcPr>
            <w:tcW w:w="1702"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0 €</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0 €</w:t>
            </w:r>
          </w:p>
        </w:tc>
        <w:tc>
          <w:tcPr>
            <w:tcW w:w="1559" w:type="dxa"/>
            <w:tcBorders>
              <w:top w:val="single" w:sz="6"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0 €</w:t>
            </w:r>
          </w:p>
        </w:tc>
      </w:tr>
      <w:tr w:rsidR="008D541B" w:rsidRPr="00C63337" w:rsidTr="001A1EFC">
        <w:tc>
          <w:tcPr>
            <w:tcW w:w="4503" w:type="dxa"/>
            <w:tcBorders>
              <w:top w:val="single" w:sz="6"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rPr>
                <w:sz w:val="22"/>
                <w:szCs w:val="22"/>
                <w:vertAlign w:val="superscript"/>
                <w:lang w:val="gl-ES"/>
              </w:rPr>
            </w:pPr>
            <w:r w:rsidRPr="003E2749">
              <w:rPr>
                <w:b/>
                <w:bCs/>
                <w:sz w:val="22"/>
                <w:szCs w:val="22"/>
                <w:lang w:val="gl-ES"/>
              </w:rPr>
              <w:t xml:space="preserve">Carreiras solidarias </w:t>
            </w:r>
            <w:r w:rsidRPr="003E2749">
              <w:rPr>
                <w:b/>
                <w:bCs/>
                <w:sz w:val="22"/>
                <w:szCs w:val="22"/>
                <w:vertAlign w:val="superscript"/>
                <w:lang w:val="gl-ES"/>
              </w:rPr>
              <w:t>*1</w:t>
            </w:r>
          </w:p>
        </w:tc>
        <w:tc>
          <w:tcPr>
            <w:tcW w:w="1702"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0-50 €</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0-50 €</w:t>
            </w:r>
          </w:p>
        </w:tc>
        <w:tc>
          <w:tcPr>
            <w:tcW w:w="1559" w:type="dxa"/>
            <w:tcBorders>
              <w:top w:val="single" w:sz="6"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8D541B" w:rsidRPr="003E2749" w:rsidRDefault="008D541B" w:rsidP="006C4367">
            <w:pPr>
              <w:jc w:val="center"/>
              <w:rPr>
                <w:sz w:val="22"/>
                <w:szCs w:val="22"/>
                <w:lang w:val="gl-ES"/>
              </w:rPr>
            </w:pPr>
            <w:r w:rsidRPr="003E2749">
              <w:rPr>
                <w:sz w:val="22"/>
                <w:szCs w:val="22"/>
                <w:lang w:val="gl-ES"/>
              </w:rPr>
              <w:t>200 €</w:t>
            </w:r>
          </w:p>
        </w:tc>
      </w:tr>
      <w:tr w:rsidR="008D541B" w:rsidRPr="00C63337" w:rsidTr="001A1EFC">
        <w:tc>
          <w:tcPr>
            <w:tcW w:w="4503" w:type="dxa"/>
            <w:tcBorders>
              <w:top w:val="single" w:sz="6" w:space="0" w:color="auto"/>
              <w:left w:val="single" w:sz="8" w:space="0" w:color="auto"/>
              <w:bottom w:val="single" w:sz="8" w:space="0" w:color="auto"/>
              <w:right w:val="single" w:sz="6" w:space="0" w:color="auto"/>
            </w:tcBorders>
            <w:shd w:val="clear" w:color="auto" w:fill="FFFFFF"/>
            <w:tcMar>
              <w:top w:w="0" w:type="dxa"/>
              <w:left w:w="108" w:type="dxa"/>
              <w:bottom w:w="0" w:type="dxa"/>
              <w:right w:w="108" w:type="dxa"/>
            </w:tcMar>
            <w:hideMark/>
          </w:tcPr>
          <w:p w:rsidR="008D541B" w:rsidRPr="00C63337" w:rsidRDefault="008D541B" w:rsidP="006C4367">
            <w:pPr>
              <w:rPr>
                <w:rFonts w:asciiTheme="minorHAnsi" w:eastAsiaTheme="minorEastAsia" w:hAnsiTheme="minorHAnsi" w:cstheme="minorBidi"/>
                <w:sz w:val="22"/>
                <w:szCs w:val="22"/>
                <w:lang w:val="gl-ES"/>
              </w:rPr>
            </w:pPr>
          </w:p>
        </w:tc>
        <w:tc>
          <w:tcPr>
            <w:tcW w:w="1702" w:type="dxa"/>
            <w:tcBorders>
              <w:top w:val="single" w:sz="6" w:space="0" w:color="auto"/>
              <w:left w:val="single" w:sz="6" w:space="0" w:color="auto"/>
              <w:bottom w:val="single" w:sz="8" w:space="0" w:color="auto"/>
              <w:right w:val="single" w:sz="6" w:space="0" w:color="auto"/>
            </w:tcBorders>
            <w:shd w:val="clear" w:color="auto" w:fill="FFFFFF"/>
            <w:tcMar>
              <w:top w:w="0" w:type="dxa"/>
              <w:left w:w="108" w:type="dxa"/>
              <w:bottom w:w="0" w:type="dxa"/>
              <w:right w:w="108" w:type="dxa"/>
            </w:tcMar>
            <w:hideMark/>
          </w:tcPr>
          <w:p w:rsidR="008D541B" w:rsidRPr="00C63337" w:rsidRDefault="008D541B" w:rsidP="006C4367">
            <w:pPr>
              <w:rPr>
                <w:rFonts w:asciiTheme="minorHAnsi" w:eastAsiaTheme="minorEastAsia" w:hAnsiTheme="minorHAnsi" w:cstheme="minorBidi"/>
                <w:sz w:val="22"/>
                <w:szCs w:val="22"/>
                <w:lang w:val="gl-ES"/>
              </w:rPr>
            </w:pPr>
          </w:p>
        </w:tc>
        <w:tc>
          <w:tcPr>
            <w:tcW w:w="1701" w:type="dxa"/>
            <w:tcBorders>
              <w:top w:val="single" w:sz="6" w:space="0" w:color="auto"/>
              <w:left w:val="single" w:sz="6" w:space="0" w:color="auto"/>
              <w:bottom w:val="single" w:sz="8" w:space="0" w:color="auto"/>
              <w:right w:val="single" w:sz="6" w:space="0" w:color="auto"/>
            </w:tcBorders>
            <w:shd w:val="clear" w:color="auto" w:fill="FFFFFF"/>
            <w:tcMar>
              <w:top w:w="0" w:type="dxa"/>
              <w:left w:w="108" w:type="dxa"/>
              <w:bottom w:w="0" w:type="dxa"/>
              <w:right w:w="108" w:type="dxa"/>
            </w:tcMar>
            <w:hideMark/>
          </w:tcPr>
          <w:p w:rsidR="008D541B" w:rsidRPr="00C63337" w:rsidRDefault="008D541B" w:rsidP="006C4367">
            <w:pPr>
              <w:rPr>
                <w:rFonts w:asciiTheme="minorHAnsi" w:eastAsiaTheme="minorEastAsia" w:hAnsiTheme="minorHAnsi" w:cstheme="minorBidi"/>
                <w:sz w:val="22"/>
                <w:szCs w:val="22"/>
                <w:lang w:val="gl-ES"/>
              </w:rPr>
            </w:pPr>
          </w:p>
        </w:tc>
        <w:tc>
          <w:tcPr>
            <w:tcW w:w="1559" w:type="dxa"/>
            <w:tcBorders>
              <w:top w:val="single" w:sz="6" w:space="0" w:color="auto"/>
              <w:left w:val="single" w:sz="6" w:space="0" w:color="auto"/>
              <w:bottom w:val="single" w:sz="8" w:space="0" w:color="auto"/>
              <w:right w:val="single" w:sz="8" w:space="0" w:color="auto"/>
            </w:tcBorders>
            <w:shd w:val="clear" w:color="auto" w:fill="FFFFFF"/>
            <w:tcMar>
              <w:top w:w="0" w:type="dxa"/>
              <w:left w:w="108" w:type="dxa"/>
              <w:bottom w:w="0" w:type="dxa"/>
              <w:right w:w="108" w:type="dxa"/>
            </w:tcMar>
            <w:hideMark/>
          </w:tcPr>
          <w:p w:rsidR="008D541B" w:rsidRPr="00C63337" w:rsidRDefault="008D541B" w:rsidP="006C4367">
            <w:pPr>
              <w:rPr>
                <w:rFonts w:asciiTheme="minorHAnsi" w:eastAsiaTheme="minorEastAsia" w:hAnsiTheme="minorHAnsi" w:cstheme="minorBidi"/>
                <w:sz w:val="22"/>
                <w:szCs w:val="22"/>
                <w:lang w:val="gl-ES"/>
              </w:rPr>
            </w:pPr>
          </w:p>
        </w:tc>
      </w:tr>
    </w:tbl>
    <w:p w:rsidR="008D541B" w:rsidRPr="008D541B" w:rsidRDefault="008D541B" w:rsidP="008D541B">
      <w:pPr>
        <w:shd w:val="clear" w:color="auto" w:fill="FFFFFF"/>
        <w:jc w:val="center"/>
        <w:rPr>
          <w:rFonts w:ascii="Tahoma" w:hAnsi="Tahoma" w:cs="Tahoma"/>
          <w:sz w:val="24"/>
          <w:szCs w:val="24"/>
          <w:lang w:val="gl-ES"/>
        </w:rPr>
      </w:pPr>
      <w:r w:rsidRPr="008D541B">
        <w:rPr>
          <w:rFonts w:ascii="Tahoma" w:hAnsi="Tahoma" w:cs="Tahoma"/>
          <w:b/>
          <w:bCs/>
          <w:sz w:val="18"/>
          <w:szCs w:val="18"/>
          <w:lang w:val="gl-ES"/>
        </w:rPr>
        <w:t>CUOTAS CANON POR INCLUSIÓN EN CALENDARIO OFICIAL DE PROBAS EN RUTA</w:t>
      </w:r>
    </w:p>
    <w:p w:rsidR="008D541B" w:rsidRPr="008D541B" w:rsidRDefault="008D541B" w:rsidP="00E44F68">
      <w:pPr>
        <w:jc w:val="both"/>
        <w:rPr>
          <w:sz w:val="24"/>
          <w:szCs w:val="24"/>
          <w:lang w:val="gl-ES"/>
        </w:rPr>
      </w:pPr>
      <w:r>
        <w:rPr>
          <w:sz w:val="24"/>
          <w:szCs w:val="24"/>
          <w:vertAlign w:val="superscript"/>
          <w:lang w:val="gl-ES"/>
        </w:rPr>
        <w:t>*1</w:t>
      </w:r>
      <w:r>
        <w:rPr>
          <w:sz w:val="24"/>
          <w:szCs w:val="24"/>
          <w:lang w:val="gl-ES"/>
        </w:rPr>
        <w:t xml:space="preserve"> </w:t>
      </w:r>
      <w:r w:rsidRPr="00E44F68">
        <w:rPr>
          <w:sz w:val="16"/>
          <w:szCs w:val="16"/>
          <w:lang w:val="gl-ES"/>
        </w:rPr>
        <w:t xml:space="preserve">Abonarán 50 euros as </w:t>
      </w:r>
      <w:proofErr w:type="spellStart"/>
      <w:r w:rsidRPr="00E44F68">
        <w:rPr>
          <w:sz w:val="16"/>
          <w:szCs w:val="16"/>
          <w:lang w:val="gl-ES"/>
        </w:rPr>
        <w:t>carrerias</w:t>
      </w:r>
      <w:proofErr w:type="spellEnd"/>
      <w:r w:rsidRPr="00E44F68">
        <w:rPr>
          <w:sz w:val="16"/>
          <w:szCs w:val="16"/>
          <w:lang w:val="gl-ES"/>
        </w:rPr>
        <w:t xml:space="preserve"> solidarias nas que os ingresos por inscricións non se destinen o 100% a unha entidade ou causa solidaria. Se o organizador presenta un certificado</w:t>
      </w:r>
      <w:r w:rsidR="00E44F68" w:rsidRPr="00E44F68">
        <w:rPr>
          <w:sz w:val="16"/>
          <w:szCs w:val="16"/>
          <w:lang w:val="gl-ES"/>
        </w:rPr>
        <w:t xml:space="preserve"> dunha entidade conforme recibirá o 100% da </w:t>
      </w:r>
      <w:proofErr w:type="spellStart"/>
      <w:r w:rsidR="00E44F68" w:rsidRPr="00E44F68">
        <w:rPr>
          <w:sz w:val="16"/>
          <w:szCs w:val="16"/>
          <w:lang w:val="gl-ES"/>
        </w:rPr>
        <w:t>recaudación</w:t>
      </w:r>
      <w:proofErr w:type="spellEnd"/>
      <w:r w:rsidR="00E44F68" w:rsidRPr="00E44F68">
        <w:rPr>
          <w:sz w:val="16"/>
          <w:szCs w:val="16"/>
          <w:lang w:val="gl-ES"/>
        </w:rPr>
        <w:t xml:space="preserve"> do evento o canon será </w:t>
      </w:r>
      <w:proofErr w:type="spellStart"/>
      <w:r w:rsidR="00E44F68" w:rsidRPr="00E44F68">
        <w:rPr>
          <w:sz w:val="16"/>
          <w:szCs w:val="16"/>
          <w:lang w:val="gl-ES"/>
        </w:rPr>
        <w:t>gratuito</w:t>
      </w:r>
      <w:proofErr w:type="spellEnd"/>
      <w:r w:rsidR="00E44F68" w:rsidRPr="00E44F68">
        <w:rPr>
          <w:sz w:val="16"/>
          <w:szCs w:val="16"/>
          <w:lang w:val="gl-ES"/>
        </w:rPr>
        <w:t>.</w:t>
      </w:r>
    </w:p>
    <w:p w:rsidR="008D541B" w:rsidRPr="00C63337" w:rsidRDefault="008D541B" w:rsidP="008D541B">
      <w:pPr>
        <w:rPr>
          <w:sz w:val="24"/>
          <w:szCs w:val="24"/>
          <w:lang w:val="gl-ES"/>
        </w:rPr>
      </w:pPr>
    </w:p>
    <w:p w:rsidR="008D541B" w:rsidRPr="00E44F68" w:rsidRDefault="008D541B" w:rsidP="003E2749">
      <w:pPr>
        <w:shd w:val="clear" w:color="auto" w:fill="FFFFFF"/>
        <w:ind w:left="-426"/>
        <w:rPr>
          <w:rFonts w:ascii="Tahoma" w:hAnsi="Tahoma" w:cs="Tahoma"/>
          <w:sz w:val="24"/>
          <w:szCs w:val="24"/>
          <w:lang w:val="gl-ES"/>
        </w:rPr>
      </w:pPr>
      <w:r w:rsidRPr="00E44F68">
        <w:rPr>
          <w:rFonts w:ascii="Tahoma" w:hAnsi="Tahoma" w:cs="Tahoma"/>
          <w:b/>
          <w:bCs/>
          <w:sz w:val="18"/>
          <w:szCs w:val="18"/>
          <w:lang w:val="gl-ES"/>
        </w:rPr>
        <w:t xml:space="preserve">CUOTAS CANON FEDERACIÓN ESPAÑOLA DE ATLETISMO </w:t>
      </w:r>
      <w:r w:rsidR="00E44F68">
        <w:rPr>
          <w:rFonts w:ascii="Tahoma" w:hAnsi="Tahoma" w:cs="Tahoma"/>
          <w:b/>
          <w:bCs/>
          <w:sz w:val="18"/>
          <w:szCs w:val="18"/>
          <w:lang w:val="gl-ES"/>
        </w:rPr>
        <w:t>SÓ PARA</w:t>
      </w:r>
      <w:r w:rsidRPr="00E44F68">
        <w:rPr>
          <w:rFonts w:ascii="Tahoma" w:hAnsi="Tahoma" w:cs="Tahoma"/>
          <w:b/>
          <w:bCs/>
          <w:sz w:val="18"/>
          <w:szCs w:val="18"/>
          <w:lang w:val="gl-ES"/>
        </w:rPr>
        <w:t xml:space="preserve"> PROBAS NACIONAIS</w:t>
      </w:r>
      <w:r w:rsidR="003E2749">
        <w:rPr>
          <w:rFonts w:ascii="Tahoma" w:hAnsi="Tahoma" w:cs="Tahoma"/>
          <w:b/>
          <w:bCs/>
          <w:sz w:val="18"/>
          <w:szCs w:val="18"/>
          <w:lang w:val="gl-ES"/>
        </w:rPr>
        <w:t>/ INTERNACIONAIS</w:t>
      </w:r>
    </w:p>
    <w:tbl>
      <w:tblPr>
        <w:tblpPr w:leftFromText="141" w:rightFromText="141" w:vertAnchor="text" w:horzAnchor="margin" w:tblpY="94"/>
        <w:tblW w:w="9465"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shd w:val="clear" w:color="auto" w:fill="FFFFFF"/>
        <w:tblCellMar>
          <w:left w:w="0" w:type="dxa"/>
          <w:right w:w="0" w:type="dxa"/>
        </w:tblCellMar>
        <w:tblLook w:val="04A0"/>
      </w:tblPr>
      <w:tblGrid>
        <w:gridCol w:w="4504"/>
        <w:gridCol w:w="1701"/>
        <w:gridCol w:w="1701"/>
        <w:gridCol w:w="1559"/>
      </w:tblGrid>
      <w:tr w:rsidR="00E44F68" w:rsidRPr="00C63337" w:rsidTr="001A1EFC">
        <w:trPr>
          <w:trHeight w:val="411"/>
        </w:trPr>
        <w:tc>
          <w:tcPr>
            <w:tcW w:w="4504" w:type="dxa"/>
            <w:tcBorders>
              <w:top w:val="single" w:sz="8"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b/>
                <w:bCs/>
                <w:sz w:val="22"/>
                <w:szCs w:val="22"/>
                <w:lang w:val="gl-ES"/>
              </w:rPr>
              <w:t> </w:t>
            </w:r>
          </w:p>
          <w:p w:rsidR="00E44F68" w:rsidRPr="003E2749" w:rsidRDefault="00E44F68" w:rsidP="00E44F68">
            <w:pPr>
              <w:jc w:val="center"/>
              <w:rPr>
                <w:sz w:val="22"/>
                <w:szCs w:val="22"/>
                <w:lang w:val="gl-ES"/>
              </w:rPr>
            </w:pPr>
            <w:r w:rsidRPr="003E2749">
              <w:rPr>
                <w:b/>
                <w:bCs/>
                <w:sz w:val="22"/>
                <w:szCs w:val="22"/>
                <w:lang w:val="gl-ES"/>
              </w:rPr>
              <w:t>Características da proba</w:t>
            </w:r>
          </w:p>
        </w:tc>
        <w:tc>
          <w:tcPr>
            <w:tcW w:w="1701" w:type="dxa"/>
            <w:tcBorders>
              <w:top w:val="single" w:sz="8"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b/>
                <w:bCs/>
                <w:sz w:val="22"/>
                <w:szCs w:val="22"/>
                <w:lang w:val="gl-ES"/>
              </w:rPr>
              <w:t>Ata 200 participantes</w:t>
            </w:r>
          </w:p>
        </w:tc>
        <w:tc>
          <w:tcPr>
            <w:tcW w:w="1701" w:type="dxa"/>
            <w:tcBorders>
              <w:top w:val="single" w:sz="8"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b/>
                <w:bCs/>
                <w:sz w:val="22"/>
                <w:szCs w:val="22"/>
                <w:lang w:val="gl-ES"/>
              </w:rPr>
              <w:t>Máis de 201 participantes</w:t>
            </w:r>
          </w:p>
        </w:tc>
        <w:tc>
          <w:tcPr>
            <w:tcW w:w="1559" w:type="dxa"/>
            <w:tcBorders>
              <w:top w:val="single" w:sz="8"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b/>
                <w:bCs/>
                <w:sz w:val="22"/>
                <w:szCs w:val="22"/>
                <w:lang w:val="gl-ES"/>
              </w:rPr>
              <w:t>Premios en metálico</w:t>
            </w:r>
          </w:p>
        </w:tc>
      </w:tr>
      <w:tr w:rsidR="00E44F68" w:rsidRPr="00C63337" w:rsidTr="00E44F68">
        <w:tc>
          <w:tcPr>
            <w:tcW w:w="4504" w:type="dxa"/>
            <w:tcBorders>
              <w:top w:val="single" w:sz="6"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rPr>
                <w:sz w:val="22"/>
                <w:szCs w:val="22"/>
                <w:lang w:val="gl-ES"/>
              </w:rPr>
            </w:pPr>
            <w:r w:rsidRPr="003E2749">
              <w:rPr>
                <w:b/>
                <w:bCs/>
                <w:sz w:val="22"/>
                <w:szCs w:val="22"/>
                <w:lang w:val="gl-ES"/>
              </w:rPr>
              <w:t>Carreiras autonómicas</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0 €</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0 €</w:t>
            </w:r>
          </w:p>
        </w:tc>
        <w:tc>
          <w:tcPr>
            <w:tcW w:w="1559" w:type="dxa"/>
            <w:tcBorders>
              <w:top w:val="single" w:sz="6"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0 €</w:t>
            </w:r>
          </w:p>
        </w:tc>
      </w:tr>
      <w:tr w:rsidR="00E44F68" w:rsidRPr="00C63337" w:rsidTr="00E44F68">
        <w:tc>
          <w:tcPr>
            <w:tcW w:w="4504" w:type="dxa"/>
            <w:tcBorders>
              <w:top w:val="single" w:sz="6" w:space="0" w:color="auto"/>
              <w:left w:val="single" w:sz="8"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rPr>
                <w:sz w:val="22"/>
                <w:szCs w:val="22"/>
                <w:lang w:val="gl-ES"/>
              </w:rPr>
            </w:pPr>
            <w:r w:rsidRPr="003E2749">
              <w:rPr>
                <w:b/>
                <w:bCs/>
                <w:sz w:val="22"/>
                <w:szCs w:val="22"/>
                <w:lang w:val="gl-ES"/>
              </w:rPr>
              <w:t>Carreiras nacionais</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560 €</w:t>
            </w:r>
          </w:p>
        </w:tc>
        <w:tc>
          <w:tcPr>
            <w:tcW w:w="1701" w:type="dxa"/>
            <w:tcBorders>
              <w:top w:val="single" w:sz="6" w:space="0" w:color="auto"/>
              <w:left w:val="single" w:sz="6" w:space="0" w:color="auto"/>
              <w:bottom w:val="single" w:sz="6"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560 €</w:t>
            </w:r>
          </w:p>
        </w:tc>
        <w:tc>
          <w:tcPr>
            <w:tcW w:w="1559" w:type="dxa"/>
            <w:tcBorders>
              <w:top w:val="single" w:sz="6" w:space="0" w:color="auto"/>
              <w:left w:val="single" w:sz="6" w:space="0" w:color="auto"/>
              <w:bottom w:val="single" w:sz="6" w:space="0" w:color="auto"/>
              <w:right w:val="single" w:sz="8"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560 €</w:t>
            </w:r>
          </w:p>
        </w:tc>
      </w:tr>
      <w:tr w:rsidR="00E44F68" w:rsidRPr="00C63337" w:rsidTr="00E44F68">
        <w:tc>
          <w:tcPr>
            <w:tcW w:w="4504" w:type="dxa"/>
            <w:tcBorders>
              <w:top w:val="single" w:sz="6" w:space="0" w:color="auto"/>
              <w:left w:val="single" w:sz="8" w:space="0" w:color="auto"/>
              <w:bottom w:val="single" w:sz="8"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rPr>
                <w:b/>
                <w:bCs/>
                <w:sz w:val="22"/>
                <w:szCs w:val="22"/>
                <w:lang w:val="gl-ES"/>
              </w:rPr>
            </w:pPr>
            <w:r w:rsidRPr="003E2749">
              <w:rPr>
                <w:b/>
                <w:bCs/>
                <w:sz w:val="22"/>
                <w:szCs w:val="22"/>
                <w:lang w:val="gl-ES"/>
              </w:rPr>
              <w:t>Carreiras Internacionais</w:t>
            </w:r>
          </w:p>
        </w:tc>
        <w:tc>
          <w:tcPr>
            <w:tcW w:w="1701" w:type="dxa"/>
            <w:tcBorders>
              <w:top w:val="single" w:sz="6" w:space="0" w:color="auto"/>
              <w:left w:val="single" w:sz="6" w:space="0" w:color="auto"/>
              <w:bottom w:val="single" w:sz="8"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900 €</w:t>
            </w:r>
          </w:p>
        </w:tc>
        <w:tc>
          <w:tcPr>
            <w:tcW w:w="1701" w:type="dxa"/>
            <w:tcBorders>
              <w:top w:val="single" w:sz="6" w:space="0" w:color="auto"/>
              <w:left w:val="single" w:sz="6" w:space="0" w:color="auto"/>
              <w:bottom w:val="single" w:sz="8" w:space="0" w:color="auto"/>
              <w:right w:val="single" w:sz="6"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900 €</w:t>
            </w:r>
          </w:p>
        </w:tc>
        <w:tc>
          <w:tcPr>
            <w:tcW w:w="1559" w:type="dxa"/>
            <w:tcBorders>
              <w:top w:val="single" w:sz="6" w:space="0" w:color="auto"/>
              <w:left w:val="single" w:sz="6" w:space="0" w:color="auto"/>
              <w:bottom w:val="single" w:sz="8" w:space="0" w:color="auto"/>
              <w:right w:val="single" w:sz="8" w:space="0" w:color="auto"/>
            </w:tcBorders>
            <w:shd w:val="clear" w:color="auto" w:fill="FFFFFF"/>
            <w:tcMar>
              <w:top w:w="0" w:type="dxa"/>
              <w:left w:w="108" w:type="dxa"/>
              <w:bottom w:w="0" w:type="dxa"/>
              <w:right w:w="108" w:type="dxa"/>
            </w:tcMar>
            <w:hideMark/>
          </w:tcPr>
          <w:p w:rsidR="00E44F68" w:rsidRPr="003E2749" w:rsidRDefault="00E44F68" w:rsidP="00E44F68">
            <w:pPr>
              <w:jc w:val="center"/>
              <w:rPr>
                <w:sz w:val="22"/>
                <w:szCs w:val="22"/>
                <w:lang w:val="gl-ES"/>
              </w:rPr>
            </w:pPr>
            <w:r w:rsidRPr="003E2749">
              <w:rPr>
                <w:sz w:val="22"/>
                <w:szCs w:val="22"/>
                <w:lang w:val="gl-ES"/>
              </w:rPr>
              <w:t>900 €</w:t>
            </w:r>
          </w:p>
        </w:tc>
      </w:tr>
    </w:tbl>
    <w:p w:rsidR="008D541B" w:rsidRPr="00C63337" w:rsidRDefault="008D541B" w:rsidP="008D541B">
      <w:pPr>
        <w:shd w:val="clear" w:color="auto" w:fill="FFFFFF"/>
        <w:jc w:val="both"/>
        <w:rPr>
          <w:rFonts w:ascii="Tahoma" w:hAnsi="Tahoma" w:cs="Tahoma"/>
          <w:b/>
          <w:bCs/>
          <w:sz w:val="18"/>
          <w:szCs w:val="18"/>
          <w:lang w:val="gl-ES"/>
        </w:rPr>
      </w:pPr>
    </w:p>
    <w:p w:rsidR="008D541B" w:rsidRPr="00C63337" w:rsidRDefault="00E44F68" w:rsidP="00E44F68">
      <w:pPr>
        <w:shd w:val="clear" w:color="auto" w:fill="FFFFFF"/>
        <w:jc w:val="center"/>
        <w:rPr>
          <w:rStyle w:val="Textoennegrita"/>
          <w:rFonts w:ascii="Arial" w:hAnsi="Arial" w:cs="Arial"/>
          <w:color w:val="FF0000"/>
          <w:sz w:val="28"/>
          <w:szCs w:val="14"/>
          <w:lang w:val="gl-ES"/>
        </w:rPr>
      </w:pPr>
      <w:r>
        <w:rPr>
          <w:rFonts w:ascii="Tahoma" w:hAnsi="Tahoma" w:cs="Tahoma"/>
          <w:b/>
          <w:bCs/>
          <w:sz w:val="18"/>
          <w:szCs w:val="18"/>
          <w:lang w:val="gl-ES"/>
        </w:rPr>
        <w:t xml:space="preserve">CUSTOS DOS SERVIZOS OFRECIDOS POLA FGA  </w:t>
      </w:r>
    </w:p>
    <w:p w:rsidR="008D541B" w:rsidRPr="00C63337" w:rsidRDefault="008D541B" w:rsidP="008D541B">
      <w:pPr>
        <w:shd w:val="clear" w:color="auto" w:fill="FFFFFF"/>
        <w:jc w:val="both"/>
        <w:rPr>
          <w:sz w:val="16"/>
          <w:szCs w:val="16"/>
          <w:lang w:val="gl-ES"/>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08"/>
        <w:gridCol w:w="1134"/>
        <w:gridCol w:w="1418"/>
        <w:gridCol w:w="1417"/>
        <w:gridCol w:w="1418"/>
        <w:gridCol w:w="1127"/>
      </w:tblGrid>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C63337" w:rsidRDefault="008D541B" w:rsidP="00E44F68">
            <w:pPr>
              <w:jc w:val="right"/>
              <w:rPr>
                <w:rStyle w:val="Textoennegrita"/>
                <w:rFonts w:ascii="Arial" w:hAnsi="Arial" w:cs="Arial"/>
                <w:szCs w:val="14"/>
                <w:lang w:val="gl-ES"/>
              </w:rPr>
            </w:pPr>
            <w:r w:rsidRPr="00C63337">
              <w:rPr>
                <w:rStyle w:val="Textoennegrita"/>
                <w:rFonts w:ascii="Arial" w:hAnsi="Arial" w:cs="Arial"/>
                <w:szCs w:val="14"/>
                <w:lang w:val="gl-ES"/>
              </w:rPr>
              <w:t xml:space="preserve">Número </w:t>
            </w:r>
            <w:r w:rsidR="00E44F68">
              <w:rPr>
                <w:rStyle w:val="Textoennegrita"/>
                <w:rFonts w:ascii="Arial" w:hAnsi="Arial" w:cs="Arial"/>
                <w:szCs w:val="14"/>
                <w:lang w:val="gl-ES"/>
              </w:rPr>
              <w:t>participantes</w:t>
            </w:r>
          </w:p>
        </w:tc>
        <w:tc>
          <w:tcPr>
            <w:tcW w:w="1134" w:type="dxa"/>
            <w:tcBorders>
              <w:top w:val="single" w:sz="4" w:space="0" w:color="auto"/>
              <w:left w:val="single" w:sz="4" w:space="0" w:color="auto"/>
              <w:bottom w:val="single" w:sz="4" w:space="0" w:color="auto"/>
              <w:right w:val="single" w:sz="4" w:space="0" w:color="auto"/>
            </w:tcBorders>
            <w:hideMark/>
          </w:tcPr>
          <w:p w:rsidR="008D541B" w:rsidRPr="00C63337" w:rsidRDefault="008D541B" w:rsidP="006C4367">
            <w:pPr>
              <w:jc w:val="center"/>
              <w:rPr>
                <w:rStyle w:val="Textoennegrita"/>
                <w:rFonts w:ascii="Arial" w:hAnsi="Arial" w:cs="Arial"/>
                <w:color w:val="333333"/>
                <w:szCs w:val="14"/>
                <w:lang w:val="gl-ES"/>
              </w:rPr>
            </w:pPr>
            <w:r w:rsidRPr="00C63337">
              <w:rPr>
                <w:rStyle w:val="Textoennegrita"/>
                <w:rFonts w:ascii="Arial" w:hAnsi="Arial" w:cs="Arial"/>
                <w:color w:val="333333"/>
                <w:szCs w:val="14"/>
                <w:lang w:val="gl-ES"/>
              </w:rPr>
              <w:t>&lt; 600</w:t>
            </w:r>
          </w:p>
        </w:tc>
        <w:tc>
          <w:tcPr>
            <w:tcW w:w="1418" w:type="dxa"/>
            <w:tcBorders>
              <w:top w:val="single" w:sz="4" w:space="0" w:color="auto"/>
              <w:left w:val="single" w:sz="4" w:space="0" w:color="auto"/>
              <w:bottom w:val="single" w:sz="4" w:space="0" w:color="auto"/>
              <w:right w:val="single" w:sz="4" w:space="0" w:color="auto"/>
            </w:tcBorders>
            <w:hideMark/>
          </w:tcPr>
          <w:p w:rsidR="008D541B" w:rsidRPr="00C63337" w:rsidRDefault="008D541B" w:rsidP="006C4367">
            <w:pPr>
              <w:jc w:val="center"/>
              <w:rPr>
                <w:rStyle w:val="Textoennegrita"/>
                <w:rFonts w:ascii="Arial" w:hAnsi="Arial" w:cs="Arial"/>
                <w:color w:val="333333"/>
                <w:szCs w:val="14"/>
                <w:lang w:val="gl-ES"/>
              </w:rPr>
            </w:pPr>
            <w:r w:rsidRPr="00C63337">
              <w:rPr>
                <w:rStyle w:val="Textoennegrita"/>
                <w:rFonts w:ascii="Arial" w:hAnsi="Arial" w:cs="Arial"/>
                <w:color w:val="333333"/>
                <w:szCs w:val="14"/>
                <w:lang w:val="gl-ES"/>
              </w:rPr>
              <w:t>601-1000</w:t>
            </w:r>
          </w:p>
        </w:tc>
        <w:tc>
          <w:tcPr>
            <w:tcW w:w="1417" w:type="dxa"/>
            <w:tcBorders>
              <w:top w:val="single" w:sz="4" w:space="0" w:color="auto"/>
              <w:left w:val="single" w:sz="4" w:space="0" w:color="auto"/>
              <w:bottom w:val="single" w:sz="4" w:space="0" w:color="auto"/>
              <w:right w:val="single" w:sz="4" w:space="0" w:color="auto"/>
            </w:tcBorders>
            <w:hideMark/>
          </w:tcPr>
          <w:p w:rsidR="008D541B" w:rsidRPr="00C63337" w:rsidRDefault="008D541B" w:rsidP="006C4367">
            <w:pPr>
              <w:jc w:val="center"/>
              <w:rPr>
                <w:rStyle w:val="Textoennegrita"/>
                <w:rFonts w:ascii="Arial" w:hAnsi="Arial" w:cs="Arial"/>
                <w:color w:val="333333"/>
                <w:szCs w:val="14"/>
                <w:lang w:val="gl-ES"/>
              </w:rPr>
            </w:pPr>
            <w:r w:rsidRPr="00C63337">
              <w:rPr>
                <w:rStyle w:val="Textoennegrita"/>
                <w:rFonts w:ascii="Arial" w:hAnsi="Arial" w:cs="Arial"/>
                <w:color w:val="333333"/>
                <w:szCs w:val="14"/>
                <w:lang w:val="gl-ES"/>
              </w:rPr>
              <w:t>1001-1500</w:t>
            </w:r>
          </w:p>
        </w:tc>
        <w:tc>
          <w:tcPr>
            <w:tcW w:w="1418" w:type="dxa"/>
            <w:tcBorders>
              <w:top w:val="single" w:sz="4" w:space="0" w:color="auto"/>
              <w:left w:val="single" w:sz="4" w:space="0" w:color="auto"/>
              <w:bottom w:val="single" w:sz="4" w:space="0" w:color="auto"/>
              <w:right w:val="single" w:sz="4" w:space="0" w:color="auto"/>
            </w:tcBorders>
            <w:hideMark/>
          </w:tcPr>
          <w:p w:rsidR="008D541B" w:rsidRPr="00C63337" w:rsidRDefault="008D541B" w:rsidP="006C4367">
            <w:pPr>
              <w:jc w:val="center"/>
              <w:rPr>
                <w:rStyle w:val="Textoennegrita"/>
                <w:rFonts w:ascii="Arial" w:hAnsi="Arial" w:cs="Arial"/>
                <w:color w:val="333333"/>
                <w:szCs w:val="14"/>
                <w:lang w:val="gl-ES"/>
              </w:rPr>
            </w:pPr>
            <w:r w:rsidRPr="00C63337">
              <w:rPr>
                <w:rStyle w:val="Textoennegrita"/>
                <w:rFonts w:ascii="Arial" w:hAnsi="Arial" w:cs="Arial"/>
                <w:color w:val="333333"/>
                <w:szCs w:val="14"/>
                <w:lang w:val="gl-ES"/>
              </w:rPr>
              <w:t>1501-3000</w:t>
            </w:r>
          </w:p>
        </w:tc>
        <w:tc>
          <w:tcPr>
            <w:tcW w:w="1127" w:type="dxa"/>
            <w:tcBorders>
              <w:top w:val="single" w:sz="4" w:space="0" w:color="auto"/>
              <w:left w:val="single" w:sz="4" w:space="0" w:color="auto"/>
              <w:bottom w:val="single" w:sz="4" w:space="0" w:color="auto"/>
              <w:right w:val="single" w:sz="4" w:space="0" w:color="auto"/>
            </w:tcBorders>
            <w:hideMark/>
          </w:tcPr>
          <w:p w:rsidR="008D541B" w:rsidRPr="00C63337" w:rsidRDefault="008D541B" w:rsidP="006C4367">
            <w:pPr>
              <w:jc w:val="center"/>
              <w:rPr>
                <w:rStyle w:val="Textoennegrita"/>
                <w:rFonts w:ascii="Arial" w:hAnsi="Arial" w:cs="Arial"/>
                <w:color w:val="333333"/>
                <w:szCs w:val="14"/>
                <w:lang w:val="gl-ES"/>
              </w:rPr>
            </w:pPr>
            <w:r w:rsidRPr="00C63337">
              <w:rPr>
                <w:rStyle w:val="Textoennegrita"/>
                <w:rFonts w:ascii="Arial" w:hAnsi="Arial" w:cs="Arial"/>
                <w:color w:val="333333"/>
                <w:szCs w:val="14"/>
                <w:lang w:val="gl-ES"/>
              </w:rPr>
              <w:t>&gt;3000</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b w:val="0"/>
                <w:vertAlign w:val="superscript"/>
                <w:lang w:val="gl-ES"/>
              </w:rPr>
            </w:pPr>
            <w:r w:rsidRPr="003E2749">
              <w:rPr>
                <w:rStyle w:val="Textoennegrita"/>
                <w:lang w:val="gl-ES"/>
              </w:rPr>
              <w:t>Chip</w:t>
            </w:r>
            <w:r w:rsidR="003E2749">
              <w:rPr>
                <w:rStyle w:val="Textoennegrita"/>
                <w:vertAlign w:val="superscript"/>
                <w:lang w:val="gl-ES"/>
              </w:rPr>
              <w:t>1</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1,00 </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0,90 </w:t>
            </w:r>
            <w:r w:rsidRPr="003E2749">
              <w:rPr>
                <w:b/>
                <w:lang w:val="gl-ES"/>
              </w:rPr>
              <w:t>€</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0,75 </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0,70 </w:t>
            </w:r>
            <w:r w:rsidRPr="003E2749">
              <w:rPr>
                <w:b/>
                <w:lang w:val="gl-ES"/>
              </w:rPr>
              <w:t>€</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0,65 </w:t>
            </w:r>
            <w:r w:rsidRPr="003E2749">
              <w:rPr>
                <w:b/>
                <w:lang w:val="gl-ES"/>
              </w:rPr>
              <w:t>€</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b w:val="0"/>
                <w:vertAlign w:val="superscript"/>
                <w:lang w:val="gl-ES"/>
              </w:rPr>
            </w:pPr>
            <w:r w:rsidRPr="003E2749">
              <w:rPr>
                <w:rStyle w:val="Textoennegrita"/>
                <w:lang w:val="gl-ES"/>
              </w:rPr>
              <w:t>Dorsais</w:t>
            </w:r>
            <w:r w:rsidR="003E2749">
              <w:rPr>
                <w:rStyle w:val="Textoennegrita"/>
                <w:vertAlign w:val="superscript"/>
                <w:lang w:val="gl-ES"/>
              </w:rPr>
              <w:t>2</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0,25 </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0,24 </w:t>
            </w:r>
            <w:r w:rsidRPr="003E2749">
              <w:rPr>
                <w:b/>
                <w:lang w:val="gl-ES"/>
              </w:rPr>
              <w:t>€</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0,23 </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0,21 </w:t>
            </w:r>
            <w:r w:rsidRPr="003E2749">
              <w:rPr>
                <w:b/>
                <w:lang w:val="gl-ES"/>
              </w:rPr>
              <w:t>€</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0,20 </w:t>
            </w:r>
            <w:r w:rsidRPr="003E2749">
              <w:rPr>
                <w:b/>
                <w:lang w:val="gl-ES"/>
              </w:rPr>
              <w:t>€</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b w:val="0"/>
                <w:vertAlign w:val="superscript"/>
                <w:lang w:val="gl-ES"/>
              </w:rPr>
            </w:pPr>
            <w:r w:rsidRPr="003E2749">
              <w:rPr>
                <w:rStyle w:val="Textoennegrita"/>
                <w:lang w:val="gl-ES"/>
              </w:rPr>
              <w:t>Imperdibles</w:t>
            </w:r>
            <w:r w:rsidR="003E2749">
              <w:rPr>
                <w:rStyle w:val="Textoennegrita"/>
                <w:vertAlign w:val="superscript"/>
                <w:lang w:val="gl-ES"/>
              </w:rPr>
              <w:t>3</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20 €</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19 €</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18 €</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18 €</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18 €</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b w:val="0"/>
                <w:vertAlign w:val="superscript"/>
                <w:lang w:val="gl-ES"/>
              </w:rPr>
            </w:pPr>
            <w:proofErr w:type="spellStart"/>
            <w:r w:rsidRPr="003E2749">
              <w:rPr>
                <w:rStyle w:val="Textoennegrita"/>
                <w:lang w:val="gl-ES"/>
              </w:rPr>
              <w:t>Licencia</w:t>
            </w:r>
            <w:proofErr w:type="spellEnd"/>
            <w:r w:rsidRPr="003E2749">
              <w:rPr>
                <w:rStyle w:val="Textoennegrita"/>
                <w:lang w:val="gl-ES"/>
              </w:rPr>
              <w:t xml:space="preserve"> día autonómic</w:t>
            </w:r>
            <w:r w:rsidR="003E2749">
              <w:rPr>
                <w:rStyle w:val="Textoennegrita"/>
                <w:lang w:val="gl-ES"/>
              </w:rPr>
              <w:t>a</w:t>
            </w:r>
            <w:r w:rsidR="003E2749">
              <w:rPr>
                <w:rStyle w:val="Textoennegrita"/>
                <w:vertAlign w:val="superscript"/>
                <w:lang w:val="gl-ES"/>
              </w:rPr>
              <w:t>4</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0,80</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b/>
                <w:lang w:val="gl-ES"/>
              </w:rPr>
            </w:pPr>
            <w:r w:rsidRPr="003E2749">
              <w:rPr>
                <w:rStyle w:val="Textoennegrita"/>
                <w:b w:val="0"/>
                <w:lang w:val="gl-ES"/>
              </w:rPr>
              <w:t>0,80</w:t>
            </w:r>
            <w:r w:rsidRPr="003E2749">
              <w:rPr>
                <w:b/>
                <w:lang w:val="gl-ES"/>
              </w:rPr>
              <w:t>€</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b/>
                <w:lang w:val="gl-ES"/>
              </w:rPr>
            </w:pPr>
            <w:r w:rsidRPr="003E2749">
              <w:rPr>
                <w:rStyle w:val="Textoennegrita"/>
                <w:b w:val="0"/>
                <w:lang w:val="gl-ES"/>
              </w:rPr>
              <w:t>0,70</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b/>
                <w:lang w:val="gl-ES"/>
              </w:rPr>
            </w:pPr>
            <w:r w:rsidRPr="003E2749">
              <w:rPr>
                <w:rStyle w:val="Textoennegrita"/>
                <w:b w:val="0"/>
                <w:lang w:val="gl-ES"/>
              </w:rPr>
              <w:t>0,60</w:t>
            </w:r>
            <w:r w:rsidRPr="003E2749">
              <w:rPr>
                <w:b/>
                <w:lang w:val="gl-ES"/>
              </w:rPr>
              <w:t>€</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b/>
                <w:lang w:val="gl-ES"/>
              </w:rPr>
            </w:pPr>
            <w:r w:rsidRPr="003E2749">
              <w:rPr>
                <w:rStyle w:val="Textoennegrita"/>
                <w:b w:val="0"/>
                <w:lang w:val="gl-ES"/>
              </w:rPr>
              <w:t>0,55</w:t>
            </w:r>
            <w:r w:rsidRPr="003E2749">
              <w:rPr>
                <w:b/>
                <w:lang w:val="gl-ES"/>
              </w:rPr>
              <w:t>€</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b w:val="0"/>
                <w:vertAlign w:val="superscript"/>
                <w:lang w:val="gl-ES"/>
              </w:rPr>
            </w:pPr>
            <w:r w:rsidRPr="003E2749">
              <w:rPr>
                <w:rStyle w:val="Textoennegrita"/>
                <w:lang w:val="gl-ES"/>
              </w:rPr>
              <w:t>Megafonía</w:t>
            </w:r>
            <w:r w:rsidR="003E2749">
              <w:rPr>
                <w:rStyle w:val="Textoennegrita"/>
                <w:vertAlign w:val="superscript"/>
                <w:lang w:val="gl-ES"/>
              </w:rPr>
              <w:t>5</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100 </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100 </w:t>
            </w:r>
            <w:r w:rsidRPr="003E2749">
              <w:rPr>
                <w:b/>
                <w:lang w:val="gl-ES"/>
              </w:rPr>
              <w:t>€</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100 </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100 </w:t>
            </w:r>
            <w:r w:rsidRPr="003E2749">
              <w:rPr>
                <w:b/>
                <w:lang w:val="gl-ES"/>
              </w:rPr>
              <w:t>€</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100 </w:t>
            </w:r>
            <w:r w:rsidRPr="003E2749">
              <w:rPr>
                <w:b/>
                <w:lang w:val="gl-ES"/>
              </w:rPr>
              <w:t>€</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b w:val="0"/>
                <w:vertAlign w:val="superscript"/>
                <w:lang w:val="gl-ES"/>
              </w:rPr>
            </w:pPr>
            <w:r w:rsidRPr="003E2749">
              <w:rPr>
                <w:rStyle w:val="Textoennegrita"/>
                <w:lang w:val="gl-ES"/>
              </w:rPr>
              <w:t>Carpa de 3x3 metros</w:t>
            </w:r>
            <w:r w:rsidR="003E2749">
              <w:rPr>
                <w:rStyle w:val="Textoennegrita"/>
                <w:vertAlign w:val="superscript"/>
                <w:lang w:val="gl-ES"/>
              </w:rPr>
              <w:t>6</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both"/>
              <w:rPr>
                <w:rStyle w:val="Textoennegrita"/>
                <w:b w:val="0"/>
                <w:vertAlign w:val="superscript"/>
                <w:lang w:val="gl-ES"/>
              </w:rPr>
            </w:pPr>
            <w:r w:rsidRPr="003E2749">
              <w:rPr>
                <w:rStyle w:val="Textoennegrita"/>
                <w:lang w:val="gl-ES"/>
              </w:rPr>
              <w:t xml:space="preserve">Seguro </w:t>
            </w:r>
            <w:proofErr w:type="spellStart"/>
            <w:r w:rsidRPr="003E2749">
              <w:rPr>
                <w:rStyle w:val="Textoennegrita"/>
                <w:lang w:val="gl-ES"/>
              </w:rPr>
              <w:t>Resp</w:t>
            </w:r>
            <w:proofErr w:type="spellEnd"/>
            <w:r w:rsidRPr="003E2749">
              <w:rPr>
                <w:rStyle w:val="Textoennegrita"/>
                <w:lang w:val="gl-ES"/>
              </w:rPr>
              <w:t>.Civil</w:t>
            </w:r>
            <w:r w:rsidR="003E2749">
              <w:rPr>
                <w:rStyle w:val="Textoennegrita"/>
                <w:lang w:val="gl-ES"/>
              </w:rPr>
              <w:t xml:space="preserve"> </w:t>
            </w:r>
            <w:proofErr w:type="spellStart"/>
            <w:r w:rsidRPr="003E2749">
              <w:rPr>
                <w:rStyle w:val="Textoennegrita"/>
                <w:lang w:val="gl-ES"/>
              </w:rPr>
              <w:t>partic</w:t>
            </w:r>
            <w:proofErr w:type="spellEnd"/>
            <w:r w:rsidRPr="003E2749">
              <w:rPr>
                <w:rStyle w:val="Textoennegrita"/>
                <w:lang w:val="gl-ES"/>
              </w:rPr>
              <w:t>.</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3E2749" w:rsidP="006C4367">
            <w:pPr>
              <w:jc w:val="both"/>
              <w:rPr>
                <w:rStyle w:val="Textoennegrita"/>
                <w:b w:val="0"/>
                <w:lang w:val="gl-ES"/>
              </w:rPr>
            </w:pPr>
            <w:r>
              <w:rPr>
                <w:rStyle w:val="Textoennegrita"/>
                <w:lang w:val="gl-ES"/>
              </w:rPr>
              <w:t xml:space="preserve">Seguro </w:t>
            </w:r>
            <w:proofErr w:type="spellStart"/>
            <w:r>
              <w:rPr>
                <w:rStyle w:val="Textoennegrita"/>
                <w:lang w:val="gl-ES"/>
              </w:rPr>
              <w:t>Resp</w:t>
            </w:r>
            <w:proofErr w:type="spellEnd"/>
            <w:r>
              <w:rPr>
                <w:rStyle w:val="Textoennegrita"/>
                <w:lang w:val="gl-ES"/>
              </w:rPr>
              <w:t xml:space="preserve">.Civil </w:t>
            </w:r>
            <w:proofErr w:type="spellStart"/>
            <w:r>
              <w:rPr>
                <w:rStyle w:val="Textoennegrita"/>
                <w:lang w:val="gl-ES"/>
              </w:rPr>
              <w:t>o</w:t>
            </w:r>
            <w:r w:rsidR="008D541B" w:rsidRPr="003E2749">
              <w:rPr>
                <w:rStyle w:val="Textoennegrita"/>
                <w:lang w:val="gl-ES"/>
              </w:rPr>
              <w:t>rgan</w:t>
            </w:r>
            <w:proofErr w:type="spellEnd"/>
            <w:r w:rsidR="008D541B" w:rsidRPr="003E2749">
              <w:rPr>
                <w:rStyle w:val="Textoennegrita"/>
                <w:lang w:val="gl-ES"/>
              </w:rPr>
              <w:t>.</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b w:val="0"/>
                <w:vertAlign w:val="superscript"/>
                <w:lang w:val="gl-ES"/>
              </w:rPr>
            </w:pPr>
            <w:r w:rsidRPr="003E2749">
              <w:rPr>
                <w:rStyle w:val="Textoennegrita"/>
                <w:lang w:val="gl-ES"/>
              </w:rPr>
              <w:t>Arco de meta inchable</w:t>
            </w:r>
            <w:r w:rsidR="003E2749">
              <w:rPr>
                <w:rStyle w:val="Textoennegrita"/>
                <w:vertAlign w:val="superscript"/>
                <w:lang w:val="gl-ES"/>
              </w:rPr>
              <w:t>7</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b w:val="0"/>
                <w:vertAlign w:val="superscript"/>
                <w:lang w:val="gl-ES"/>
              </w:rPr>
            </w:pPr>
            <w:r w:rsidRPr="003E2749">
              <w:rPr>
                <w:rStyle w:val="Textoennegrita"/>
                <w:lang w:val="gl-ES"/>
              </w:rPr>
              <w:t>Reloxo</w:t>
            </w:r>
            <w:r w:rsidR="003E2749">
              <w:rPr>
                <w:rStyle w:val="Textoennegrita"/>
                <w:vertAlign w:val="superscript"/>
                <w:lang w:val="gl-ES"/>
              </w:rPr>
              <w:t>8</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color w:val="333333"/>
                <w:lang w:val="gl-ES"/>
              </w:rPr>
            </w:pPr>
            <w:r w:rsidRPr="003E2749">
              <w:rPr>
                <w:rStyle w:val="Textoennegrita"/>
                <w:b w:val="0"/>
                <w:color w:val="333333"/>
                <w:lang w:val="gl-ES"/>
              </w:rPr>
              <w:t>Gratis</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vertAlign w:val="superscript"/>
                <w:lang w:val="gl-ES"/>
              </w:rPr>
            </w:pPr>
            <w:proofErr w:type="spellStart"/>
            <w:r w:rsidRPr="003E2749">
              <w:rPr>
                <w:rStyle w:val="Textoennegrita"/>
                <w:lang w:val="gl-ES"/>
              </w:rPr>
              <w:t>Inscripción</w:t>
            </w:r>
            <w:proofErr w:type="spellEnd"/>
            <w:r w:rsidRPr="003E2749">
              <w:rPr>
                <w:rStyle w:val="Textoennegrita"/>
                <w:lang w:val="gl-ES"/>
              </w:rPr>
              <w:t xml:space="preserve"> On Line</w:t>
            </w:r>
            <w:r w:rsidR="003E2749">
              <w:rPr>
                <w:rStyle w:val="Textoennegrita"/>
                <w:vertAlign w:val="superscript"/>
                <w:lang w:val="gl-ES"/>
              </w:rPr>
              <w:t>9</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vertAlign w:val="superscript"/>
                <w:lang w:val="gl-ES"/>
              </w:rPr>
            </w:pPr>
            <w:r w:rsidRPr="003E2749">
              <w:rPr>
                <w:rStyle w:val="Textoennegrita"/>
                <w:lang w:val="gl-ES"/>
              </w:rPr>
              <w:t>Publicidade da proba</w:t>
            </w:r>
            <w:r w:rsidR="003E2749">
              <w:rPr>
                <w:rStyle w:val="Textoennegrita"/>
                <w:vertAlign w:val="superscript"/>
                <w:lang w:val="gl-ES"/>
              </w:rPr>
              <w:t>10</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vertAlign w:val="superscript"/>
                <w:lang w:val="gl-ES"/>
              </w:rPr>
            </w:pPr>
            <w:proofErr w:type="spellStart"/>
            <w:r w:rsidRPr="003E2749">
              <w:rPr>
                <w:rStyle w:val="Textoennegrita"/>
                <w:lang w:val="gl-ES"/>
              </w:rPr>
              <w:t>Publicac</w:t>
            </w:r>
            <w:proofErr w:type="spellEnd"/>
            <w:r w:rsidRPr="003E2749">
              <w:rPr>
                <w:rStyle w:val="Textoennegrita"/>
                <w:lang w:val="gl-ES"/>
              </w:rPr>
              <w:t xml:space="preserve">. </w:t>
            </w:r>
            <w:r w:rsidR="003E2749" w:rsidRPr="003E2749">
              <w:rPr>
                <w:rStyle w:val="Textoennegrita"/>
                <w:lang w:val="gl-ES"/>
              </w:rPr>
              <w:t>R</w:t>
            </w:r>
            <w:r w:rsidRPr="003E2749">
              <w:rPr>
                <w:rStyle w:val="Textoennegrita"/>
                <w:lang w:val="gl-ES"/>
              </w:rPr>
              <w:t>esultados</w:t>
            </w:r>
            <w:r w:rsidR="003E2749">
              <w:rPr>
                <w:rStyle w:val="Textoennegrita"/>
                <w:vertAlign w:val="superscript"/>
                <w:lang w:val="gl-ES"/>
              </w:rPr>
              <w:t>11</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Gratis</w:t>
            </w:r>
          </w:p>
        </w:tc>
      </w:tr>
      <w:tr w:rsidR="008D541B" w:rsidRPr="00C63337" w:rsidTr="001A1EFC">
        <w:trPr>
          <w:trHeight w:val="260"/>
        </w:trPr>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3E2749">
            <w:pPr>
              <w:jc w:val="both"/>
              <w:rPr>
                <w:rStyle w:val="Textoennegrita"/>
                <w:vertAlign w:val="superscript"/>
                <w:lang w:val="gl-ES"/>
              </w:rPr>
            </w:pPr>
            <w:r w:rsidRPr="003E2749">
              <w:rPr>
                <w:rStyle w:val="Textoennegrita"/>
                <w:lang w:val="gl-ES"/>
              </w:rPr>
              <w:t xml:space="preserve">Equipo </w:t>
            </w:r>
            <w:proofErr w:type="spellStart"/>
            <w:r w:rsidRPr="003E2749">
              <w:rPr>
                <w:rStyle w:val="Textoennegrita"/>
                <w:lang w:val="gl-ES"/>
              </w:rPr>
              <w:t>chips</w:t>
            </w:r>
            <w:proofErr w:type="spellEnd"/>
            <w:r w:rsidRPr="003E2749">
              <w:rPr>
                <w:rStyle w:val="Textoennegrita"/>
                <w:lang w:val="gl-ES"/>
              </w:rPr>
              <w:t xml:space="preserve"> e persoal</w:t>
            </w:r>
            <w:r w:rsidR="003E2749">
              <w:rPr>
                <w:rStyle w:val="Textoennegrita"/>
                <w:vertAlign w:val="superscript"/>
                <w:lang w:val="gl-ES"/>
              </w:rPr>
              <w:t>12</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300 </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300 </w:t>
            </w:r>
            <w:r w:rsidRPr="003E2749">
              <w:rPr>
                <w:b/>
                <w:lang w:val="gl-ES"/>
              </w:rPr>
              <w:t>€</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300 </w:t>
            </w:r>
            <w:r w:rsidRPr="003E2749">
              <w:rPr>
                <w:b/>
                <w:lang w:val="gl-ES"/>
              </w:rPr>
              <w:t>€</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300 </w:t>
            </w:r>
            <w:r w:rsidRPr="003E2749">
              <w:rPr>
                <w:b/>
                <w:lang w:val="gl-ES"/>
              </w:rPr>
              <w:t>€</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 xml:space="preserve">300 </w:t>
            </w:r>
            <w:r w:rsidRPr="003E2749">
              <w:rPr>
                <w:b/>
                <w:lang w:val="gl-ES"/>
              </w:rPr>
              <w:t>€</w:t>
            </w:r>
          </w:p>
        </w:tc>
      </w:tr>
      <w:tr w:rsidR="003E2749"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3E2749" w:rsidRPr="001A1EFC" w:rsidRDefault="003E2749" w:rsidP="003E2749">
            <w:pPr>
              <w:jc w:val="both"/>
              <w:rPr>
                <w:rStyle w:val="Textoennegrita"/>
                <w:vertAlign w:val="superscript"/>
                <w:lang w:val="gl-ES"/>
              </w:rPr>
            </w:pPr>
            <w:r>
              <w:rPr>
                <w:rStyle w:val="Textoennegrita"/>
                <w:lang w:val="gl-ES"/>
              </w:rPr>
              <w:t>Xuíces</w:t>
            </w:r>
            <w:r w:rsidR="001A1EFC">
              <w:rPr>
                <w:rStyle w:val="Textoennegrita"/>
                <w:vertAlign w:val="superscript"/>
                <w:lang w:val="gl-ES"/>
              </w:rPr>
              <w:t>13</w:t>
            </w:r>
          </w:p>
        </w:tc>
        <w:tc>
          <w:tcPr>
            <w:tcW w:w="1134" w:type="dxa"/>
            <w:tcBorders>
              <w:top w:val="single" w:sz="4" w:space="0" w:color="auto"/>
              <w:left w:val="single" w:sz="4" w:space="0" w:color="auto"/>
              <w:bottom w:val="single" w:sz="4" w:space="0" w:color="auto"/>
              <w:right w:val="single" w:sz="4" w:space="0" w:color="auto"/>
            </w:tcBorders>
            <w:hideMark/>
          </w:tcPr>
          <w:p w:rsidR="003E2749" w:rsidRPr="001A1EFC" w:rsidRDefault="001A1EFC" w:rsidP="006C4367">
            <w:pPr>
              <w:jc w:val="center"/>
              <w:rPr>
                <w:rStyle w:val="Textoennegrita"/>
                <w:b w:val="0"/>
                <w:sz w:val="16"/>
                <w:szCs w:val="16"/>
                <w:lang w:val="gl-ES"/>
              </w:rPr>
            </w:pPr>
            <w:r>
              <w:rPr>
                <w:rStyle w:val="Textoennegrita"/>
                <w:b w:val="0"/>
                <w:sz w:val="16"/>
                <w:szCs w:val="16"/>
                <w:lang w:val="gl-ES"/>
              </w:rPr>
              <w:t>Dende 150 €</w:t>
            </w:r>
            <w:r w:rsidR="003E2749" w:rsidRPr="001A1EFC">
              <w:rPr>
                <w:rStyle w:val="Textoennegrita"/>
                <w:b w:val="0"/>
                <w:sz w:val="16"/>
                <w:szCs w:val="16"/>
                <w:lang w:val="gl-ES"/>
              </w:rPr>
              <w:t xml:space="preserve"> </w:t>
            </w:r>
          </w:p>
        </w:tc>
        <w:tc>
          <w:tcPr>
            <w:tcW w:w="1418" w:type="dxa"/>
            <w:tcBorders>
              <w:top w:val="single" w:sz="4" w:space="0" w:color="auto"/>
              <w:left w:val="single" w:sz="4" w:space="0" w:color="auto"/>
              <w:bottom w:val="single" w:sz="4" w:space="0" w:color="auto"/>
              <w:right w:val="single" w:sz="4" w:space="0" w:color="auto"/>
            </w:tcBorders>
            <w:hideMark/>
          </w:tcPr>
          <w:p w:rsidR="003E2749" w:rsidRPr="003E2749" w:rsidRDefault="001A1EFC" w:rsidP="006C4367">
            <w:pPr>
              <w:jc w:val="center"/>
              <w:rPr>
                <w:rStyle w:val="Textoennegrita"/>
                <w:b w:val="0"/>
                <w:lang w:val="gl-ES"/>
              </w:rPr>
            </w:pPr>
            <w:r>
              <w:rPr>
                <w:rStyle w:val="Textoennegrita"/>
                <w:b w:val="0"/>
                <w:sz w:val="16"/>
                <w:szCs w:val="16"/>
                <w:lang w:val="gl-ES"/>
              </w:rPr>
              <w:t>Dende 175 €</w:t>
            </w:r>
          </w:p>
        </w:tc>
        <w:tc>
          <w:tcPr>
            <w:tcW w:w="1417" w:type="dxa"/>
            <w:tcBorders>
              <w:top w:val="single" w:sz="4" w:space="0" w:color="auto"/>
              <w:left w:val="single" w:sz="4" w:space="0" w:color="auto"/>
              <w:bottom w:val="single" w:sz="4" w:space="0" w:color="auto"/>
              <w:right w:val="single" w:sz="4" w:space="0" w:color="auto"/>
            </w:tcBorders>
            <w:hideMark/>
          </w:tcPr>
          <w:p w:rsidR="003E2749" w:rsidRPr="003E2749" w:rsidRDefault="001A1EFC" w:rsidP="006C4367">
            <w:pPr>
              <w:jc w:val="center"/>
              <w:rPr>
                <w:rStyle w:val="Textoennegrita"/>
                <w:b w:val="0"/>
                <w:lang w:val="gl-ES"/>
              </w:rPr>
            </w:pPr>
            <w:r>
              <w:rPr>
                <w:rStyle w:val="Textoennegrita"/>
                <w:b w:val="0"/>
                <w:sz w:val="16"/>
                <w:szCs w:val="16"/>
                <w:lang w:val="gl-ES"/>
              </w:rPr>
              <w:t>Dende 200 €</w:t>
            </w:r>
          </w:p>
        </w:tc>
        <w:tc>
          <w:tcPr>
            <w:tcW w:w="1418" w:type="dxa"/>
            <w:tcBorders>
              <w:top w:val="single" w:sz="4" w:space="0" w:color="auto"/>
              <w:left w:val="single" w:sz="4" w:space="0" w:color="auto"/>
              <w:bottom w:val="single" w:sz="4" w:space="0" w:color="auto"/>
              <w:right w:val="single" w:sz="4" w:space="0" w:color="auto"/>
            </w:tcBorders>
            <w:hideMark/>
          </w:tcPr>
          <w:p w:rsidR="003E2749" w:rsidRPr="003E2749" w:rsidRDefault="001A1EFC" w:rsidP="006C4367">
            <w:pPr>
              <w:jc w:val="center"/>
              <w:rPr>
                <w:rStyle w:val="Textoennegrita"/>
                <w:b w:val="0"/>
                <w:lang w:val="gl-ES"/>
              </w:rPr>
            </w:pPr>
            <w:r>
              <w:rPr>
                <w:rStyle w:val="Textoennegrita"/>
                <w:b w:val="0"/>
                <w:sz w:val="16"/>
                <w:szCs w:val="16"/>
                <w:lang w:val="gl-ES"/>
              </w:rPr>
              <w:t>Dende 200 €</w:t>
            </w:r>
          </w:p>
        </w:tc>
        <w:tc>
          <w:tcPr>
            <w:tcW w:w="1127" w:type="dxa"/>
            <w:tcBorders>
              <w:top w:val="single" w:sz="4" w:space="0" w:color="auto"/>
              <w:left w:val="single" w:sz="4" w:space="0" w:color="auto"/>
              <w:bottom w:val="single" w:sz="4" w:space="0" w:color="auto"/>
              <w:right w:val="single" w:sz="4" w:space="0" w:color="auto"/>
            </w:tcBorders>
            <w:hideMark/>
          </w:tcPr>
          <w:p w:rsidR="003E2749" w:rsidRPr="003E2749" w:rsidRDefault="001A1EFC" w:rsidP="006C4367">
            <w:pPr>
              <w:jc w:val="center"/>
              <w:rPr>
                <w:rStyle w:val="Textoennegrita"/>
                <w:b w:val="0"/>
                <w:lang w:val="gl-ES"/>
              </w:rPr>
            </w:pPr>
            <w:r>
              <w:rPr>
                <w:rStyle w:val="Textoennegrita"/>
                <w:b w:val="0"/>
                <w:sz w:val="16"/>
                <w:szCs w:val="16"/>
                <w:lang w:val="gl-ES"/>
              </w:rPr>
              <w:t>Dende 200 €</w:t>
            </w:r>
          </w:p>
        </w:tc>
      </w:tr>
      <w:tr w:rsidR="008D541B" w:rsidRPr="00C63337" w:rsidTr="001A1EFC">
        <w:tc>
          <w:tcPr>
            <w:tcW w:w="280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both"/>
              <w:rPr>
                <w:rStyle w:val="Textoennegrita"/>
                <w:lang w:val="gl-ES"/>
              </w:rPr>
            </w:pPr>
            <w:r w:rsidRPr="003E2749">
              <w:rPr>
                <w:rStyle w:val="Textoennegrita"/>
                <w:lang w:val="gl-ES"/>
              </w:rPr>
              <w:t xml:space="preserve">2º o 3º equipo de </w:t>
            </w:r>
            <w:proofErr w:type="spellStart"/>
            <w:r w:rsidRPr="003E2749">
              <w:rPr>
                <w:rStyle w:val="Textoennegrita"/>
                <w:lang w:val="gl-ES"/>
              </w:rPr>
              <w:t>chips</w:t>
            </w:r>
            <w:proofErr w:type="spellEnd"/>
            <w:r w:rsidRPr="003E2749">
              <w:rPr>
                <w:rStyle w:val="Textoennegrita"/>
                <w:lang w:val="gl-ES"/>
              </w:rPr>
              <w:t xml:space="preserve"> control</w:t>
            </w:r>
          </w:p>
        </w:tc>
        <w:tc>
          <w:tcPr>
            <w:tcW w:w="1134"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200€</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200€</w:t>
            </w:r>
          </w:p>
        </w:tc>
        <w:tc>
          <w:tcPr>
            <w:tcW w:w="141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200€</w:t>
            </w:r>
          </w:p>
        </w:tc>
        <w:tc>
          <w:tcPr>
            <w:tcW w:w="1418"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200€</w:t>
            </w:r>
          </w:p>
        </w:tc>
        <w:tc>
          <w:tcPr>
            <w:tcW w:w="1127" w:type="dxa"/>
            <w:tcBorders>
              <w:top w:val="single" w:sz="4" w:space="0" w:color="auto"/>
              <w:left w:val="single" w:sz="4" w:space="0" w:color="auto"/>
              <w:bottom w:val="single" w:sz="4" w:space="0" w:color="auto"/>
              <w:right w:val="single" w:sz="4" w:space="0" w:color="auto"/>
            </w:tcBorders>
            <w:hideMark/>
          </w:tcPr>
          <w:p w:rsidR="008D541B" w:rsidRPr="003E2749" w:rsidRDefault="008D541B" w:rsidP="006C4367">
            <w:pPr>
              <w:jc w:val="center"/>
              <w:rPr>
                <w:rStyle w:val="Textoennegrita"/>
                <w:b w:val="0"/>
                <w:lang w:val="gl-ES"/>
              </w:rPr>
            </w:pPr>
            <w:r w:rsidRPr="003E2749">
              <w:rPr>
                <w:rStyle w:val="Textoennegrita"/>
                <w:b w:val="0"/>
                <w:lang w:val="gl-ES"/>
              </w:rPr>
              <w:t>200€</w:t>
            </w:r>
          </w:p>
        </w:tc>
      </w:tr>
    </w:tbl>
    <w:p w:rsidR="003E2749" w:rsidRPr="001A1EFC" w:rsidRDefault="003E2749" w:rsidP="001A1EFC">
      <w:pPr>
        <w:pStyle w:val="Textonotapie"/>
        <w:ind w:left="-709"/>
        <w:jc w:val="both"/>
        <w:rPr>
          <w:color w:val="FF0000"/>
          <w:sz w:val="16"/>
          <w:szCs w:val="16"/>
        </w:rPr>
      </w:pPr>
      <w:r w:rsidRPr="001A1EFC">
        <w:rPr>
          <w:rStyle w:val="Refdenotaalpie"/>
          <w:sz w:val="16"/>
          <w:szCs w:val="16"/>
        </w:rPr>
        <w:footnoteRef/>
      </w:r>
      <w:r w:rsidR="001A1EFC">
        <w:rPr>
          <w:sz w:val="16"/>
          <w:szCs w:val="16"/>
        </w:rPr>
        <w:t xml:space="preserve"> </w:t>
      </w:r>
      <w:proofErr w:type="spellStart"/>
      <w:r w:rsidRPr="001A1EFC">
        <w:rPr>
          <w:sz w:val="16"/>
          <w:szCs w:val="16"/>
        </w:rPr>
        <w:t>Vai</w:t>
      </w:r>
      <w:proofErr w:type="spellEnd"/>
      <w:r w:rsidRPr="001A1EFC">
        <w:rPr>
          <w:sz w:val="16"/>
          <w:szCs w:val="16"/>
        </w:rPr>
        <w:t xml:space="preserve"> colocado </w:t>
      </w:r>
      <w:proofErr w:type="spellStart"/>
      <w:r w:rsidRPr="001A1EFC">
        <w:rPr>
          <w:sz w:val="16"/>
          <w:szCs w:val="16"/>
        </w:rPr>
        <w:t>na</w:t>
      </w:r>
      <w:proofErr w:type="spellEnd"/>
      <w:r w:rsidRPr="001A1EFC">
        <w:rPr>
          <w:sz w:val="16"/>
          <w:szCs w:val="16"/>
        </w:rPr>
        <w:t xml:space="preserve"> parte de atrás do dorsal. Son desechables e non será preciso </w:t>
      </w:r>
      <w:proofErr w:type="spellStart"/>
      <w:r w:rsidRPr="001A1EFC">
        <w:rPr>
          <w:sz w:val="16"/>
          <w:szCs w:val="16"/>
        </w:rPr>
        <w:t>devolvelos</w:t>
      </w:r>
      <w:proofErr w:type="spellEnd"/>
      <w:r w:rsidRPr="001A1EFC">
        <w:rPr>
          <w:sz w:val="16"/>
          <w:szCs w:val="16"/>
        </w:rPr>
        <w:t xml:space="preserve">. Non </w:t>
      </w:r>
      <w:proofErr w:type="spellStart"/>
      <w:r w:rsidRPr="001A1EFC">
        <w:rPr>
          <w:sz w:val="16"/>
          <w:szCs w:val="16"/>
        </w:rPr>
        <w:t>haberá</w:t>
      </w:r>
      <w:proofErr w:type="spellEnd"/>
      <w:r w:rsidRPr="001A1EFC">
        <w:rPr>
          <w:sz w:val="16"/>
          <w:szCs w:val="16"/>
        </w:rPr>
        <w:t xml:space="preserve"> </w:t>
      </w:r>
      <w:proofErr w:type="spellStart"/>
      <w:r w:rsidRPr="001A1EFC">
        <w:rPr>
          <w:sz w:val="16"/>
          <w:szCs w:val="16"/>
        </w:rPr>
        <w:t>custos</w:t>
      </w:r>
      <w:proofErr w:type="spellEnd"/>
      <w:r w:rsidRPr="001A1EFC">
        <w:rPr>
          <w:sz w:val="16"/>
          <w:szCs w:val="16"/>
        </w:rPr>
        <w:t xml:space="preserve"> por  pérdida.</w:t>
      </w:r>
      <w:r w:rsidR="001A1EFC">
        <w:rPr>
          <w:sz w:val="16"/>
          <w:szCs w:val="16"/>
        </w:rPr>
        <w:t xml:space="preserve"> </w:t>
      </w:r>
      <w:r w:rsidRPr="001A1EFC">
        <w:rPr>
          <w:rStyle w:val="Refdenotaalpie"/>
          <w:sz w:val="16"/>
          <w:szCs w:val="16"/>
        </w:rPr>
        <w:t>2</w:t>
      </w:r>
      <w:r w:rsidRPr="001A1EFC">
        <w:rPr>
          <w:sz w:val="16"/>
          <w:szCs w:val="16"/>
          <w:lang w:val="es-ES"/>
        </w:rPr>
        <w:t xml:space="preserve">Os </w:t>
      </w:r>
      <w:proofErr w:type="spellStart"/>
      <w:r w:rsidRPr="001A1EFC">
        <w:rPr>
          <w:sz w:val="16"/>
          <w:szCs w:val="16"/>
          <w:lang w:val="es-ES"/>
        </w:rPr>
        <w:t>dorsais</w:t>
      </w:r>
      <w:proofErr w:type="spellEnd"/>
      <w:r w:rsidRPr="001A1EFC">
        <w:rPr>
          <w:sz w:val="16"/>
          <w:szCs w:val="16"/>
          <w:lang w:val="es-ES"/>
        </w:rPr>
        <w:t xml:space="preserve"> son en color, </w:t>
      </w:r>
      <w:proofErr w:type="spellStart"/>
      <w:r w:rsidRPr="001A1EFC">
        <w:rPr>
          <w:sz w:val="16"/>
          <w:szCs w:val="16"/>
          <w:lang w:val="es-ES"/>
        </w:rPr>
        <w:t>antihumidade</w:t>
      </w:r>
      <w:proofErr w:type="spellEnd"/>
      <w:r w:rsidRPr="001A1EFC">
        <w:rPr>
          <w:sz w:val="16"/>
          <w:szCs w:val="16"/>
          <w:lang w:val="es-ES"/>
        </w:rPr>
        <w:t xml:space="preserve">, personalizados coa denominación da </w:t>
      </w:r>
      <w:proofErr w:type="spellStart"/>
      <w:r w:rsidRPr="001A1EFC">
        <w:rPr>
          <w:sz w:val="16"/>
          <w:szCs w:val="16"/>
          <w:lang w:val="es-ES"/>
        </w:rPr>
        <w:t>carreira</w:t>
      </w:r>
      <w:proofErr w:type="spellEnd"/>
      <w:r w:rsidRPr="001A1EFC">
        <w:rPr>
          <w:sz w:val="16"/>
          <w:szCs w:val="16"/>
          <w:lang w:val="es-ES"/>
        </w:rPr>
        <w:t xml:space="preserve">, número, </w:t>
      </w:r>
      <w:proofErr w:type="spellStart"/>
      <w:r w:rsidRPr="001A1EFC">
        <w:rPr>
          <w:sz w:val="16"/>
          <w:szCs w:val="16"/>
          <w:lang w:val="es-ES"/>
        </w:rPr>
        <w:t>nome</w:t>
      </w:r>
      <w:proofErr w:type="spellEnd"/>
      <w:r w:rsidRPr="001A1EFC">
        <w:rPr>
          <w:sz w:val="16"/>
          <w:szCs w:val="16"/>
          <w:lang w:val="es-ES"/>
        </w:rPr>
        <w:t xml:space="preserve"> do atleta e logos dos patrocinadores </w:t>
      </w:r>
      <w:proofErr w:type="spellStart"/>
      <w:r w:rsidRPr="001A1EFC">
        <w:rPr>
          <w:sz w:val="16"/>
          <w:szCs w:val="16"/>
          <w:lang w:val="es-ES"/>
        </w:rPr>
        <w:t>cunha</w:t>
      </w:r>
      <w:proofErr w:type="spellEnd"/>
      <w:r w:rsidRPr="001A1EFC">
        <w:rPr>
          <w:sz w:val="16"/>
          <w:szCs w:val="16"/>
          <w:lang w:val="es-ES"/>
        </w:rPr>
        <w:t xml:space="preserve"> o dúas bandas de </w:t>
      </w:r>
      <w:proofErr w:type="spellStart"/>
      <w:r w:rsidRPr="001A1EFC">
        <w:rPr>
          <w:sz w:val="16"/>
          <w:szCs w:val="16"/>
          <w:lang w:val="es-ES"/>
        </w:rPr>
        <w:t>publicidade</w:t>
      </w:r>
      <w:proofErr w:type="spellEnd"/>
      <w:r w:rsidRPr="001A1EFC">
        <w:rPr>
          <w:sz w:val="16"/>
          <w:szCs w:val="16"/>
          <w:lang w:val="es-ES"/>
        </w:rPr>
        <w:t xml:space="preserve">. </w:t>
      </w:r>
      <w:proofErr w:type="spellStart"/>
      <w:r w:rsidRPr="001A1EFC">
        <w:rPr>
          <w:sz w:val="16"/>
          <w:szCs w:val="16"/>
          <w:lang w:val="es-ES"/>
        </w:rPr>
        <w:t>Deseño</w:t>
      </w:r>
      <w:proofErr w:type="spellEnd"/>
      <w:r w:rsidRPr="001A1EFC">
        <w:rPr>
          <w:sz w:val="16"/>
          <w:szCs w:val="16"/>
          <w:lang w:val="es-ES"/>
        </w:rPr>
        <w:t xml:space="preserve"> do dorsal incluido.</w:t>
      </w:r>
      <w:r w:rsidR="001A1EFC" w:rsidRPr="001A1EFC">
        <w:rPr>
          <w:sz w:val="16"/>
          <w:szCs w:val="16"/>
          <w:lang w:val="es-ES"/>
        </w:rPr>
        <w:t xml:space="preserve"> </w:t>
      </w:r>
      <w:r w:rsidRPr="001A1EFC">
        <w:rPr>
          <w:rStyle w:val="Refdenotaalpie"/>
          <w:sz w:val="16"/>
          <w:szCs w:val="16"/>
        </w:rPr>
        <w:t>3</w:t>
      </w:r>
      <w:r w:rsidRPr="001A1EFC">
        <w:rPr>
          <w:sz w:val="16"/>
          <w:szCs w:val="16"/>
          <w:lang w:val="es-ES"/>
        </w:rPr>
        <w:t>Se sirven en paquetes de 1000 imperdibles</w:t>
      </w:r>
      <w:r w:rsidR="001A1EFC">
        <w:rPr>
          <w:sz w:val="16"/>
          <w:szCs w:val="16"/>
          <w:lang w:val="es-ES"/>
        </w:rPr>
        <w:t xml:space="preserve"> </w:t>
      </w:r>
      <w:r w:rsidRPr="001A1EFC">
        <w:rPr>
          <w:rStyle w:val="Refdenotaalpie"/>
          <w:sz w:val="16"/>
          <w:szCs w:val="16"/>
        </w:rPr>
        <w:t>4</w:t>
      </w:r>
      <w:r w:rsidRPr="001A1EFC">
        <w:rPr>
          <w:sz w:val="16"/>
          <w:szCs w:val="16"/>
          <w:lang w:val="pt-BR"/>
        </w:rPr>
        <w:t xml:space="preserve">A </w:t>
      </w:r>
      <w:proofErr w:type="spellStart"/>
      <w:r w:rsidRPr="001A1EFC">
        <w:rPr>
          <w:sz w:val="16"/>
          <w:szCs w:val="16"/>
          <w:lang w:val="pt-BR"/>
        </w:rPr>
        <w:t>licenza</w:t>
      </w:r>
      <w:proofErr w:type="spellEnd"/>
      <w:r w:rsidRPr="001A1EFC">
        <w:rPr>
          <w:sz w:val="16"/>
          <w:szCs w:val="16"/>
          <w:lang w:val="pt-BR"/>
        </w:rPr>
        <w:t xml:space="preserve"> de dia </w:t>
      </w:r>
      <w:proofErr w:type="spellStart"/>
      <w:r w:rsidRPr="001A1EFC">
        <w:rPr>
          <w:sz w:val="16"/>
          <w:szCs w:val="16"/>
          <w:lang w:val="pt-BR"/>
        </w:rPr>
        <w:t>inclúe</w:t>
      </w:r>
      <w:proofErr w:type="spellEnd"/>
      <w:r w:rsidRPr="001A1EFC">
        <w:rPr>
          <w:sz w:val="16"/>
          <w:szCs w:val="16"/>
          <w:lang w:val="pt-BR"/>
        </w:rPr>
        <w:t xml:space="preserve"> </w:t>
      </w:r>
      <w:proofErr w:type="spellStart"/>
      <w:r w:rsidRPr="001A1EFC">
        <w:rPr>
          <w:sz w:val="16"/>
          <w:szCs w:val="16"/>
          <w:lang w:val="pt-BR"/>
        </w:rPr>
        <w:t>un</w:t>
      </w:r>
      <w:proofErr w:type="spellEnd"/>
      <w:r w:rsidRPr="001A1EFC">
        <w:rPr>
          <w:sz w:val="16"/>
          <w:szCs w:val="16"/>
          <w:lang w:val="pt-BR"/>
        </w:rPr>
        <w:t xml:space="preserve"> seguro de </w:t>
      </w:r>
      <w:proofErr w:type="spellStart"/>
      <w:r w:rsidRPr="001A1EFC">
        <w:rPr>
          <w:sz w:val="16"/>
          <w:szCs w:val="16"/>
          <w:lang w:val="pt-BR"/>
        </w:rPr>
        <w:t>accidentes</w:t>
      </w:r>
      <w:proofErr w:type="spellEnd"/>
      <w:r w:rsidRPr="001A1EFC">
        <w:rPr>
          <w:sz w:val="16"/>
          <w:szCs w:val="16"/>
          <w:lang w:val="pt-BR"/>
        </w:rPr>
        <w:t xml:space="preserve"> </w:t>
      </w:r>
      <w:proofErr w:type="spellStart"/>
      <w:r w:rsidRPr="001A1EFC">
        <w:rPr>
          <w:sz w:val="16"/>
          <w:szCs w:val="16"/>
          <w:lang w:val="pt-BR"/>
        </w:rPr>
        <w:t>deportivos</w:t>
      </w:r>
      <w:proofErr w:type="spellEnd"/>
      <w:r w:rsidRPr="001A1EFC">
        <w:rPr>
          <w:sz w:val="16"/>
          <w:szCs w:val="16"/>
          <w:lang w:val="pt-BR"/>
        </w:rPr>
        <w:t xml:space="preserve">, só </w:t>
      </w:r>
      <w:proofErr w:type="spellStart"/>
      <w:r w:rsidRPr="001A1EFC">
        <w:rPr>
          <w:sz w:val="16"/>
          <w:szCs w:val="16"/>
          <w:lang w:val="pt-BR"/>
        </w:rPr>
        <w:t>pagarase</w:t>
      </w:r>
      <w:proofErr w:type="spellEnd"/>
      <w:r w:rsidRPr="001A1EFC">
        <w:rPr>
          <w:sz w:val="16"/>
          <w:szCs w:val="16"/>
          <w:lang w:val="pt-BR"/>
        </w:rPr>
        <w:t xml:space="preserve"> </w:t>
      </w:r>
      <w:proofErr w:type="spellStart"/>
      <w:r w:rsidRPr="001A1EFC">
        <w:rPr>
          <w:sz w:val="16"/>
          <w:szCs w:val="16"/>
          <w:lang w:val="pt-BR"/>
        </w:rPr>
        <w:t>polos</w:t>
      </w:r>
      <w:proofErr w:type="spellEnd"/>
      <w:r w:rsidRPr="001A1EFC">
        <w:rPr>
          <w:sz w:val="16"/>
          <w:szCs w:val="16"/>
          <w:lang w:val="pt-BR"/>
        </w:rPr>
        <w:t xml:space="preserve"> corredores </w:t>
      </w:r>
      <w:proofErr w:type="spellStart"/>
      <w:r w:rsidRPr="001A1EFC">
        <w:rPr>
          <w:sz w:val="16"/>
          <w:szCs w:val="16"/>
          <w:lang w:val="pt-BR"/>
        </w:rPr>
        <w:t>non</w:t>
      </w:r>
      <w:proofErr w:type="spellEnd"/>
      <w:r w:rsidRPr="001A1EFC">
        <w:rPr>
          <w:sz w:val="16"/>
          <w:szCs w:val="16"/>
          <w:lang w:val="pt-BR"/>
        </w:rPr>
        <w:t xml:space="preserve"> federados. O custo de </w:t>
      </w:r>
      <w:proofErr w:type="spellStart"/>
      <w:r w:rsidRPr="001A1EFC">
        <w:rPr>
          <w:sz w:val="16"/>
          <w:szCs w:val="16"/>
          <w:lang w:val="pt-BR"/>
        </w:rPr>
        <w:t>licenzas</w:t>
      </w:r>
      <w:proofErr w:type="spellEnd"/>
      <w:r w:rsidRPr="001A1EFC">
        <w:rPr>
          <w:sz w:val="16"/>
          <w:szCs w:val="16"/>
          <w:lang w:val="pt-BR"/>
        </w:rPr>
        <w:t xml:space="preserve"> para os menores de 16 anos será de 0.4 euros para </w:t>
      </w:r>
      <w:proofErr w:type="spellStart"/>
      <w:r w:rsidRPr="001A1EFC">
        <w:rPr>
          <w:sz w:val="16"/>
          <w:szCs w:val="16"/>
          <w:lang w:val="pt-BR"/>
        </w:rPr>
        <w:t>nenos</w:t>
      </w:r>
      <w:proofErr w:type="spellEnd"/>
      <w:r w:rsidRPr="001A1EFC">
        <w:rPr>
          <w:sz w:val="16"/>
          <w:szCs w:val="16"/>
          <w:lang w:val="pt-BR"/>
        </w:rPr>
        <w:t xml:space="preserve"> de ata 16 anos.</w:t>
      </w:r>
      <w:r w:rsidR="001A1EFC" w:rsidRPr="001A1EFC">
        <w:rPr>
          <w:sz w:val="16"/>
          <w:szCs w:val="16"/>
          <w:lang w:val="pt-BR"/>
        </w:rPr>
        <w:t xml:space="preserve"> </w:t>
      </w:r>
      <w:r w:rsidRPr="001A1EFC">
        <w:rPr>
          <w:rStyle w:val="Refdenotaalpie"/>
          <w:sz w:val="16"/>
          <w:szCs w:val="16"/>
        </w:rPr>
        <w:t>5</w:t>
      </w:r>
      <w:proofErr w:type="spellStart"/>
      <w:r w:rsidRPr="001A1EFC">
        <w:rPr>
          <w:rStyle w:val="Textoennegrita"/>
          <w:b w:val="0"/>
          <w:sz w:val="16"/>
          <w:szCs w:val="16"/>
          <w:lang w:val="pt-BR"/>
        </w:rPr>
        <w:t>Posúe</w:t>
      </w:r>
      <w:proofErr w:type="spellEnd"/>
      <w:r w:rsidRPr="001A1EFC">
        <w:rPr>
          <w:rStyle w:val="Textoennegrita"/>
          <w:b w:val="0"/>
          <w:sz w:val="16"/>
          <w:szCs w:val="16"/>
          <w:lang w:val="pt-BR"/>
        </w:rPr>
        <w:t xml:space="preserve"> mesa de </w:t>
      </w:r>
      <w:proofErr w:type="spellStart"/>
      <w:r w:rsidRPr="001A1EFC">
        <w:rPr>
          <w:rStyle w:val="Textoennegrita"/>
          <w:b w:val="0"/>
          <w:sz w:val="16"/>
          <w:szCs w:val="16"/>
          <w:lang w:val="pt-BR"/>
        </w:rPr>
        <w:t>mezclas</w:t>
      </w:r>
      <w:proofErr w:type="spellEnd"/>
      <w:r w:rsidRPr="001A1EFC">
        <w:rPr>
          <w:rStyle w:val="Textoennegrita"/>
          <w:b w:val="0"/>
          <w:sz w:val="16"/>
          <w:szCs w:val="16"/>
          <w:lang w:val="pt-BR"/>
        </w:rPr>
        <w:t xml:space="preserve">, </w:t>
      </w:r>
      <w:proofErr w:type="spellStart"/>
      <w:r w:rsidRPr="001A1EFC">
        <w:rPr>
          <w:rStyle w:val="Textoennegrita"/>
          <w:b w:val="0"/>
          <w:sz w:val="16"/>
          <w:szCs w:val="16"/>
          <w:lang w:val="pt-BR"/>
        </w:rPr>
        <w:t>micrófono</w:t>
      </w:r>
      <w:proofErr w:type="spellEnd"/>
      <w:r w:rsidRPr="001A1EFC">
        <w:rPr>
          <w:rStyle w:val="Textoennegrita"/>
          <w:b w:val="0"/>
          <w:sz w:val="16"/>
          <w:szCs w:val="16"/>
          <w:lang w:val="pt-BR"/>
        </w:rPr>
        <w:t xml:space="preserve"> </w:t>
      </w:r>
      <w:proofErr w:type="spellStart"/>
      <w:r w:rsidRPr="001A1EFC">
        <w:rPr>
          <w:rStyle w:val="Textoennegrita"/>
          <w:b w:val="0"/>
          <w:sz w:val="16"/>
          <w:szCs w:val="16"/>
          <w:lang w:val="pt-BR"/>
        </w:rPr>
        <w:t>inalámbrico</w:t>
      </w:r>
      <w:proofErr w:type="spellEnd"/>
      <w:r w:rsidRPr="001A1EFC">
        <w:rPr>
          <w:rStyle w:val="Textoennegrita"/>
          <w:b w:val="0"/>
          <w:sz w:val="16"/>
          <w:szCs w:val="16"/>
          <w:lang w:val="pt-BR"/>
        </w:rPr>
        <w:t xml:space="preserve"> e </w:t>
      </w:r>
      <w:proofErr w:type="spellStart"/>
      <w:r w:rsidRPr="001A1EFC">
        <w:rPr>
          <w:rStyle w:val="Textoennegrita"/>
          <w:b w:val="0"/>
          <w:sz w:val="16"/>
          <w:szCs w:val="16"/>
          <w:lang w:val="pt-BR"/>
        </w:rPr>
        <w:t>dous</w:t>
      </w:r>
      <w:proofErr w:type="spellEnd"/>
      <w:r w:rsidRPr="001A1EFC">
        <w:rPr>
          <w:rStyle w:val="Textoennegrita"/>
          <w:b w:val="0"/>
          <w:sz w:val="16"/>
          <w:szCs w:val="16"/>
          <w:lang w:val="pt-BR"/>
        </w:rPr>
        <w:t xml:space="preserve"> </w:t>
      </w:r>
      <w:proofErr w:type="spellStart"/>
      <w:r w:rsidRPr="001A1EFC">
        <w:rPr>
          <w:rStyle w:val="Textoennegrita"/>
          <w:b w:val="0"/>
          <w:sz w:val="16"/>
          <w:szCs w:val="16"/>
          <w:lang w:val="pt-BR"/>
        </w:rPr>
        <w:t>altavoces</w:t>
      </w:r>
      <w:proofErr w:type="spellEnd"/>
      <w:r w:rsidRPr="001A1EFC">
        <w:rPr>
          <w:rStyle w:val="Textoennegrita"/>
          <w:b w:val="0"/>
          <w:sz w:val="16"/>
          <w:szCs w:val="16"/>
          <w:lang w:val="pt-BR"/>
        </w:rPr>
        <w:t xml:space="preserve"> de 150 </w:t>
      </w:r>
      <w:proofErr w:type="spellStart"/>
      <w:r w:rsidRPr="001A1EFC">
        <w:rPr>
          <w:rStyle w:val="Textoennegrita"/>
          <w:b w:val="0"/>
          <w:sz w:val="16"/>
          <w:szCs w:val="16"/>
          <w:lang w:val="pt-BR"/>
        </w:rPr>
        <w:t>watios</w:t>
      </w:r>
      <w:proofErr w:type="spellEnd"/>
      <w:r w:rsidRPr="001A1EFC">
        <w:rPr>
          <w:rStyle w:val="Textoennegrita"/>
          <w:b w:val="0"/>
          <w:sz w:val="16"/>
          <w:szCs w:val="16"/>
          <w:lang w:val="pt-BR"/>
        </w:rPr>
        <w:t>.</w:t>
      </w:r>
      <w:r w:rsidR="001A1EFC" w:rsidRPr="001A1EFC">
        <w:rPr>
          <w:rStyle w:val="Textoennegrita"/>
          <w:b w:val="0"/>
          <w:sz w:val="16"/>
          <w:szCs w:val="16"/>
          <w:lang w:val="pt-BR"/>
        </w:rPr>
        <w:t xml:space="preserve"> </w:t>
      </w:r>
      <w:r w:rsidRPr="001A1EFC">
        <w:rPr>
          <w:rStyle w:val="Refdenotaalpie"/>
          <w:sz w:val="16"/>
          <w:szCs w:val="16"/>
        </w:rPr>
        <w:t>6</w:t>
      </w:r>
      <w:r w:rsidRPr="001A1EFC">
        <w:rPr>
          <w:rStyle w:val="Textoennegrita"/>
          <w:b w:val="0"/>
          <w:sz w:val="16"/>
          <w:szCs w:val="16"/>
          <w:lang w:val="pt-BR"/>
        </w:rPr>
        <w:t xml:space="preserve">Carpa de 3x3 metros de </w:t>
      </w:r>
      <w:proofErr w:type="spellStart"/>
      <w:r w:rsidRPr="001A1EFC">
        <w:rPr>
          <w:rStyle w:val="Textoennegrita"/>
          <w:b w:val="0"/>
          <w:sz w:val="16"/>
          <w:szCs w:val="16"/>
          <w:lang w:val="pt-BR"/>
        </w:rPr>
        <w:t>superficie</w:t>
      </w:r>
      <w:proofErr w:type="spellEnd"/>
      <w:r w:rsidRPr="001A1EFC">
        <w:rPr>
          <w:rStyle w:val="Textoennegrita"/>
          <w:b w:val="0"/>
          <w:sz w:val="16"/>
          <w:szCs w:val="16"/>
          <w:lang w:val="pt-BR"/>
        </w:rPr>
        <w:t xml:space="preserve"> e </w:t>
      </w:r>
      <w:smartTag w:uri="urn:schemas-microsoft-com:office:smarttags" w:element="metricconverter">
        <w:smartTagPr>
          <w:attr w:name="ProductID" w:val="2,50 metros"/>
        </w:smartTagPr>
        <w:r w:rsidRPr="001A1EFC">
          <w:rPr>
            <w:rStyle w:val="Textoennegrita"/>
            <w:b w:val="0"/>
            <w:sz w:val="16"/>
            <w:szCs w:val="16"/>
            <w:lang w:val="pt-BR"/>
          </w:rPr>
          <w:t>2,50 metros</w:t>
        </w:r>
      </w:smartTag>
      <w:r w:rsidRPr="001A1EFC">
        <w:rPr>
          <w:rStyle w:val="Textoennegrita"/>
          <w:b w:val="0"/>
          <w:sz w:val="16"/>
          <w:szCs w:val="16"/>
          <w:lang w:val="pt-BR"/>
        </w:rPr>
        <w:t xml:space="preserve"> de altura.</w:t>
      </w:r>
      <w:r w:rsidR="001A1EFC" w:rsidRPr="001A1EFC">
        <w:rPr>
          <w:rStyle w:val="Textoennegrita"/>
          <w:b w:val="0"/>
          <w:sz w:val="16"/>
          <w:szCs w:val="16"/>
          <w:lang w:val="pt-BR"/>
        </w:rPr>
        <w:t xml:space="preserve"> </w:t>
      </w:r>
      <w:r w:rsidRPr="001A1EFC">
        <w:rPr>
          <w:rStyle w:val="Refdenotaalpie"/>
          <w:sz w:val="16"/>
          <w:szCs w:val="16"/>
        </w:rPr>
        <w:t>7</w:t>
      </w:r>
      <w:r w:rsidRPr="001A1EFC">
        <w:rPr>
          <w:sz w:val="16"/>
          <w:szCs w:val="16"/>
          <w:lang w:val="pt-BR"/>
        </w:rPr>
        <w:t xml:space="preserve">Medidas: </w:t>
      </w:r>
      <w:smartTag w:uri="urn:schemas-microsoft-com:office:smarttags" w:element="metricconverter">
        <w:smartTagPr>
          <w:attr w:name="ProductID" w:val="6 metros"/>
        </w:smartTagPr>
        <w:r w:rsidRPr="001A1EFC">
          <w:rPr>
            <w:sz w:val="16"/>
            <w:szCs w:val="16"/>
            <w:lang w:val="pt-BR"/>
          </w:rPr>
          <w:t>6 metros</w:t>
        </w:r>
      </w:smartTag>
      <w:r w:rsidRPr="001A1EFC">
        <w:rPr>
          <w:sz w:val="16"/>
          <w:szCs w:val="16"/>
          <w:lang w:val="pt-BR"/>
        </w:rPr>
        <w:t xml:space="preserve"> de interior e </w:t>
      </w:r>
      <w:smartTag w:uri="urn:schemas-microsoft-com:office:smarttags" w:element="metricconverter">
        <w:smartTagPr>
          <w:attr w:name="ProductID" w:val="4 metros"/>
        </w:smartTagPr>
        <w:r w:rsidRPr="001A1EFC">
          <w:rPr>
            <w:sz w:val="16"/>
            <w:szCs w:val="16"/>
            <w:lang w:val="pt-BR"/>
          </w:rPr>
          <w:t>4 metros</w:t>
        </w:r>
      </w:smartTag>
      <w:r w:rsidRPr="001A1EFC">
        <w:rPr>
          <w:sz w:val="16"/>
          <w:szCs w:val="16"/>
          <w:lang w:val="pt-BR"/>
        </w:rPr>
        <w:t xml:space="preserve"> de alto na parte mais baixa.</w:t>
      </w:r>
      <w:r w:rsidR="001A1EFC" w:rsidRPr="001A1EFC">
        <w:rPr>
          <w:sz w:val="16"/>
          <w:szCs w:val="16"/>
          <w:lang w:val="pt-BR"/>
        </w:rPr>
        <w:t xml:space="preserve"> </w:t>
      </w:r>
      <w:r w:rsidRPr="001A1EFC">
        <w:rPr>
          <w:rStyle w:val="Refdenotaalpie"/>
          <w:sz w:val="16"/>
          <w:szCs w:val="16"/>
        </w:rPr>
        <w:t>8</w:t>
      </w:r>
      <w:r w:rsidRPr="001A1EFC">
        <w:rPr>
          <w:sz w:val="16"/>
          <w:szCs w:val="16"/>
          <w:lang w:val="pt-BR"/>
        </w:rPr>
        <w:t xml:space="preserve">Instalado debaixo do arco metálico ou </w:t>
      </w:r>
      <w:proofErr w:type="spellStart"/>
      <w:r w:rsidRPr="001A1EFC">
        <w:rPr>
          <w:sz w:val="16"/>
          <w:szCs w:val="16"/>
          <w:lang w:val="pt-BR"/>
        </w:rPr>
        <w:t>nun</w:t>
      </w:r>
      <w:proofErr w:type="spellEnd"/>
      <w:r w:rsidRPr="001A1EFC">
        <w:rPr>
          <w:sz w:val="16"/>
          <w:szCs w:val="16"/>
          <w:lang w:val="pt-BR"/>
        </w:rPr>
        <w:t xml:space="preserve"> </w:t>
      </w:r>
      <w:proofErr w:type="spellStart"/>
      <w:r w:rsidRPr="001A1EFC">
        <w:rPr>
          <w:sz w:val="16"/>
          <w:szCs w:val="16"/>
          <w:lang w:val="pt-BR"/>
        </w:rPr>
        <w:t>trípode</w:t>
      </w:r>
      <w:proofErr w:type="spellEnd"/>
      <w:r w:rsidRPr="001A1EFC">
        <w:rPr>
          <w:sz w:val="16"/>
          <w:szCs w:val="16"/>
          <w:lang w:val="pt-BR"/>
        </w:rPr>
        <w:t xml:space="preserve"> ou mesa.</w:t>
      </w:r>
      <w:r w:rsidR="001A1EFC" w:rsidRPr="001A1EFC">
        <w:rPr>
          <w:sz w:val="16"/>
          <w:szCs w:val="16"/>
          <w:lang w:val="pt-BR"/>
        </w:rPr>
        <w:t xml:space="preserve"> </w:t>
      </w:r>
      <w:r w:rsidRPr="001A1EFC">
        <w:rPr>
          <w:rStyle w:val="Refdenotaalpie"/>
          <w:sz w:val="16"/>
          <w:szCs w:val="16"/>
        </w:rPr>
        <w:t>9</w:t>
      </w:r>
      <w:r w:rsidRPr="001A1EFC">
        <w:rPr>
          <w:sz w:val="16"/>
          <w:szCs w:val="16"/>
          <w:lang w:val="en-US"/>
        </w:rPr>
        <w:t xml:space="preserve">Na web </w:t>
      </w:r>
      <w:hyperlink r:id="rId14" w:history="1">
        <w:r w:rsidRPr="001A1EFC">
          <w:rPr>
            <w:rStyle w:val="Hipervnculo"/>
            <w:sz w:val="16"/>
            <w:szCs w:val="16"/>
            <w:lang w:val="en-US"/>
          </w:rPr>
          <w:t>www.atletismogalego.org</w:t>
        </w:r>
      </w:hyperlink>
      <w:r w:rsidRPr="001A1EFC">
        <w:rPr>
          <w:sz w:val="16"/>
          <w:szCs w:val="16"/>
        </w:rPr>
        <w:t xml:space="preserve"> e www.carreirasgalegas.com</w:t>
      </w:r>
      <w:r w:rsidRPr="001A1EFC">
        <w:rPr>
          <w:sz w:val="16"/>
          <w:szCs w:val="16"/>
          <w:lang w:val="en-US"/>
        </w:rPr>
        <w:t xml:space="preserve">. O </w:t>
      </w:r>
      <w:proofErr w:type="spellStart"/>
      <w:r w:rsidRPr="001A1EFC">
        <w:rPr>
          <w:sz w:val="16"/>
          <w:szCs w:val="16"/>
          <w:lang w:val="en-US"/>
        </w:rPr>
        <w:t>organizador</w:t>
      </w:r>
      <w:proofErr w:type="spellEnd"/>
      <w:r w:rsidRPr="001A1EFC">
        <w:rPr>
          <w:sz w:val="16"/>
          <w:szCs w:val="16"/>
          <w:lang w:val="en-US"/>
        </w:rPr>
        <w:t xml:space="preserve"> </w:t>
      </w:r>
      <w:proofErr w:type="spellStart"/>
      <w:r w:rsidRPr="001A1EFC">
        <w:rPr>
          <w:sz w:val="16"/>
          <w:szCs w:val="16"/>
          <w:lang w:val="en-US"/>
        </w:rPr>
        <w:t>terá</w:t>
      </w:r>
      <w:proofErr w:type="spellEnd"/>
      <w:r w:rsidRPr="001A1EFC">
        <w:rPr>
          <w:sz w:val="16"/>
          <w:szCs w:val="16"/>
          <w:lang w:val="en-US"/>
        </w:rPr>
        <w:t xml:space="preserve"> </w:t>
      </w:r>
      <w:proofErr w:type="spellStart"/>
      <w:r w:rsidRPr="001A1EFC">
        <w:rPr>
          <w:sz w:val="16"/>
          <w:szCs w:val="16"/>
          <w:lang w:val="en-US"/>
        </w:rPr>
        <w:t>accesoa</w:t>
      </w:r>
      <w:proofErr w:type="spellEnd"/>
      <w:r w:rsidRPr="001A1EFC">
        <w:rPr>
          <w:sz w:val="16"/>
          <w:szCs w:val="16"/>
          <w:lang w:val="en-US"/>
        </w:rPr>
        <w:t xml:space="preserve"> </w:t>
      </w:r>
      <w:proofErr w:type="spellStart"/>
      <w:r w:rsidRPr="001A1EFC">
        <w:rPr>
          <w:sz w:val="16"/>
          <w:szCs w:val="16"/>
          <w:lang w:val="en-US"/>
        </w:rPr>
        <w:t>os</w:t>
      </w:r>
      <w:proofErr w:type="spellEnd"/>
      <w:r w:rsidRPr="001A1EFC">
        <w:rPr>
          <w:sz w:val="16"/>
          <w:szCs w:val="16"/>
          <w:lang w:val="en-US"/>
        </w:rPr>
        <w:t xml:space="preserve"> </w:t>
      </w:r>
      <w:proofErr w:type="spellStart"/>
      <w:r w:rsidRPr="001A1EFC">
        <w:rPr>
          <w:sz w:val="16"/>
          <w:szCs w:val="16"/>
          <w:lang w:val="en-US"/>
        </w:rPr>
        <w:t>datos</w:t>
      </w:r>
      <w:proofErr w:type="spellEnd"/>
      <w:r w:rsidRPr="001A1EFC">
        <w:rPr>
          <w:sz w:val="16"/>
          <w:szCs w:val="16"/>
          <w:lang w:val="en-US"/>
        </w:rPr>
        <w:t xml:space="preserve"> de </w:t>
      </w:r>
      <w:proofErr w:type="spellStart"/>
      <w:r w:rsidRPr="001A1EFC">
        <w:rPr>
          <w:sz w:val="16"/>
          <w:szCs w:val="16"/>
          <w:lang w:val="en-US"/>
        </w:rPr>
        <w:t>inscrición</w:t>
      </w:r>
      <w:proofErr w:type="spellEnd"/>
      <w:r w:rsidRPr="001A1EFC">
        <w:rPr>
          <w:sz w:val="16"/>
          <w:szCs w:val="16"/>
          <w:lang w:val="en-US"/>
        </w:rPr>
        <w:t xml:space="preserve"> de </w:t>
      </w:r>
      <w:proofErr w:type="spellStart"/>
      <w:r w:rsidRPr="001A1EFC">
        <w:rPr>
          <w:sz w:val="16"/>
          <w:szCs w:val="16"/>
          <w:lang w:val="en-US"/>
        </w:rPr>
        <w:t>cada</w:t>
      </w:r>
      <w:proofErr w:type="spellEnd"/>
      <w:r w:rsidRPr="001A1EFC">
        <w:rPr>
          <w:sz w:val="16"/>
          <w:szCs w:val="16"/>
          <w:lang w:val="en-US"/>
        </w:rPr>
        <w:t xml:space="preserve"> </w:t>
      </w:r>
      <w:proofErr w:type="spellStart"/>
      <w:r w:rsidRPr="001A1EFC">
        <w:rPr>
          <w:sz w:val="16"/>
          <w:szCs w:val="16"/>
          <w:lang w:val="en-US"/>
        </w:rPr>
        <w:t>día</w:t>
      </w:r>
      <w:proofErr w:type="spellEnd"/>
      <w:r w:rsidRPr="001A1EFC">
        <w:rPr>
          <w:sz w:val="16"/>
          <w:szCs w:val="16"/>
          <w:lang w:val="en-US"/>
        </w:rPr>
        <w:t xml:space="preserve">. </w:t>
      </w:r>
      <w:r w:rsidR="001A1EFC" w:rsidRPr="001A1EFC">
        <w:rPr>
          <w:sz w:val="16"/>
          <w:szCs w:val="16"/>
          <w:lang w:val="en-US"/>
        </w:rPr>
        <w:t xml:space="preserve"> </w:t>
      </w:r>
      <w:r w:rsidRPr="001A1EFC">
        <w:rPr>
          <w:rStyle w:val="Refdenotaalpie"/>
          <w:sz w:val="16"/>
          <w:szCs w:val="16"/>
        </w:rPr>
        <w:t>10</w:t>
      </w:r>
      <w:r w:rsidRPr="001A1EFC">
        <w:rPr>
          <w:sz w:val="16"/>
          <w:szCs w:val="16"/>
          <w:lang w:val="pt-BR"/>
        </w:rPr>
        <w:t xml:space="preserve">Nas WEBS da FGA, </w:t>
      </w:r>
      <w:proofErr w:type="spellStart"/>
      <w:r w:rsidRPr="001A1EFC">
        <w:rPr>
          <w:sz w:val="16"/>
          <w:szCs w:val="16"/>
          <w:lang w:val="pt-BR"/>
        </w:rPr>
        <w:t>publicarase</w:t>
      </w:r>
      <w:proofErr w:type="spellEnd"/>
      <w:r w:rsidRPr="001A1EFC">
        <w:rPr>
          <w:sz w:val="16"/>
          <w:szCs w:val="16"/>
          <w:lang w:val="pt-BR"/>
        </w:rPr>
        <w:t xml:space="preserve"> a </w:t>
      </w:r>
      <w:proofErr w:type="spellStart"/>
      <w:r w:rsidRPr="001A1EFC">
        <w:rPr>
          <w:sz w:val="16"/>
          <w:szCs w:val="16"/>
          <w:lang w:val="pt-BR"/>
        </w:rPr>
        <w:t>información</w:t>
      </w:r>
      <w:proofErr w:type="spellEnd"/>
      <w:r w:rsidRPr="001A1EFC">
        <w:rPr>
          <w:sz w:val="16"/>
          <w:szCs w:val="16"/>
          <w:lang w:val="pt-BR"/>
        </w:rPr>
        <w:t xml:space="preserve"> técnica da carreira, proporcionada </w:t>
      </w:r>
      <w:proofErr w:type="spellStart"/>
      <w:r w:rsidRPr="001A1EFC">
        <w:rPr>
          <w:sz w:val="16"/>
          <w:szCs w:val="16"/>
          <w:lang w:val="pt-BR"/>
        </w:rPr>
        <w:t>polo</w:t>
      </w:r>
      <w:proofErr w:type="spellEnd"/>
      <w:r w:rsidRPr="001A1EFC">
        <w:rPr>
          <w:sz w:val="16"/>
          <w:szCs w:val="16"/>
          <w:lang w:val="pt-BR"/>
        </w:rPr>
        <w:t xml:space="preserve"> organizador.</w:t>
      </w:r>
      <w:r w:rsidR="001A1EFC" w:rsidRPr="001A1EFC">
        <w:rPr>
          <w:sz w:val="16"/>
          <w:szCs w:val="16"/>
          <w:lang w:val="pt-BR"/>
        </w:rPr>
        <w:t xml:space="preserve"> </w:t>
      </w:r>
      <w:r w:rsidRPr="001A1EFC">
        <w:rPr>
          <w:rStyle w:val="Refdenotaalpie"/>
          <w:sz w:val="16"/>
          <w:szCs w:val="16"/>
        </w:rPr>
        <w:t>11</w:t>
      </w:r>
      <w:r w:rsidRPr="001A1EFC">
        <w:rPr>
          <w:sz w:val="16"/>
          <w:szCs w:val="16"/>
          <w:lang w:val="pt-BR"/>
        </w:rPr>
        <w:t xml:space="preserve">Nas WEBS da FGA, </w:t>
      </w:r>
      <w:proofErr w:type="spellStart"/>
      <w:r w:rsidRPr="001A1EFC">
        <w:rPr>
          <w:sz w:val="16"/>
          <w:szCs w:val="16"/>
          <w:lang w:val="pt-BR"/>
        </w:rPr>
        <w:t>publicarase</w:t>
      </w:r>
      <w:proofErr w:type="spellEnd"/>
      <w:r w:rsidRPr="001A1EFC">
        <w:rPr>
          <w:sz w:val="16"/>
          <w:szCs w:val="16"/>
          <w:lang w:val="pt-BR"/>
        </w:rPr>
        <w:t xml:space="preserve"> os resultados da carreira na mesma data da </w:t>
      </w:r>
      <w:proofErr w:type="spellStart"/>
      <w:r w:rsidRPr="001A1EFC">
        <w:rPr>
          <w:sz w:val="16"/>
          <w:szCs w:val="16"/>
          <w:lang w:val="pt-BR"/>
        </w:rPr>
        <w:t>súa</w:t>
      </w:r>
      <w:proofErr w:type="spellEnd"/>
      <w:r w:rsidRPr="001A1EFC">
        <w:rPr>
          <w:sz w:val="16"/>
          <w:szCs w:val="16"/>
          <w:lang w:val="pt-BR"/>
        </w:rPr>
        <w:t xml:space="preserve"> </w:t>
      </w:r>
      <w:proofErr w:type="spellStart"/>
      <w:r w:rsidRPr="001A1EFC">
        <w:rPr>
          <w:sz w:val="16"/>
          <w:szCs w:val="16"/>
          <w:lang w:val="pt-BR"/>
        </w:rPr>
        <w:t>celebración</w:t>
      </w:r>
      <w:proofErr w:type="spellEnd"/>
      <w:r w:rsidR="001A1EFC" w:rsidRPr="001A1EFC">
        <w:rPr>
          <w:sz w:val="16"/>
          <w:szCs w:val="16"/>
          <w:lang w:val="pt-BR"/>
        </w:rPr>
        <w:t xml:space="preserve"> </w:t>
      </w:r>
      <w:r w:rsidRPr="001A1EFC">
        <w:rPr>
          <w:rStyle w:val="Refdenotaalpie"/>
          <w:sz w:val="16"/>
          <w:szCs w:val="16"/>
        </w:rPr>
        <w:t>12</w:t>
      </w:r>
      <w:r w:rsidRPr="001A1EFC">
        <w:rPr>
          <w:sz w:val="16"/>
          <w:szCs w:val="16"/>
          <w:lang w:val="pt-BR"/>
        </w:rPr>
        <w:t xml:space="preserve">O organizador </w:t>
      </w:r>
      <w:proofErr w:type="spellStart"/>
      <w:r w:rsidRPr="001A1EFC">
        <w:rPr>
          <w:sz w:val="16"/>
          <w:szCs w:val="16"/>
          <w:lang w:val="pt-BR"/>
        </w:rPr>
        <w:t>deberá</w:t>
      </w:r>
      <w:proofErr w:type="spellEnd"/>
      <w:r w:rsidRPr="001A1EFC">
        <w:rPr>
          <w:sz w:val="16"/>
          <w:szCs w:val="16"/>
          <w:lang w:val="pt-BR"/>
        </w:rPr>
        <w:t xml:space="preserve"> abonar o </w:t>
      </w:r>
      <w:proofErr w:type="spellStart"/>
      <w:r w:rsidRPr="001A1EFC">
        <w:rPr>
          <w:sz w:val="16"/>
          <w:szCs w:val="16"/>
          <w:lang w:val="pt-BR"/>
        </w:rPr>
        <w:t>viaxe</w:t>
      </w:r>
      <w:proofErr w:type="spellEnd"/>
      <w:r w:rsidRPr="001A1EFC">
        <w:rPr>
          <w:sz w:val="16"/>
          <w:szCs w:val="16"/>
          <w:lang w:val="pt-BR"/>
        </w:rPr>
        <w:t xml:space="preserve"> desde a sede da FGA aos </w:t>
      </w:r>
      <w:proofErr w:type="spellStart"/>
      <w:r w:rsidRPr="001A1EFC">
        <w:rPr>
          <w:sz w:val="16"/>
          <w:szCs w:val="16"/>
          <w:lang w:val="pt-BR"/>
        </w:rPr>
        <w:t>operarios</w:t>
      </w:r>
      <w:proofErr w:type="spellEnd"/>
      <w:r w:rsidRPr="001A1EFC">
        <w:rPr>
          <w:sz w:val="16"/>
          <w:szCs w:val="16"/>
          <w:lang w:val="pt-BR"/>
        </w:rPr>
        <w:t xml:space="preserve"> (1vehículo) a 0,19 € /km e a dieta </w:t>
      </w:r>
      <w:proofErr w:type="spellStart"/>
      <w:r w:rsidRPr="001A1EFC">
        <w:rPr>
          <w:sz w:val="16"/>
          <w:szCs w:val="16"/>
          <w:lang w:val="pt-BR"/>
        </w:rPr>
        <w:t>dunha</w:t>
      </w:r>
      <w:proofErr w:type="spellEnd"/>
      <w:r w:rsidRPr="001A1EFC">
        <w:rPr>
          <w:sz w:val="16"/>
          <w:szCs w:val="16"/>
          <w:lang w:val="pt-BR"/>
        </w:rPr>
        <w:t xml:space="preserve"> comida (15 €) a cada </w:t>
      </w:r>
      <w:proofErr w:type="spellStart"/>
      <w:r w:rsidRPr="001A1EFC">
        <w:rPr>
          <w:sz w:val="16"/>
          <w:szCs w:val="16"/>
          <w:lang w:val="pt-BR"/>
        </w:rPr>
        <w:t>operario</w:t>
      </w:r>
      <w:proofErr w:type="spellEnd"/>
      <w:r w:rsidRPr="001A1EFC">
        <w:rPr>
          <w:sz w:val="16"/>
          <w:szCs w:val="16"/>
          <w:lang w:val="pt-BR"/>
        </w:rPr>
        <w:t xml:space="preserve">. O número de </w:t>
      </w:r>
      <w:proofErr w:type="spellStart"/>
      <w:r w:rsidRPr="001A1EFC">
        <w:rPr>
          <w:sz w:val="16"/>
          <w:szCs w:val="16"/>
          <w:lang w:val="pt-BR"/>
        </w:rPr>
        <w:t>persoas</w:t>
      </w:r>
      <w:proofErr w:type="spellEnd"/>
      <w:r w:rsidRPr="001A1EFC">
        <w:rPr>
          <w:sz w:val="16"/>
          <w:szCs w:val="16"/>
          <w:lang w:val="pt-BR"/>
        </w:rPr>
        <w:t xml:space="preserve"> estará </w:t>
      </w:r>
      <w:proofErr w:type="spellStart"/>
      <w:r w:rsidRPr="001A1EFC">
        <w:rPr>
          <w:sz w:val="16"/>
          <w:szCs w:val="16"/>
          <w:lang w:val="pt-BR"/>
        </w:rPr>
        <w:t>supeditado</w:t>
      </w:r>
      <w:proofErr w:type="spellEnd"/>
      <w:r w:rsidRPr="001A1EFC">
        <w:rPr>
          <w:sz w:val="16"/>
          <w:szCs w:val="16"/>
          <w:lang w:val="pt-BR"/>
        </w:rPr>
        <w:t xml:space="preserve"> ao número de </w:t>
      </w:r>
      <w:proofErr w:type="spellStart"/>
      <w:r w:rsidRPr="001A1EFC">
        <w:rPr>
          <w:sz w:val="16"/>
          <w:szCs w:val="16"/>
          <w:lang w:val="pt-BR"/>
        </w:rPr>
        <w:t>equipos</w:t>
      </w:r>
      <w:proofErr w:type="spellEnd"/>
      <w:r w:rsidRPr="001A1EFC">
        <w:rPr>
          <w:sz w:val="16"/>
          <w:szCs w:val="16"/>
          <w:lang w:val="pt-BR"/>
        </w:rPr>
        <w:t xml:space="preserve"> que </w:t>
      </w:r>
      <w:proofErr w:type="spellStart"/>
      <w:r w:rsidRPr="001A1EFC">
        <w:rPr>
          <w:sz w:val="16"/>
          <w:szCs w:val="16"/>
          <w:lang w:val="pt-BR"/>
        </w:rPr>
        <w:t>esixa</w:t>
      </w:r>
      <w:proofErr w:type="spellEnd"/>
      <w:r w:rsidRPr="001A1EFC">
        <w:rPr>
          <w:sz w:val="16"/>
          <w:szCs w:val="16"/>
          <w:lang w:val="pt-BR"/>
        </w:rPr>
        <w:t xml:space="preserve"> a carreira ou </w:t>
      </w:r>
      <w:proofErr w:type="spellStart"/>
      <w:r w:rsidRPr="001A1EFC">
        <w:rPr>
          <w:sz w:val="16"/>
          <w:szCs w:val="16"/>
          <w:lang w:val="pt-BR"/>
        </w:rPr>
        <w:t>organización</w:t>
      </w:r>
      <w:proofErr w:type="spellEnd"/>
      <w:r w:rsidRPr="001A1EFC">
        <w:rPr>
          <w:sz w:val="16"/>
          <w:szCs w:val="16"/>
          <w:lang w:val="pt-BR"/>
        </w:rPr>
        <w:t xml:space="preserve">. O prezo indicado corresponde a </w:t>
      </w:r>
      <w:proofErr w:type="spellStart"/>
      <w:r w:rsidRPr="001A1EFC">
        <w:rPr>
          <w:sz w:val="16"/>
          <w:szCs w:val="16"/>
          <w:lang w:val="pt-BR"/>
        </w:rPr>
        <w:t>un</w:t>
      </w:r>
      <w:proofErr w:type="spellEnd"/>
      <w:r w:rsidRPr="001A1EFC">
        <w:rPr>
          <w:sz w:val="16"/>
          <w:szCs w:val="16"/>
          <w:lang w:val="pt-BR"/>
        </w:rPr>
        <w:t xml:space="preserve"> só equipo de </w:t>
      </w:r>
      <w:proofErr w:type="spellStart"/>
      <w:r w:rsidRPr="001A1EFC">
        <w:rPr>
          <w:sz w:val="16"/>
          <w:szCs w:val="16"/>
          <w:lang w:val="pt-BR"/>
        </w:rPr>
        <w:t>cronometraxe</w:t>
      </w:r>
      <w:proofErr w:type="spellEnd"/>
      <w:r w:rsidRPr="001A1EFC">
        <w:rPr>
          <w:sz w:val="16"/>
          <w:szCs w:val="16"/>
          <w:lang w:val="pt-BR"/>
        </w:rPr>
        <w:t xml:space="preserve">. </w:t>
      </w:r>
      <w:r w:rsidR="001A1EFC" w:rsidRPr="001A1EFC">
        <w:rPr>
          <w:sz w:val="16"/>
          <w:szCs w:val="16"/>
          <w:lang w:val="pt-BR"/>
        </w:rPr>
        <w:t xml:space="preserve"> </w:t>
      </w:r>
      <w:r w:rsidRPr="001A1EFC">
        <w:rPr>
          <w:rStyle w:val="Refdenotaalpie"/>
          <w:sz w:val="16"/>
          <w:szCs w:val="16"/>
        </w:rPr>
        <w:t>13</w:t>
      </w:r>
      <w:r w:rsidRPr="001A1EFC">
        <w:rPr>
          <w:sz w:val="16"/>
          <w:szCs w:val="16"/>
          <w:lang w:val="pt-BR"/>
        </w:rPr>
        <w:t xml:space="preserve">Custo por cada </w:t>
      </w:r>
      <w:proofErr w:type="spellStart"/>
      <w:r w:rsidRPr="001A1EFC">
        <w:rPr>
          <w:sz w:val="16"/>
          <w:szCs w:val="16"/>
          <w:lang w:val="pt-BR"/>
        </w:rPr>
        <w:t>xuíz</w:t>
      </w:r>
      <w:proofErr w:type="spellEnd"/>
      <w:r w:rsidRPr="001A1EFC">
        <w:rPr>
          <w:sz w:val="16"/>
          <w:szCs w:val="16"/>
          <w:lang w:val="pt-BR"/>
        </w:rPr>
        <w:t xml:space="preserve">: 18,37 € e o abono do </w:t>
      </w:r>
      <w:proofErr w:type="spellStart"/>
      <w:r w:rsidRPr="001A1EFC">
        <w:rPr>
          <w:sz w:val="16"/>
          <w:szCs w:val="16"/>
          <w:lang w:val="pt-BR"/>
        </w:rPr>
        <w:t>viaxe</w:t>
      </w:r>
      <w:proofErr w:type="spellEnd"/>
      <w:r w:rsidRPr="001A1EFC">
        <w:rPr>
          <w:sz w:val="16"/>
          <w:szCs w:val="16"/>
          <w:lang w:val="pt-BR"/>
        </w:rPr>
        <w:t xml:space="preserve">, se a carreira </w:t>
      </w:r>
      <w:proofErr w:type="spellStart"/>
      <w:r w:rsidRPr="001A1EFC">
        <w:rPr>
          <w:sz w:val="16"/>
          <w:szCs w:val="16"/>
          <w:lang w:val="pt-BR"/>
        </w:rPr>
        <w:t>celebrase</w:t>
      </w:r>
      <w:proofErr w:type="spellEnd"/>
      <w:r w:rsidRPr="001A1EFC">
        <w:rPr>
          <w:sz w:val="16"/>
          <w:szCs w:val="16"/>
          <w:lang w:val="pt-BR"/>
        </w:rPr>
        <w:t xml:space="preserve"> fora do </w:t>
      </w:r>
      <w:proofErr w:type="spellStart"/>
      <w:r w:rsidRPr="001A1EFC">
        <w:rPr>
          <w:sz w:val="16"/>
          <w:szCs w:val="16"/>
          <w:lang w:val="pt-BR"/>
        </w:rPr>
        <w:t>concello</w:t>
      </w:r>
      <w:proofErr w:type="spellEnd"/>
      <w:r w:rsidRPr="001A1EFC">
        <w:rPr>
          <w:sz w:val="16"/>
          <w:szCs w:val="16"/>
          <w:lang w:val="pt-BR"/>
        </w:rPr>
        <w:t xml:space="preserve"> da </w:t>
      </w:r>
      <w:proofErr w:type="spellStart"/>
      <w:r w:rsidRPr="001A1EFC">
        <w:rPr>
          <w:sz w:val="16"/>
          <w:szCs w:val="16"/>
          <w:lang w:val="pt-BR"/>
        </w:rPr>
        <w:t>delegación</w:t>
      </w:r>
      <w:proofErr w:type="spellEnd"/>
      <w:r w:rsidRPr="001A1EFC">
        <w:rPr>
          <w:sz w:val="16"/>
          <w:szCs w:val="16"/>
          <w:lang w:val="pt-BR"/>
        </w:rPr>
        <w:t xml:space="preserve">. O número máximo aproximado de </w:t>
      </w:r>
      <w:proofErr w:type="spellStart"/>
      <w:r w:rsidRPr="001A1EFC">
        <w:rPr>
          <w:sz w:val="16"/>
          <w:szCs w:val="16"/>
          <w:lang w:val="pt-BR"/>
        </w:rPr>
        <w:t>xuices</w:t>
      </w:r>
      <w:proofErr w:type="spellEnd"/>
      <w:r w:rsidRPr="001A1EFC">
        <w:rPr>
          <w:sz w:val="16"/>
          <w:szCs w:val="16"/>
          <w:lang w:val="pt-BR"/>
        </w:rPr>
        <w:t xml:space="preserve"> é: ata </w:t>
      </w:r>
      <w:smartTag w:uri="urn:schemas-microsoft-com:office:smarttags" w:element="metricconverter">
        <w:smartTagPr>
          <w:attr w:name="ProductID" w:val="10 km"/>
        </w:smartTagPr>
        <w:r w:rsidRPr="001A1EFC">
          <w:rPr>
            <w:sz w:val="16"/>
            <w:szCs w:val="16"/>
            <w:lang w:val="pt-BR"/>
          </w:rPr>
          <w:t>10 km</w:t>
        </w:r>
      </w:smartTag>
      <w:r w:rsidRPr="001A1EFC">
        <w:rPr>
          <w:sz w:val="16"/>
          <w:szCs w:val="16"/>
          <w:lang w:val="pt-BR"/>
        </w:rPr>
        <w:t xml:space="preserve"> (15 </w:t>
      </w:r>
      <w:proofErr w:type="spellStart"/>
      <w:r w:rsidRPr="001A1EFC">
        <w:rPr>
          <w:sz w:val="16"/>
          <w:szCs w:val="16"/>
          <w:lang w:val="pt-BR"/>
        </w:rPr>
        <w:t>xuíces</w:t>
      </w:r>
      <w:proofErr w:type="spellEnd"/>
      <w:r w:rsidRPr="001A1EFC">
        <w:rPr>
          <w:sz w:val="16"/>
          <w:szCs w:val="16"/>
          <w:lang w:val="pt-BR"/>
        </w:rPr>
        <w:t xml:space="preserve">); </w:t>
      </w:r>
      <w:proofErr w:type="spellStart"/>
      <w:r w:rsidRPr="001A1EFC">
        <w:rPr>
          <w:sz w:val="16"/>
          <w:szCs w:val="16"/>
          <w:lang w:val="pt-BR"/>
        </w:rPr>
        <w:t>mediomaraón</w:t>
      </w:r>
      <w:proofErr w:type="spellEnd"/>
      <w:r w:rsidRPr="001A1EFC">
        <w:rPr>
          <w:sz w:val="16"/>
          <w:szCs w:val="16"/>
          <w:lang w:val="pt-BR"/>
        </w:rPr>
        <w:t xml:space="preserve"> (20) e </w:t>
      </w:r>
      <w:proofErr w:type="spellStart"/>
      <w:r w:rsidRPr="001A1EFC">
        <w:rPr>
          <w:sz w:val="16"/>
          <w:szCs w:val="16"/>
          <w:lang w:val="pt-BR"/>
        </w:rPr>
        <w:t>maratón</w:t>
      </w:r>
      <w:proofErr w:type="spellEnd"/>
      <w:r w:rsidRPr="001A1EFC">
        <w:rPr>
          <w:sz w:val="16"/>
          <w:szCs w:val="16"/>
          <w:lang w:val="pt-BR"/>
        </w:rPr>
        <w:t xml:space="preserve"> (25).</w:t>
      </w:r>
      <w:r w:rsidR="001A1EFC" w:rsidRPr="001A1EFC">
        <w:rPr>
          <w:sz w:val="16"/>
          <w:szCs w:val="16"/>
          <w:lang w:val="pt-BR"/>
        </w:rPr>
        <w:t xml:space="preserve"> </w:t>
      </w:r>
      <w:proofErr w:type="spellStart"/>
      <w:r w:rsidR="001A1EFC" w:rsidRPr="001A1EFC">
        <w:rPr>
          <w:sz w:val="16"/>
          <w:szCs w:val="16"/>
          <w:lang w:val="pt-BR"/>
        </w:rPr>
        <w:t>Incluirase</w:t>
      </w:r>
      <w:proofErr w:type="spellEnd"/>
      <w:r w:rsidR="001A1EFC" w:rsidRPr="001A1EFC">
        <w:rPr>
          <w:sz w:val="16"/>
          <w:szCs w:val="16"/>
          <w:lang w:val="pt-BR"/>
        </w:rPr>
        <w:t xml:space="preserve"> </w:t>
      </w:r>
      <w:proofErr w:type="spellStart"/>
      <w:r w:rsidR="001A1EFC" w:rsidRPr="001A1EFC">
        <w:rPr>
          <w:sz w:val="16"/>
          <w:szCs w:val="16"/>
          <w:lang w:val="pt-BR"/>
        </w:rPr>
        <w:t>tamén</w:t>
      </w:r>
      <w:proofErr w:type="spellEnd"/>
      <w:r w:rsidR="001A1EFC" w:rsidRPr="001A1EFC">
        <w:rPr>
          <w:sz w:val="16"/>
          <w:szCs w:val="16"/>
          <w:lang w:val="pt-BR"/>
        </w:rPr>
        <w:t xml:space="preserve"> unha pequena </w:t>
      </w:r>
      <w:proofErr w:type="spellStart"/>
      <w:r w:rsidR="001A1EFC" w:rsidRPr="001A1EFC">
        <w:rPr>
          <w:sz w:val="16"/>
          <w:szCs w:val="16"/>
          <w:lang w:val="pt-BR"/>
        </w:rPr>
        <w:t>tasa</w:t>
      </w:r>
      <w:proofErr w:type="spellEnd"/>
      <w:r w:rsidR="001A1EFC" w:rsidRPr="001A1EFC">
        <w:rPr>
          <w:sz w:val="16"/>
          <w:szCs w:val="16"/>
          <w:lang w:val="pt-BR"/>
        </w:rPr>
        <w:t xml:space="preserve"> de </w:t>
      </w:r>
      <w:proofErr w:type="spellStart"/>
      <w:r w:rsidR="001A1EFC" w:rsidRPr="001A1EFC">
        <w:rPr>
          <w:sz w:val="16"/>
          <w:szCs w:val="16"/>
          <w:lang w:val="pt-BR"/>
        </w:rPr>
        <w:t>xesión</w:t>
      </w:r>
      <w:proofErr w:type="spellEnd"/>
      <w:r w:rsidR="001A1EFC" w:rsidRPr="001A1EFC">
        <w:rPr>
          <w:sz w:val="16"/>
          <w:szCs w:val="16"/>
          <w:lang w:val="pt-BR"/>
        </w:rPr>
        <w:t xml:space="preserve">. </w:t>
      </w:r>
      <w:r w:rsidRPr="001A1EFC">
        <w:rPr>
          <w:sz w:val="16"/>
          <w:szCs w:val="16"/>
        </w:rPr>
        <w:t xml:space="preserve">En caso de contratar arco de meta, </w:t>
      </w:r>
      <w:proofErr w:type="spellStart"/>
      <w:r w:rsidRPr="001A1EFC">
        <w:rPr>
          <w:sz w:val="16"/>
          <w:szCs w:val="16"/>
        </w:rPr>
        <w:t>reloxoou</w:t>
      </w:r>
      <w:proofErr w:type="spellEnd"/>
      <w:r w:rsidRPr="001A1EFC">
        <w:rPr>
          <w:sz w:val="16"/>
          <w:szCs w:val="16"/>
        </w:rPr>
        <w:t xml:space="preserve">  megafonía, o incremento no </w:t>
      </w:r>
      <w:proofErr w:type="spellStart"/>
      <w:r w:rsidRPr="001A1EFC">
        <w:rPr>
          <w:sz w:val="16"/>
          <w:szCs w:val="16"/>
        </w:rPr>
        <w:t>prezo</w:t>
      </w:r>
      <w:proofErr w:type="spellEnd"/>
      <w:r w:rsidRPr="001A1EFC">
        <w:rPr>
          <w:sz w:val="16"/>
          <w:szCs w:val="16"/>
        </w:rPr>
        <w:t xml:space="preserve"> do trasporte correrá a cargo do organizador.</w:t>
      </w:r>
    </w:p>
    <w:p w:rsidR="008D541B" w:rsidRPr="00340113" w:rsidRDefault="008D541B" w:rsidP="001A1EFC">
      <w:pPr>
        <w:jc w:val="center"/>
        <w:rPr>
          <w:rFonts w:ascii="Britannic Bold" w:hAnsi="Britannic Bold" w:cs="Arial"/>
          <w:b/>
          <w:color w:val="002060"/>
          <w:sz w:val="40"/>
          <w:szCs w:val="40"/>
          <w:lang w:val="gl-ES"/>
        </w:rPr>
      </w:pPr>
      <w:r w:rsidRPr="001A1EFC">
        <w:rPr>
          <w:rFonts w:ascii="Britannic Bold" w:hAnsi="Britannic Bold" w:cs="Arial"/>
          <w:b/>
          <w:color w:val="002060"/>
          <w:sz w:val="16"/>
          <w:szCs w:val="16"/>
          <w:lang w:val="gl-ES"/>
        </w:rPr>
        <w:br w:type="page"/>
      </w:r>
      <w:r w:rsidR="001A1EFC">
        <w:rPr>
          <w:rFonts w:ascii="Britannic Bold" w:hAnsi="Britannic Bold" w:cs="Arial"/>
          <w:b/>
          <w:color w:val="002060"/>
          <w:sz w:val="40"/>
          <w:szCs w:val="40"/>
          <w:lang w:val="gl-ES"/>
        </w:rPr>
        <w:lastRenderedPageBreak/>
        <w:t>3</w:t>
      </w:r>
      <w:r w:rsidRPr="00340113">
        <w:rPr>
          <w:rFonts w:ascii="Britannic Bold" w:hAnsi="Britannic Bold" w:cs="Arial"/>
          <w:b/>
          <w:color w:val="002060"/>
          <w:sz w:val="40"/>
          <w:szCs w:val="40"/>
          <w:lang w:val="gl-ES"/>
        </w:rPr>
        <w:t>º PASO</w:t>
      </w:r>
    </w:p>
    <w:p w:rsidR="008D541B" w:rsidRPr="00977FD2" w:rsidRDefault="008D541B" w:rsidP="008D541B">
      <w:pPr>
        <w:ind w:right="-1"/>
        <w:jc w:val="center"/>
        <w:rPr>
          <w:rFonts w:ascii="Britannic Bold" w:hAnsi="Britannic Bold" w:cs="Arial"/>
          <w:color w:val="FF0000"/>
          <w:sz w:val="22"/>
          <w:szCs w:val="22"/>
          <w:lang w:val="gl-ES"/>
        </w:rPr>
      </w:pPr>
      <w:r w:rsidRPr="00977FD2">
        <w:rPr>
          <w:rFonts w:ascii="Britannic Bold" w:hAnsi="Britannic Bold" w:cs="Arial"/>
          <w:color w:val="FF0000"/>
          <w:sz w:val="22"/>
          <w:szCs w:val="22"/>
          <w:lang w:val="gl-ES"/>
        </w:rPr>
        <w:t xml:space="preserve">Agora que xa o tes decidido, cubre este formulario cos </w:t>
      </w:r>
      <w:r w:rsidR="00977FD2">
        <w:rPr>
          <w:rFonts w:ascii="Britannic Bold" w:hAnsi="Britannic Bold" w:cs="Arial"/>
          <w:color w:val="FF0000"/>
          <w:sz w:val="22"/>
          <w:szCs w:val="22"/>
          <w:lang w:val="gl-ES"/>
        </w:rPr>
        <w:t>datos do evento</w:t>
      </w:r>
      <w:r w:rsidR="008D3AA7">
        <w:rPr>
          <w:rFonts w:ascii="Britannic Bold" w:hAnsi="Britannic Bold" w:cs="Arial"/>
          <w:color w:val="FF0000"/>
          <w:sz w:val="22"/>
          <w:szCs w:val="22"/>
          <w:lang w:val="gl-ES"/>
        </w:rPr>
        <w:t xml:space="preserve"> e cos servizos solicitados</w:t>
      </w:r>
      <w:r w:rsidR="00977FD2" w:rsidRPr="00977FD2">
        <w:rPr>
          <w:rFonts w:ascii="Britannic Bold" w:hAnsi="Britannic Bold" w:cs="Arial"/>
          <w:color w:val="FF0000"/>
          <w:sz w:val="22"/>
          <w:szCs w:val="22"/>
          <w:lang w:val="gl-ES"/>
        </w:rPr>
        <w:t xml:space="preserve">, fai o pago do canon correspondente e </w:t>
      </w:r>
      <w:proofErr w:type="spellStart"/>
      <w:r w:rsidR="00A94447">
        <w:rPr>
          <w:rFonts w:ascii="Britannic Bold" w:hAnsi="Britannic Bold" w:cs="Arial"/>
          <w:color w:val="FF0000"/>
          <w:sz w:val="22"/>
          <w:szCs w:val="22"/>
          <w:lang w:val="gl-ES"/>
        </w:rPr>
        <w:t>envianos</w:t>
      </w:r>
      <w:proofErr w:type="spellEnd"/>
      <w:r w:rsidR="00A94447">
        <w:rPr>
          <w:rFonts w:ascii="Britannic Bold" w:hAnsi="Britannic Bold" w:cs="Arial"/>
          <w:color w:val="FF0000"/>
          <w:sz w:val="22"/>
          <w:szCs w:val="22"/>
          <w:lang w:val="gl-ES"/>
        </w:rPr>
        <w:t xml:space="preserve"> este formulario á FGA </w:t>
      </w:r>
      <w:proofErr w:type="spellStart"/>
      <w:r w:rsidR="00A94447">
        <w:rPr>
          <w:rFonts w:ascii="Britannic Bold" w:hAnsi="Britannic Bold" w:cs="Arial"/>
          <w:color w:val="FF0000"/>
          <w:sz w:val="22"/>
          <w:szCs w:val="22"/>
          <w:lang w:val="gl-ES"/>
        </w:rPr>
        <w:t>secretariogeneralfga@gmail</w:t>
      </w:r>
      <w:proofErr w:type="spellEnd"/>
      <w:r w:rsidR="00A94447">
        <w:rPr>
          <w:rFonts w:ascii="Britannic Bold" w:hAnsi="Britannic Bold" w:cs="Arial"/>
          <w:color w:val="FF0000"/>
          <w:sz w:val="22"/>
          <w:szCs w:val="22"/>
          <w:lang w:val="gl-ES"/>
        </w:rPr>
        <w:t>.com</w:t>
      </w:r>
      <w:r w:rsidR="008D3AA7">
        <w:rPr>
          <w:rFonts w:ascii="Britannic Bold" w:hAnsi="Britannic Bold" w:cs="Arial"/>
          <w:color w:val="FF0000"/>
          <w:sz w:val="22"/>
          <w:szCs w:val="22"/>
          <w:lang w:val="gl-ES"/>
        </w:rPr>
        <w:t>. En breve che enviaremos un orzamento da proba</w:t>
      </w:r>
      <w:r w:rsidR="00A94447">
        <w:rPr>
          <w:rFonts w:ascii="Britannic Bold" w:hAnsi="Britannic Bold" w:cs="Arial"/>
          <w:color w:val="FF0000"/>
          <w:sz w:val="22"/>
          <w:szCs w:val="22"/>
          <w:lang w:val="gl-ES"/>
        </w:rPr>
        <w:t>.</w:t>
      </w:r>
    </w:p>
    <w:p w:rsidR="008D3AA7" w:rsidRDefault="008D3AA7" w:rsidP="008D541B">
      <w:pPr>
        <w:jc w:val="center"/>
        <w:rPr>
          <w:b/>
          <w:bCs/>
          <w:lang w:val="gl-ES"/>
        </w:rPr>
      </w:pPr>
    </w:p>
    <w:p w:rsidR="008D541B" w:rsidRPr="00977FD2" w:rsidRDefault="008D541B" w:rsidP="008D541B">
      <w:pPr>
        <w:jc w:val="center"/>
        <w:rPr>
          <w:b/>
          <w:bCs/>
          <w:lang w:val="gl-ES"/>
        </w:rPr>
      </w:pPr>
      <w:r w:rsidRPr="00977FD2">
        <w:rPr>
          <w:b/>
          <w:bCs/>
          <w:lang w:val="gl-ES"/>
        </w:rPr>
        <w:t>DATOS DA PROBA</w:t>
      </w:r>
    </w:p>
    <w:p w:rsidR="008D541B" w:rsidRPr="00977FD2" w:rsidRDefault="008D541B" w:rsidP="008D541B">
      <w:pPr>
        <w:jc w:val="right"/>
        <w:rPr>
          <w:b/>
          <w:bCs/>
          <w:lang w:val="gl-ES"/>
        </w:rPr>
      </w:pPr>
      <w:r w:rsidRPr="00977FD2">
        <w:rPr>
          <w:b/>
          <w:bCs/>
          <w:lang w:val="gl-ES"/>
        </w:rPr>
        <w:t xml:space="preserve"> </w:t>
      </w:r>
    </w:p>
    <w:p w:rsidR="008D541B" w:rsidRPr="00977FD2" w:rsidRDefault="008D541B" w:rsidP="008D541B">
      <w:pPr>
        <w:spacing w:line="360" w:lineRule="auto"/>
        <w:jc w:val="both"/>
        <w:rPr>
          <w:b/>
          <w:bCs/>
          <w:lang w:val="gl-ES"/>
        </w:rPr>
      </w:pPr>
      <w:r w:rsidRPr="00977FD2">
        <w:rPr>
          <w:b/>
          <w:bCs/>
          <w:lang w:val="gl-ES"/>
        </w:rPr>
        <w:t xml:space="preserve">NOME DA PROBA: </w:t>
      </w:r>
    </w:p>
    <w:p w:rsidR="008D541B" w:rsidRPr="00977FD2" w:rsidRDefault="008D541B" w:rsidP="008D541B">
      <w:pPr>
        <w:spacing w:line="360" w:lineRule="auto"/>
        <w:jc w:val="both"/>
        <w:rPr>
          <w:b/>
          <w:bCs/>
          <w:lang w:val="gl-ES"/>
        </w:rPr>
      </w:pPr>
      <w:r w:rsidRPr="00977FD2">
        <w:rPr>
          <w:b/>
          <w:bCs/>
          <w:lang w:val="gl-ES"/>
        </w:rPr>
        <w:t xml:space="preserve">DATA:___/_____/_____ LUGAR:                                    INSTALACIÓN: </w:t>
      </w:r>
    </w:p>
    <w:p w:rsidR="008D541B" w:rsidRPr="008D3AA7" w:rsidRDefault="008D541B" w:rsidP="008D541B">
      <w:pPr>
        <w:rPr>
          <w:lang w:val="gl-ES"/>
        </w:rPr>
      </w:pPr>
      <w:r w:rsidRPr="00977FD2">
        <w:rPr>
          <w:b/>
          <w:lang w:val="gl-ES"/>
        </w:rPr>
        <w:t xml:space="preserve">Nº de veces que se celebrou a proba:             </w:t>
      </w:r>
      <w:r w:rsidR="008D3AA7">
        <w:rPr>
          <w:b/>
          <w:lang w:val="gl-ES"/>
        </w:rPr>
        <w:t xml:space="preserve">     </w:t>
      </w:r>
      <w:r w:rsidRPr="00977FD2">
        <w:rPr>
          <w:b/>
          <w:lang w:val="gl-ES"/>
        </w:rPr>
        <w:t xml:space="preserve">    Participantes última edición: </w:t>
      </w:r>
      <w:r w:rsidR="008D3AA7">
        <w:rPr>
          <w:b/>
          <w:lang w:val="gl-ES"/>
        </w:rPr>
        <w:t xml:space="preserve">          </w:t>
      </w:r>
      <w:r w:rsidR="008D3AA7" w:rsidRPr="008D3AA7">
        <w:rPr>
          <w:b/>
          <w:lang w:val="gl-ES"/>
        </w:rPr>
        <w:t>Previsión de atletas</w:t>
      </w:r>
      <w:r w:rsidR="008D3AA7">
        <w:rPr>
          <w:lang w:val="gl-ES"/>
        </w:rPr>
        <w:t>:</w:t>
      </w:r>
    </w:p>
    <w:p w:rsidR="008D541B" w:rsidRPr="00977FD2" w:rsidRDefault="008D541B" w:rsidP="008D541B">
      <w:pPr>
        <w:rPr>
          <w:lang w:val="gl-ES"/>
        </w:rPr>
      </w:pPr>
      <w:r w:rsidRPr="00977FD2">
        <w:rPr>
          <w:b/>
          <w:lang w:val="gl-ES"/>
        </w:rPr>
        <w:t xml:space="preserve"> </w:t>
      </w:r>
      <w:r w:rsidRPr="00977FD2">
        <w:rPr>
          <w:lang w:val="gl-ES"/>
        </w:rPr>
        <w:t xml:space="preserve"> </w:t>
      </w:r>
    </w:p>
    <w:p w:rsidR="008D541B" w:rsidRPr="00977FD2" w:rsidRDefault="008D541B" w:rsidP="008D541B">
      <w:pPr>
        <w:jc w:val="center"/>
        <w:rPr>
          <w:b/>
          <w:lang w:val="gl-ES"/>
        </w:rPr>
      </w:pPr>
      <w:r w:rsidRPr="00977FD2">
        <w:rPr>
          <w:b/>
          <w:lang w:val="gl-ES"/>
        </w:rPr>
        <w:t>DATOS DO ORGANIZADOR</w:t>
      </w:r>
    </w:p>
    <w:p w:rsidR="008D541B" w:rsidRPr="00977FD2" w:rsidRDefault="008D541B" w:rsidP="008D541B">
      <w:pPr>
        <w:jc w:val="center"/>
        <w:rPr>
          <w:b/>
          <w:lang w:val="gl-ES"/>
        </w:rPr>
      </w:pPr>
    </w:p>
    <w:p w:rsidR="008D541B" w:rsidRPr="00977FD2" w:rsidRDefault="008D541B" w:rsidP="008D541B">
      <w:pPr>
        <w:spacing w:line="360" w:lineRule="auto"/>
        <w:jc w:val="both"/>
        <w:rPr>
          <w:b/>
          <w:lang w:val="gl-ES"/>
        </w:rPr>
      </w:pPr>
      <w:r w:rsidRPr="00977FD2">
        <w:rPr>
          <w:b/>
          <w:lang w:val="gl-ES"/>
        </w:rPr>
        <w:t xml:space="preserve">INSTITUCIÓN ORGANIZADORA: </w:t>
      </w:r>
    </w:p>
    <w:p w:rsidR="008D541B" w:rsidRPr="00977FD2" w:rsidRDefault="008D541B" w:rsidP="008D541B">
      <w:pPr>
        <w:spacing w:line="360" w:lineRule="auto"/>
        <w:jc w:val="both"/>
        <w:rPr>
          <w:b/>
          <w:lang w:val="gl-ES"/>
        </w:rPr>
      </w:pPr>
      <w:r w:rsidRPr="00977FD2">
        <w:rPr>
          <w:b/>
          <w:lang w:val="gl-ES"/>
        </w:rPr>
        <w:t xml:space="preserve">DOMICILIO:                                                                        C.P.  </w:t>
      </w:r>
    </w:p>
    <w:p w:rsidR="008D541B" w:rsidRPr="00977FD2" w:rsidRDefault="008D541B" w:rsidP="008D541B">
      <w:pPr>
        <w:spacing w:line="360" w:lineRule="auto"/>
        <w:jc w:val="both"/>
        <w:rPr>
          <w:b/>
          <w:lang w:val="gl-ES"/>
        </w:rPr>
      </w:pPr>
      <w:r w:rsidRPr="00977FD2">
        <w:rPr>
          <w:b/>
          <w:lang w:val="gl-ES"/>
        </w:rPr>
        <w:t xml:space="preserve">LOCALIDADE:                                                     PROVINCIA: </w:t>
      </w:r>
    </w:p>
    <w:p w:rsidR="008D541B" w:rsidRPr="00977FD2" w:rsidRDefault="008D541B" w:rsidP="008D541B">
      <w:pPr>
        <w:spacing w:line="360" w:lineRule="auto"/>
        <w:jc w:val="both"/>
        <w:rPr>
          <w:b/>
          <w:lang w:val="gl-ES"/>
        </w:rPr>
      </w:pPr>
      <w:r w:rsidRPr="00977FD2">
        <w:rPr>
          <w:b/>
          <w:lang w:val="gl-ES"/>
        </w:rPr>
        <w:t xml:space="preserve">TLF. FIXO:                                     TLF. MÓVIL </w:t>
      </w:r>
    </w:p>
    <w:p w:rsidR="008D541B" w:rsidRPr="00977FD2" w:rsidRDefault="008D541B" w:rsidP="008D541B">
      <w:pPr>
        <w:spacing w:line="360" w:lineRule="auto"/>
        <w:jc w:val="both"/>
        <w:rPr>
          <w:b/>
          <w:lang w:val="gl-ES"/>
        </w:rPr>
      </w:pPr>
      <w:r w:rsidRPr="00977FD2">
        <w:rPr>
          <w:b/>
          <w:lang w:val="gl-ES"/>
        </w:rPr>
        <w:t xml:space="preserve">EMAIL:                                                          WEB: </w:t>
      </w:r>
      <w:hyperlink r:id="rId15" w:history="1">
        <w:r w:rsidRPr="00977FD2">
          <w:rPr>
            <w:rStyle w:val="Hipervnculo"/>
            <w:b/>
            <w:lang w:val="gl-ES"/>
          </w:rPr>
          <w:t>http://www.</w:t>
        </w:r>
      </w:hyperlink>
      <w:r w:rsidRPr="00977FD2">
        <w:t xml:space="preserve"> </w:t>
      </w:r>
    </w:p>
    <w:p w:rsidR="008D541B" w:rsidRPr="00977FD2" w:rsidRDefault="008D541B" w:rsidP="008D541B">
      <w:pPr>
        <w:spacing w:line="360" w:lineRule="auto"/>
        <w:jc w:val="both"/>
        <w:rPr>
          <w:b/>
          <w:lang w:val="gl-ES"/>
        </w:rPr>
      </w:pPr>
      <w:r w:rsidRPr="00977FD2">
        <w:rPr>
          <w:b/>
          <w:lang w:val="gl-ES"/>
        </w:rPr>
        <w:t xml:space="preserve">CIF (Organizador):_ </w:t>
      </w:r>
    </w:p>
    <w:p w:rsidR="008D541B" w:rsidRPr="00977FD2" w:rsidRDefault="008D541B" w:rsidP="008D541B">
      <w:pPr>
        <w:spacing w:line="360" w:lineRule="auto"/>
        <w:jc w:val="center"/>
        <w:rPr>
          <w:b/>
          <w:lang w:val="gl-ES"/>
        </w:rPr>
      </w:pPr>
      <w:r w:rsidRPr="00977FD2">
        <w:rPr>
          <w:b/>
          <w:lang w:val="gl-ES"/>
        </w:rPr>
        <w:t>DATOS DA PERSOA RESPONSABLE (A efectos de notificación)</w:t>
      </w:r>
    </w:p>
    <w:p w:rsidR="008D541B" w:rsidRPr="00977FD2" w:rsidRDefault="008D541B" w:rsidP="008D541B">
      <w:pPr>
        <w:spacing w:line="360" w:lineRule="auto"/>
        <w:jc w:val="both"/>
        <w:rPr>
          <w:b/>
          <w:lang w:val="gl-ES"/>
        </w:rPr>
      </w:pPr>
      <w:r w:rsidRPr="00977FD2">
        <w:rPr>
          <w:b/>
          <w:lang w:val="gl-ES"/>
        </w:rPr>
        <w:t xml:space="preserve">PERSOA DE CONTACTO:                                      DOMICILIO </w:t>
      </w:r>
    </w:p>
    <w:p w:rsidR="008D541B" w:rsidRPr="00977FD2" w:rsidRDefault="008D541B" w:rsidP="008D541B">
      <w:pPr>
        <w:spacing w:line="360" w:lineRule="auto"/>
        <w:jc w:val="both"/>
        <w:rPr>
          <w:b/>
          <w:lang w:val="gl-ES"/>
        </w:rPr>
      </w:pPr>
      <w:r w:rsidRPr="00977FD2">
        <w:rPr>
          <w:b/>
          <w:lang w:val="gl-ES"/>
        </w:rPr>
        <w:t xml:space="preserve"> C.P.                    LOCALIDADE:                                  PROVINCIA: </w:t>
      </w:r>
    </w:p>
    <w:p w:rsidR="008D541B" w:rsidRPr="00977FD2" w:rsidRDefault="008D541B" w:rsidP="008D541B">
      <w:pPr>
        <w:spacing w:line="360" w:lineRule="auto"/>
        <w:jc w:val="both"/>
        <w:rPr>
          <w:b/>
          <w:lang w:val="gl-ES"/>
        </w:rPr>
      </w:pPr>
      <w:r w:rsidRPr="00977FD2">
        <w:rPr>
          <w:b/>
          <w:lang w:val="gl-ES"/>
        </w:rPr>
        <w:t xml:space="preserve">TLF.FIXO:                                   TLF.MÓVIL </w:t>
      </w:r>
    </w:p>
    <w:p w:rsidR="008D541B" w:rsidRPr="00977FD2" w:rsidRDefault="008D541B" w:rsidP="008D541B">
      <w:pPr>
        <w:spacing w:line="360" w:lineRule="auto"/>
        <w:jc w:val="both"/>
        <w:rPr>
          <w:b/>
          <w:lang w:val="gl-ES"/>
        </w:rPr>
      </w:pPr>
      <w:r w:rsidRPr="00977FD2">
        <w:rPr>
          <w:b/>
          <w:lang w:val="gl-ES"/>
        </w:rPr>
        <w:t xml:space="preserve"> EMAIL:                                       WEB:</w:t>
      </w:r>
      <w:proofErr w:type="spellStart"/>
      <w:r w:rsidRPr="00977FD2">
        <w:fldChar w:fldCharType="begin"/>
      </w:r>
      <w:r w:rsidRPr="00977FD2">
        <w:rPr>
          <w:lang w:val="gl-ES"/>
        </w:rPr>
        <w:instrText>HYPERLINK "http://www.______________________"</w:instrText>
      </w:r>
      <w:r w:rsidRPr="00977FD2">
        <w:fldChar w:fldCharType="separate"/>
      </w:r>
      <w:r w:rsidRPr="00977FD2">
        <w:rPr>
          <w:rStyle w:val="Hipervnculo"/>
          <w:b/>
          <w:lang w:val="gl-ES"/>
        </w:rPr>
        <w:t>http</w:t>
      </w:r>
      <w:proofErr w:type="spellEnd"/>
      <w:r w:rsidRPr="00977FD2">
        <w:rPr>
          <w:rStyle w:val="Hipervnculo"/>
          <w:b/>
          <w:lang w:val="gl-ES"/>
        </w:rPr>
        <w:t>://www.</w:t>
      </w:r>
      <w:r w:rsidRPr="00977FD2">
        <w:fldChar w:fldCharType="end"/>
      </w:r>
      <w:r w:rsidRPr="00977FD2">
        <w:t xml:space="preserve"> </w:t>
      </w:r>
    </w:p>
    <w:p w:rsidR="008D541B" w:rsidRDefault="008D3AA7" w:rsidP="008D541B">
      <w:pPr>
        <w:jc w:val="both"/>
        <w:rPr>
          <w:lang w:val="gl-ES"/>
        </w:rPr>
      </w:pPr>
      <w:r>
        <w:rPr>
          <w:rFonts w:ascii="Arial" w:hAnsi="Arial" w:cs="Arial"/>
          <w:lang w:val="gl-ES"/>
        </w:rPr>
        <w:t xml:space="preserve"> </w:t>
      </w:r>
      <w:r w:rsidRPr="008D3AA7">
        <w:rPr>
          <w:lang w:val="gl-ES"/>
        </w:rPr>
        <w:t xml:space="preserve">Solicito da FGA os seguintes servizos, </w:t>
      </w:r>
    </w:p>
    <w:p w:rsidR="008D3AA7" w:rsidRPr="008D3AA7" w:rsidRDefault="008D3AA7" w:rsidP="008D541B">
      <w:pPr>
        <w:jc w:val="both"/>
        <w:rPr>
          <w:b/>
          <w:noProof/>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613"/>
      </w:tblGrid>
      <w:tr w:rsidR="008D541B" w:rsidRPr="008D3AA7" w:rsidTr="006C4367">
        <w:tc>
          <w:tcPr>
            <w:tcW w:w="8613" w:type="dxa"/>
          </w:tcPr>
          <w:p w:rsidR="008D541B" w:rsidRPr="008D3AA7" w:rsidRDefault="008D541B" w:rsidP="006C4367">
            <w:pPr>
              <w:rPr>
                <w:noProof/>
              </w:rPr>
            </w:pPr>
            <w:r w:rsidRPr="008D3AA7">
              <w:rPr>
                <w:noProof/>
              </w:rPr>
              <w:sym w:font="Wingdings" w:char="F0A8"/>
            </w:r>
            <w:r w:rsidRPr="008D3AA7">
              <w:rPr>
                <w:noProof/>
              </w:rPr>
              <w:t xml:space="preserve"> Un equipo de cronometraxe por chips</w:t>
            </w:r>
            <w:r w:rsidR="001E6BE9">
              <w:rPr>
                <w:noProof/>
              </w:rPr>
              <w:t xml:space="preserve"> para unha meta de 4 metros de ancho</w:t>
            </w:r>
          </w:p>
        </w:tc>
      </w:tr>
      <w:tr w:rsidR="008D541B" w:rsidRPr="008D3AA7" w:rsidTr="006C4367">
        <w:tc>
          <w:tcPr>
            <w:tcW w:w="8613" w:type="dxa"/>
          </w:tcPr>
          <w:p w:rsidR="008D541B" w:rsidRPr="008D3AA7" w:rsidRDefault="008D541B" w:rsidP="006C4367">
            <w:pPr>
              <w:jc w:val="both"/>
              <w:rPr>
                <w:noProof/>
              </w:rPr>
            </w:pPr>
            <w:r w:rsidRPr="008D3AA7">
              <w:rPr>
                <w:noProof/>
              </w:rPr>
              <w:sym w:font="Wingdings" w:char="F0A8"/>
            </w:r>
            <w:r w:rsidRPr="008D3AA7">
              <w:rPr>
                <w:noProof/>
              </w:rPr>
              <w:t xml:space="preserve"> Dorsais a color cos logotipos da organización </w:t>
            </w:r>
          </w:p>
          <w:p w:rsidR="008D541B" w:rsidRPr="008D3AA7" w:rsidRDefault="008D541B" w:rsidP="006C4367">
            <w:pPr>
              <w:jc w:val="both"/>
              <w:rPr>
                <w:noProof/>
              </w:rPr>
            </w:pPr>
            <w:r w:rsidRPr="008D3AA7">
              <w:rPr>
                <w:noProof/>
              </w:rPr>
              <w:sym w:font="Wingdings" w:char="F0A8"/>
            </w:r>
            <w:r w:rsidRPr="008D3AA7">
              <w:rPr>
                <w:noProof/>
              </w:rPr>
              <w:t xml:space="preserve"> Dorsais a color con logotipos e o nome dos participantes (personalizados)</w:t>
            </w:r>
          </w:p>
        </w:tc>
      </w:tr>
      <w:tr w:rsidR="001E6BE9" w:rsidRPr="008D3AA7" w:rsidTr="006C4367">
        <w:tc>
          <w:tcPr>
            <w:tcW w:w="8613" w:type="dxa"/>
          </w:tcPr>
          <w:p w:rsidR="001E6BE9" w:rsidRPr="008D3AA7" w:rsidRDefault="001E6BE9" w:rsidP="001E6BE9">
            <w:pPr>
              <w:rPr>
                <w:noProof/>
              </w:rPr>
            </w:pPr>
            <w:r w:rsidRPr="008D3AA7">
              <w:rPr>
                <w:noProof/>
              </w:rPr>
              <w:sym w:font="Wingdings" w:char="F0A8"/>
            </w:r>
            <w:r w:rsidRPr="008D3AA7">
              <w:rPr>
                <w:noProof/>
              </w:rPr>
              <w:t xml:space="preserve"> Un equipo de cronometraxe por chips</w:t>
            </w:r>
            <w:r>
              <w:rPr>
                <w:noProof/>
              </w:rPr>
              <w:t xml:space="preserve">  para punto intermedio de control de tempos</w:t>
            </w:r>
          </w:p>
        </w:tc>
      </w:tr>
      <w:tr w:rsidR="001E6BE9" w:rsidRPr="008D3AA7" w:rsidTr="006C4367">
        <w:tc>
          <w:tcPr>
            <w:tcW w:w="8613" w:type="dxa"/>
          </w:tcPr>
          <w:p w:rsidR="001E6BE9" w:rsidRPr="008D3AA7" w:rsidRDefault="001E6BE9" w:rsidP="006C4367">
            <w:pPr>
              <w:jc w:val="both"/>
              <w:rPr>
                <w:noProof/>
              </w:rPr>
            </w:pPr>
            <w:r w:rsidRPr="008D3AA7">
              <w:rPr>
                <w:noProof/>
              </w:rPr>
              <w:sym w:font="Wingdings" w:char="F0A8"/>
            </w:r>
            <w:r w:rsidRPr="008D3AA7">
              <w:rPr>
                <w:noProof/>
              </w:rPr>
              <w:t xml:space="preserve"> Imperdibles para a colocación dos dorsais</w:t>
            </w:r>
          </w:p>
        </w:tc>
      </w:tr>
      <w:tr w:rsidR="001E6BE9" w:rsidRPr="008D3AA7" w:rsidTr="006C4367">
        <w:tc>
          <w:tcPr>
            <w:tcW w:w="8613" w:type="dxa"/>
          </w:tcPr>
          <w:p w:rsidR="001E6BE9" w:rsidRPr="008D3AA7" w:rsidRDefault="001E6BE9" w:rsidP="006C4367">
            <w:pPr>
              <w:jc w:val="both"/>
              <w:rPr>
                <w:noProof/>
                <w:color w:val="FF0000"/>
                <w:lang w:val="pt-BR"/>
              </w:rPr>
            </w:pPr>
            <w:r w:rsidRPr="008D3AA7">
              <w:rPr>
                <w:noProof/>
                <w:color w:val="FF0000"/>
              </w:rPr>
              <w:sym w:font="Wingdings" w:char="F0FE"/>
            </w:r>
            <w:r w:rsidRPr="008D3AA7">
              <w:rPr>
                <w:noProof/>
                <w:color w:val="FF0000"/>
                <w:lang w:val="pt-BR"/>
              </w:rPr>
              <w:t xml:space="preserve"> Licencia día e Seguro de accidentes deportivos da FGA   </w:t>
            </w:r>
            <w:r w:rsidRPr="008D3AA7">
              <w:rPr>
                <w:b/>
                <w:noProof/>
                <w:color w:val="FF0000"/>
                <w:lang w:val="pt-BR"/>
              </w:rPr>
              <w:t>(obrigatorio)</w:t>
            </w:r>
          </w:p>
        </w:tc>
      </w:tr>
      <w:tr w:rsidR="001E6BE9" w:rsidRPr="008D3AA7" w:rsidTr="006C4367">
        <w:tc>
          <w:tcPr>
            <w:tcW w:w="8613" w:type="dxa"/>
          </w:tcPr>
          <w:p w:rsidR="001E6BE9" w:rsidRPr="008D3AA7" w:rsidRDefault="001E6BE9" w:rsidP="006C4367">
            <w:pPr>
              <w:jc w:val="both"/>
              <w:rPr>
                <w:noProof/>
              </w:rPr>
            </w:pPr>
            <w:r w:rsidRPr="008D3AA7">
              <w:rPr>
                <w:noProof/>
              </w:rPr>
              <w:sym w:font="Wingdings" w:char="F0A8"/>
            </w:r>
            <w:r w:rsidRPr="008D3AA7">
              <w:rPr>
                <w:noProof/>
              </w:rPr>
              <w:t xml:space="preserve"> Equipo de megafonía</w:t>
            </w:r>
          </w:p>
        </w:tc>
      </w:tr>
      <w:tr w:rsidR="001E6BE9" w:rsidRPr="008D3AA7" w:rsidTr="006C4367">
        <w:tc>
          <w:tcPr>
            <w:tcW w:w="8613" w:type="dxa"/>
          </w:tcPr>
          <w:p w:rsidR="001E6BE9" w:rsidRPr="008D3AA7" w:rsidRDefault="001E6BE9" w:rsidP="006C4367">
            <w:pPr>
              <w:jc w:val="both"/>
              <w:rPr>
                <w:noProof/>
              </w:rPr>
            </w:pPr>
            <w:r w:rsidRPr="008D3AA7">
              <w:rPr>
                <w:noProof/>
              </w:rPr>
              <w:sym w:font="Wingdings" w:char="F0A8"/>
            </w:r>
            <w:r w:rsidRPr="008D3AA7">
              <w:rPr>
                <w:noProof/>
              </w:rPr>
              <w:t xml:space="preserve"> Arco de meta inchable</w:t>
            </w:r>
          </w:p>
        </w:tc>
      </w:tr>
      <w:tr w:rsidR="001E6BE9" w:rsidRPr="008D3AA7" w:rsidTr="006C4367">
        <w:tc>
          <w:tcPr>
            <w:tcW w:w="8613" w:type="dxa"/>
          </w:tcPr>
          <w:p w:rsidR="001E6BE9" w:rsidRPr="008D3AA7" w:rsidRDefault="001E6BE9" w:rsidP="006C4367">
            <w:pPr>
              <w:jc w:val="both"/>
              <w:rPr>
                <w:noProof/>
              </w:rPr>
            </w:pPr>
            <w:r w:rsidRPr="008D3AA7">
              <w:rPr>
                <w:noProof/>
              </w:rPr>
              <w:sym w:font="Wingdings" w:char="F0A8"/>
            </w:r>
            <w:r w:rsidRPr="008D3AA7">
              <w:rPr>
                <w:noProof/>
              </w:rPr>
              <w:t xml:space="preserve"> Carpa de 3x3 metros</w:t>
            </w:r>
          </w:p>
        </w:tc>
      </w:tr>
      <w:tr w:rsidR="001E6BE9" w:rsidRPr="008D3AA7" w:rsidTr="006C4367">
        <w:tc>
          <w:tcPr>
            <w:tcW w:w="8613" w:type="dxa"/>
          </w:tcPr>
          <w:p w:rsidR="001E6BE9" w:rsidRPr="008D3AA7" w:rsidRDefault="001E6BE9" w:rsidP="006C4367">
            <w:pPr>
              <w:jc w:val="both"/>
              <w:rPr>
                <w:noProof/>
              </w:rPr>
            </w:pPr>
            <w:r w:rsidRPr="008D3AA7">
              <w:rPr>
                <w:noProof/>
                <w:color w:val="FF0000"/>
              </w:rPr>
              <w:sym w:font="Wingdings" w:char="F0FE"/>
            </w:r>
            <w:r w:rsidRPr="008D3AA7">
              <w:rPr>
                <w:noProof/>
                <w:color w:val="FF0000"/>
              </w:rPr>
              <w:t xml:space="preserve"> Seguro de responsabilidade civil dos participantes (xa incluido)</w:t>
            </w:r>
          </w:p>
        </w:tc>
      </w:tr>
      <w:tr w:rsidR="001E6BE9" w:rsidRPr="008D3AA7" w:rsidTr="006C4367">
        <w:tc>
          <w:tcPr>
            <w:tcW w:w="8613" w:type="dxa"/>
          </w:tcPr>
          <w:p w:rsidR="001E6BE9" w:rsidRPr="008D3AA7" w:rsidRDefault="001E6BE9" w:rsidP="006C4367">
            <w:pPr>
              <w:jc w:val="both"/>
              <w:rPr>
                <w:noProof/>
                <w:color w:val="FF0000"/>
                <w:lang w:val="pt-BR"/>
              </w:rPr>
            </w:pPr>
            <w:r w:rsidRPr="008D3AA7">
              <w:rPr>
                <w:noProof/>
                <w:color w:val="FF0000"/>
              </w:rPr>
              <w:sym w:font="Wingdings" w:char="F0FE"/>
            </w:r>
            <w:r w:rsidRPr="008D3AA7">
              <w:rPr>
                <w:noProof/>
                <w:color w:val="FF0000"/>
                <w:lang w:val="pt-BR"/>
              </w:rPr>
              <w:t xml:space="preserve"> Seguro de responsabilidade civil dos organizadores (xa incluido)</w:t>
            </w:r>
          </w:p>
        </w:tc>
      </w:tr>
      <w:tr w:rsidR="001E6BE9" w:rsidRPr="008D3AA7" w:rsidTr="006C4367">
        <w:tc>
          <w:tcPr>
            <w:tcW w:w="8613" w:type="dxa"/>
          </w:tcPr>
          <w:p w:rsidR="001E6BE9" w:rsidRPr="008D3AA7" w:rsidRDefault="001E6BE9" w:rsidP="006C4367">
            <w:pPr>
              <w:jc w:val="both"/>
              <w:rPr>
                <w:noProof/>
              </w:rPr>
            </w:pPr>
            <w:r w:rsidRPr="008D3AA7">
              <w:rPr>
                <w:noProof/>
              </w:rPr>
              <w:sym w:font="Wingdings" w:char="F0A8"/>
            </w:r>
            <w:r w:rsidRPr="008D3AA7">
              <w:rPr>
                <w:noProof/>
              </w:rPr>
              <w:t xml:space="preserve"> Reloxo</w:t>
            </w:r>
          </w:p>
        </w:tc>
      </w:tr>
      <w:tr w:rsidR="001E6BE9" w:rsidRPr="008D3AA7" w:rsidTr="006C4367">
        <w:tc>
          <w:tcPr>
            <w:tcW w:w="8613" w:type="dxa"/>
          </w:tcPr>
          <w:p w:rsidR="001E6BE9" w:rsidRPr="008D3AA7" w:rsidRDefault="001E6BE9" w:rsidP="006C4367">
            <w:pPr>
              <w:jc w:val="both"/>
              <w:rPr>
                <w:noProof/>
              </w:rPr>
            </w:pPr>
            <w:r w:rsidRPr="008D3AA7">
              <w:rPr>
                <w:noProof/>
              </w:rPr>
              <w:sym w:font="Wingdings" w:char="F0A8"/>
            </w:r>
            <w:r w:rsidRPr="008D3AA7">
              <w:rPr>
                <w:noProof/>
              </w:rPr>
              <w:t xml:space="preserve"> Inscrición on Line a través da WEB da FGA</w:t>
            </w:r>
          </w:p>
        </w:tc>
      </w:tr>
      <w:tr w:rsidR="001E6BE9" w:rsidRPr="008D3AA7" w:rsidTr="006C4367">
        <w:tc>
          <w:tcPr>
            <w:tcW w:w="8613" w:type="dxa"/>
          </w:tcPr>
          <w:p w:rsidR="001E6BE9" w:rsidRPr="008D3AA7" w:rsidRDefault="001E6BE9" w:rsidP="006C4367">
            <w:pPr>
              <w:jc w:val="both"/>
              <w:rPr>
                <w:noProof/>
                <w:color w:val="FF0000"/>
                <w:lang w:val="pt-BR"/>
              </w:rPr>
            </w:pPr>
            <w:r w:rsidRPr="008D3AA7">
              <w:rPr>
                <w:noProof/>
                <w:color w:val="FF0000"/>
              </w:rPr>
              <w:sym w:font="Wingdings" w:char="F0FE"/>
            </w:r>
            <w:r w:rsidRPr="008D3AA7">
              <w:rPr>
                <w:noProof/>
                <w:color w:val="FF0000"/>
                <w:lang w:val="pt-BR"/>
              </w:rPr>
              <w:t xml:space="preserve"> A publicación dos resultados oficiais na WEB da FGA (xa incluido)</w:t>
            </w:r>
          </w:p>
        </w:tc>
      </w:tr>
      <w:tr w:rsidR="001E6BE9" w:rsidRPr="008D3AA7" w:rsidTr="006C4367">
        <w:tc>
          <w:tcPr>
            <w:tcW w:w="8613" w:type="dxa"/>
          </w:tcPr>
          <w:p w:rsidR="001E6BE9" w:rsidRPr="008D3AA7" w:rsidRDefault="001E6BE9" w:rsidP="006C4367">
            <w:pPr>
              <w:jc w:val="both"/>
              <w:rPr>
                <w:noProof/>
              </w:rPr>
            </w:pPr>
            <w:r w:rsidRPr="008D3AA7">
              <w:rPr>
                <w:noProof/>
              </w:rPr>
              <w:sym w:font="Wingdings" w:char="F0A8"/>
            </w:r>
            <w:r w:rsidRPr="008D3AA7">
              <w:rPr>
                <w:noProof/>
              </w:rPr>
              <w:t xml:space="preserve"> Pancartas en tyveck para colocar no arco de meta. Nº solicitado:____</w:t>
            </w:r>
          </w:p>
        </w:tc>
      </w:tr>
    </w:tbl>
    <w:p w:rsidR="008D541B" w:rsidRDefault="008D541B" w:rsidP="008D541B">
      <w:pPr>
        <w:jc w:val="center"/>
        <w:rPr>
          <w:rFonts w:ascii="Garamond" w:hAnsi="Garamond"/>
          <w:sz w:val="26"/>
          <w:szCs w:val="26"/>
        </w:rPr>
      </w:pPr>
    </w:p>
    <w:p w:rsidR="008D3AA7" w:rsidRPr="00DB7222" w:rsidRDefault="008D3AA7" w:rsidP="008D3AA7">
      <w:pPr>
        <w:ind w:left="-709"/>
        <w:jc w:val="both"/>
        <w:rPr>
          <w:sz w:val="24"/>
          <w:szCs w:val="24"/>
          <w:lang w:val="gl-ES"/>
        </w:rPr>
      </w:pPr>
      <w:r w:rsidRPr="00DB7222">
        <w:rPr>
          <w:b/>
          <w:sz w:val="24"/>
          <w:szCs w:val="24"/>
          <w:lang w:val="gl-ES"/>
        </w:rPr>
        <w:t xml:space="preserve">Desexo </w:t>
      </w:r>
      <w:proofErr w:type="spellStart"/>
      <w:r w:rsidRPr="00DB7222">
        <w:rPr>
          <w:b/>
          <w:sz w:val="24"/>
          <w:szCs w:val="24"/>
          <w:lang w:val="gl-ES"/>
        </w:rPr>
        <w:t>incluir</w:t>
      </w:r>
      <w:proofErr w:type="spellEnd"/>
      <w:r w:rsidRPr="00DB7222">
        <w:rPr>
          <w:b/>
          <w:sz w:val="24"/>
          <w:szCs w:val="24"/>
          <w:lang w:val="gl-ES"/>
        </w:rPr>
        <w:t xml:space="preserve"> a presente proba no calendario da FGA como proba</w:t>
      </w:r>
      <w:r>
        <w:rPr>
          <w:b/>
          <w:sz w:val="24"/>
          <w:szCs w:val="24"/>
          <w:lang w:val="gl-ES"/>
        </w:rPr>
        <w:t xml:space="preserve"> (marcar con X unha opción)</w:t>
      </w:r>
    </w:p>
    <w:p w:rsidR="008D3AA7" w:rsidRDefault="008D3AA7" w:rsidP="008D3AA7">
      <w:pPr>
        <w:ind w:left="-567"/>
        <w:jc w:val="both"/>
        <w:rPr>
          <w:lang w:val="gl-ES"/>
        </w:rPr>
      </w:pPr>
      <w:r>
        <w:rPr>
          <w:b/>
          <w:lang w:val="gl-ES"/>
        </w:rPr>
        <w:t xml:space="preserve"> </w:t>
      </w:r>
      <w:r>
        <w:rPr>
          <w:lang w:val="gl-ES"/>
        </w:rPr>
        <w:t xml:space="preserve"> </w:t>
      </w:r>
      <w:proofErr w:type="spellStart"/>
      <w:r>
        <w:rPr>
          <w:lang w:val="gl-ES"/>
        </w:rPr>
        <w:t>Solidiaria</w:t>
      </w:r>
      <w:proofErr w:type="spellEnd"/>
      <w:r>
        <w:rPr>
          <w:lang w:val="gl-ES"/>
        </w:rPr>
        <w:t xml:space="preserve"> 100%                                    </w:t>
      </w:r>
      <w:r>
        <w:rPr>
          <w:lang w:val="gl-ES"/>
        </w:rPr>
        <w:t> Solidaria parcial</w:t>
      </w:r>
      <w:r w:rsidRPr="00DB7222">
        <w:rPr>
          <w:lang w:val="gl-ES"/>
        </w:rPr>
        <w:t xml:space="preserve"> </w:t>
      </w:r>
      <w:r>
        <w:rPr>
          <w:lang w:val="gl-ES"/>
        </w:rPr>
        <w:t xml:space="preserve">                                 </w:t>
      </w:r>
      <w:r>
        <w:rPr>
          <w:lang w:val="gl-ES"/>
        </w:rPr>
        <w:t> Recente creación 1ª edición</w:t>
      </w:r>
      <w:r w:rsidRPr="00DB7222">
        <w:rPr>
          <w:lang w:val="gl-ES"/>
        </w:rPr>
        <w:t xml:space="preserve"> </w:t>
      </w:r>
      <w:r>
        <w:rPr>
          <w:lang w:val="gl-ES"/>
        </w:rPr>
        <w:t xml:space="preserve">  </w:t>
      </w:r>
      <w:r w:rsidRPr="00DB7222">
        <w:rPr>
          <w:lang w:val="gl-ES"/>
        </w:rPr>
        <w:t xml:space="preserve"> </w:t>
      </w:r>
      <w:r>
        <w:rPr>
          <w:lang w:val="gl-ES"/>
        </w:rPr>
        <w:t xml:space="preserve"> </w:t>
      </w:r>
    </w:p>
    <w:p w:rsidR="008D3AA7" w:rsidRDefault="008D3AA7" w:rsidP="008D3AA7">
      <w:pPr>
        <w:ind w:left="-567"/>
        <w:jc w:val="both"/>
        <w:rPr>
          <w:lang w:val="gl-ES"/>
        </w:rPr>
      </w:pPr>
      <w:r>
        <w:rPr>
          <w:lang w:val="gl-ES"/>
        </w:rPr>
        <w:t xml:space="preserve"> </w:t>
      </w:r>
      <w:r>
        <w:rPr>
          <w:lang w:val="gl-ES"/>
        </w:rPr>
        <w:t> Autonómica sen premios en metálico</w:t>
      </w:r>
      <w:r w:rsidRPr="00DB7222">
        <w:rPr>
          <w:lang w:val="gl-ES"/>
        </w:rPr>
        <w:t xml:space="preserve"> </w:t>
      </w:r>
      <w:r>
        <w:rPr>
          <w:lang w:val="gl-ES"/>
        </w:rPr>
        <w:t xml:space="preserve">  </w:t>
      </w:r>
      <w:r>
        <w:rPr>
          <w:lang w:val="gl-ES"/>
        </w:rPr>
        <w:t xml:space="preserve"> Autonómica con premios en metálico </w:t>
      </w:r>
      <w:r w:rsidRPr="00DB7222">
        <w:rPr>
          <w:lang w:val="gl-ES"/>
        </w:rPr>
        <w:t xml:space="preserve"> Nacional   </w:t>
      </w:r>
      <w:r w:rsidRPr="00DB7222">
        <w:rPr>
          <w:lang w:val="gl-ES"/>
        </w:rPr>
        <w:t xml:space="preserve"> Internacional   </w:t>
      </w:r>
    </w:p>
    <w:p w:rsidR="008D3AA7" w:rsidRDefault="008D3AA7">
      <w:pPr>
        <w:rPr>
          <w:bCs/>
          <w:i/>
          <w:color w:val="FF0000"/>
          <w:sz w:val="18"/>
          <w:szCs w:val="18"/>
          <w:lang w:eastAsia="es-ES_tradnl"/>
        </w:rPr>
      </w:pPr>
      <w:r>
        <w:rPr>
          <w:bCs/>
          <w:i/>
          <w:color w:val="FF0000"/>
          <w:sz w:val="18"/>
          <w:szCs w:val="18"/>
          <w:lang w:eastAsia="es-ES_tradnl"/>
        </w:rPr>
        <w:br w:type="page"/>
      </w:r>
    </w:p>
    <w:p w:rsidR="008D3AA7" w:rsidRPr="008D3AA7" w:rsidRDefault="008D3AA7" w:rsidP="008D3AA7">
      <w:pPr>
        <w:autoSpaceDE w:val="0"/>
        <w:autoSpaceDN w:val="0"/>
        <w:adjustRightInd w:val="0"/>
        <w:ind w:left="-426"/>
        <w:jc w:val="center"/>
        <w:rPr>
          <w:bCs/>
          <w:i/>
          <w:color w:val="FF0000"/>
          <w:lang w:eastAsia="es-ES_tradnl"/>
        </w:rPr>
      </w:pPr>
      <w:r w:rsidRPr="008D3AA7">
        <w:rPr>
          <w:bCs/>
          <w:i/>
          <w:color w:val="FF0000"/>
          <w:lang w:eastAsia="es-ES_tradnl"/>
        </w:rPr>
        <w:lastRenderedPageBreak/>
        <w:t xml:space="preserve"> </w:t>
      </w:r>
    </w:p>
    <w:p w:rsidR="008D3AA7" w:rsidRPr="008D3AA7" w:rsidRDefault="008D3AA7" w:rsidP="008D3AA7">
      <w:pPr>
        <w:autoSpaceDE w:val="0"/>
        <w:autoSpaceDN w:val="0"/>
        <w:adjustRightInd w:val="0"/>
        <w:ind w:left="-426" w:firstLine="426"/>
        <w:jc w:val="both"/>
        <w:rPr>
          <w:i/>
          <w:lang w:val="gl-ES"/>
        </w:rPr>
      </w:pPr>
      <w:r w:rsidRPr="008D3AA7">
        <w:rPr>
          <w:i/>
          <w:lang w:val="gl-ES"/>
        </w:rPr>
        <w:t xml:space="preserve">O organizador comprométese a </w:t>
      </w:r>
      <w:proofErr w:type="spellStart"/>
      <w:r w:rsidRPr="008D3AA7">
        <w:rPr>
          <w:i/>
          <w:lang w:val="gl-ES"/>
        </w:rPr>
        <w:t>respetar</w:t>
      </w:r>
      <w:proofErr w:type="spellEnd"/>
      <w:r w:rsidRPr="008D3AA7">
        <w:rPr>
          <w:i/>
          <w:lang w:val="gl-ES"/>
        </w:rPr>
        <w:t xml:space="preserve"> e </w:t>
      </w:r>
      <w:proofErr w:type="spellStart"/>
      <w:r w:rsidRPr="008D3AA7">
        <w:rPr>
          <w:i/>
          <w:lang w:val="gl-ES"/>
        </w:rPr>
        <w:t>cumplir</w:t>
      </w:r>
      <w:proofErr w:type="spellEnd"/>
      <w:r w:rsidRPr="008D3AA7">
        <w:rPr>
          <w:i/>
          <w:lang w:val="gl-ES"/>
        </w:rPr>
        <w:t xml:space="preserve"> toda a normativa da FGA sobre a organización das carreiras populares, indicada na Circular 9-2015, especialmente o relativo á contratación dos </w:t>
      </w:r>
      <w:proofErr w:type="spellStart"/>
      <w:r w:rsidRPr="008D3AA7">
        <w:rPr>
          <w:b/>
          <w:i/>
          <w:lang w:val="gl-ES"/>
        </w:rPr>
        <w:t>servicios</w:t>
      </w:r>
      <w:proofErr w:type="spellEnd"/>
      <w:r w:rsidRPr="008D3AA7">
        <w:rPr>
          <w:b/>
          <w:i/>
          <w:lang w:val="gl-ES"/>
        </w:rPr>
        <w:t xml:space="preserve"> médicos e ambulancia,</w:t>
      </w:r>
      <w:r w:rsidRPr="008D3AA7">
        <w:rPr>
          <w:i/>
          <w:lang w:val="gl-ES"/>
        </w:rPr>
        <w:t xml:space="preserve"> inclusión do </w:t>
      </w:r>
      <w:r w:rsidRPr="008D3AA7">
        <w:rPr>
          <w:b/>
          <w:i/>
          <w:lang w:val="gl-ES"/>
        </w:rPr>
        <w:t>logotipo da FGA</w:t>
      </w:r>
      <w:r w:rsidRPr="008D3AA7">
        <w:rPr>
          <w:i/>
          <w:lang w:val="gl-ES"/>
        </w:rPr>
        <w:t xml:space="preserve"> como entidade colaboradora,  a pagar o </w:t>
      </w:r>
      <w:r w:rsidRPr="008D3AA7">
        <w:rPr>
          <w:b/>
          <w:i/>
          <w:lang w:val="gl-ES"/>
        </w:rPr>
        <w:t xml:space="preserve">canon de inclusión no calendario e a </w:t>
      </w:r>
      <w:proofErr w:type="spellStart"/>
      <w:r w:rsidRPr="008D3AA7">
        <w:rPr>
          <w:b/>
          <w:i/>
          <w:lang w:val="gl-ES"/>
        </w:rPr>
        <w:t>licencia</w:t>
      </w:r>
      <w:proofErr w:type="spellEnd"/>
      <w:r w:rsidRPr="008D3AA7">
        <w:rPr>
          <w:b/>
          <w:i/>
          <w:lang w:val="gl-ES"/>
        </w:rPr>
        <w:t xml:space="preserve"> de día autonómica dos atletas populares participantes na proba,</w:t>
      </w:r>
      <w:r w:rsidRPr="008D3AA7">
        <w:rPr>
          <w:i/>
          <w:lang w:val="gl-ES"/>
        </w:rPr>
        <w:t xml:space="preserve"> ao pago dos </w:t>
      </w:r>
      <w:r w:rsidRPr="008D3AA7">
        <w:rPr>
          <w:b/>
          <w:i/>
          <w:lang w:val="gl-ES"/>
        </w:rPr>
        <w:t xml:space="preserve">honorarios dos </w:t>
      </w:r>
      <w:proofErr w:type="spellStart"/>
      <w:r w:rsidRPr="008D3AA7">
        <w:rPr>
          <w:b/>
          <w:i/>
          <w:lang w:val="gl-ES"/>
        </w:rPr>
        <w:t>xuices</w:t>
      </w:r>
      <w:proofErr w:type="spellEnd"/>
      <w:r w:rsidRPr="008D3AA7">
        <w:rPr>
          <w:b/>
          <w:i/>
          <w:lang w:val="gl-ES"/>
        </w:rPr>
        <w:t xml:space="preserve"> e a súa contratación dun número suficiente </w:t>
      </w:r>
      <w:proofErr w:type="spellStart"/>
      <w:r w:rsidRPr="008D3AA7">
        <w:rPr>
          <w:b/>
          <w:i/>
          <w:lang w:val="gl-ES"/>
        </w:rPr>
        <w:t>desingado</w:t>
      </w:r>
      <w:proofErr w:type="spellEnd"/>
      <w:r w:rsidRPr="008D3AA7">
        <w:rPr>
          <w:b/>
          <w:i/>
          <w:lang w:val="gl-ES"/>
        </w:rPr>
        <w:t xml:space="preserve"> polo Comité Galego de Xuíces</w:t>
      </w:r>
      <w:r w:rsidRPr="008D3AA7">
        <w:rPr>
          <w:i/>
          <w:lang w:val="gl-ES"/>
        </w:rPr>
        <w:t xml:space="preserve">, e o control da </w:t>
      </w:r>
      <w:r w:rsidRPr="008D3AA7">
        <w:rPr>
          <w:b/>
          <w:i/>
          <w:lang w:val="gl-ES"/>
        </w:rPr>
        <w:t xml:space="preserve">participación de atletas </w:t>
      </w:r>
      <w:proofErr w:type="spellStart"/>
      <w:r w:rsidRPr="008D3AA7">
        <w:rPr>
          <w:b/>
          <w:i/>
          <w:lang w:val="gl-ES"/>
        </w:rPr>
        <w:t>extranxeiros</w:t>
      </w:r>
      <w:proofErr w:type="spellEnd"/>
      <w:r w:rsidRPr="008D3AA7">
        <w:rPr>
          <w:i/>
          <w:lang w:val="gl-ES"/>
        </w:rPr>
        <w:t xml:space="preserve">. A autorización da proba afecta </w:t>
      </w:r>
      <w:proofErr w:type="spellStart"/>
      <w:r w:rsidRPr="008D3AA7">
        <w:rPr>
          <w:i/>
          <w:lang w:val="gl-ES"/>
        </w:rPr>
        <w:t>únicamente</w:t>
      </w:r>
      <w:proofErr w:type="spellEnd"/>
      <w:r w:rsidRPr="008D3AA7">
        <w:rPr>
          <w:i/>
          <w:lang w:val="gl-ES"/>
        </w:rPr>
        <w:t xml:space="preserve"> ao </w:t>
      </w:r>
      <w:proofErr w:type="spellStart"/>
      <w:r w:rsidRPr="008D3AA7">
        <w:rPr>
          <w:i/>
          <w:lang w:val="gl-ES"/>
        </w:rPr>
        <w:t>adxuntado</w:t>
      </w:r>
      <w:proofErr w:type="spellEnd"/>
      <w:r w:rsidRPr="008D3AA7">
        <w:rPr>
          <w:i/>
          <w:lang w:val="gl-ES"/>
        </w:rPr>
        <w:t xml:space="preserve"> nesta solicitude. </w:t>
      </w:r>
      <w:proofErr w:type="spellStart"/>
      <w:r w:rsidRPr="008D3AA7">
        <w:rPr>
          <w:i/>
          <w:lang w:val="gl-ES"/>
        </w:rPr>
        <w:t>Calquer</w:t>
      </w:r>
      <w:proofErr w:type="spellEnd"/>
      <w:r w:rsidRPr="008D3AA7">
        <w:rPr>
          <w:i/>
          <w:lang w:val="gl-ES"/>
        </w:rPr>
        <w:t xml:space="preserve"> modificación que houbese do regulamento da mesma debe notificarse á FGA. A autorización desta proba non </w:t>
      </w:r>
      <w:proofErr w:type="spellStart"/>
      <w:r w:rsidRPr="008D3AA7">
        <w:rPr>
          <w:i/>
          <w:lang w:val="gl-ES"/>
        </w:rPr>
        <w:t>conleva</w:t>
      </w:r>
      <w:proofErr w:type="spellEnd"/>
      <w:r w:rsidRPr="008D3AA7">
        <w:rPr>
          <w:i/>
          <w:lang w:val="gl-ES"/>
        </w:rPr>
        <w:t xml:space="preserve"> </w:t>
      </w:r>
      <w:proofErr w:type="spellStart"/>
      <w:r w:rsidRPr="008D3AA7">
        <w:rPr>
          <w:i/>
          <w:lang w:val="gl-ES"/>
        </w:rPr>
        <w:t>nengunha</w:t>
      </w:r>
      <w:proofErr w:type="spellEnd"/>
      <w:r w:rsidRPr="008D3AA7">
        <w:rPr>
          <w:i/>
          <w:lang w:val="gl-ES"/>
        </w:rPr>
        <w:t xml:space="preserve"> relación contractual ca Federación Galega de Atletismo, polo que os posibles incidentes que </w:t>
      </w:r>
      <w:proofErr w:type="spellStart"/>
      <w:r w:rsidRPr="008D3AA7">
        <w:rPr>
          <w:i/>
          <w:lang w:val="gl-ES"/>
        </w:rPr>
        <w:t>pudieran</w:t>
      </w:r>
      <w:proofErr w:type="spellEnd"/>
      <w:r w:rsidRPr="008D3AA7">
        <w:rPr>
          <w:i/>
          <w:lang w:val="gl-ES"/>
        </w:rPr>
        <w:t xml:space="preserve"> ocasionarse na mesma recaerán directamente no Club/institución organizador anteriormente citado na solicitude. </w:t>
      </w:r>
    </w:p>
    <w:p w:rsidR="008D3AA7" w:rsidRDefault="008D3AA7" w:rsidP="008D3AA7">
      <w:pPr>
        <w:autoSpaceDE w:val="0"/>
        <w:autoSpaceDN w:val="0"/>
        <w:adjustRightInd w:val="0"/>
        <w:ind w:left="-426" w:firstLine="426"/>
        <w:jc w:val="both"/>
        <w:rPr>
          <w:i/>
          <w:sz w:val="16"/>
          <w:szCs w:val="16"/>
          <w:lang w:val="gl-ES"/>
        </w:rPr>
      </w:pPr>
    </w:p>
    <w:p w:rsidR="00A94447" w:rsidRPr="00977FD2" w:rsidRDefault="00A94447" w:rsidP="008D3AA7">
      <w:pPr>
        <w:autoSpaceDE w:val="0"/>
        <w:autoSpaceDN w:val="0"/>
        <w:adjustRightInd w:val="0"/>
        <w:ind w:left="-426" w:firstLine="426"/>
        <w:jc w:val="both"/>
        <w:rPr>
          <w:i/>
          <w:sz w:val="16"/>
          <w:szCs w:val="16"/>
          <w:lang w:val="gl-ES"/>
        </w:rPr>
      </w:pPr>
    </w:p>
    <w:p w:rsidR="008D3AA7" w:rsidRDefault="008D3AA7" w:rsidP="008D3AA7">
      <w:pPr>
        <w:autoSpaceDE w:val="0"/>
        <w:autoSpaceDN w:val="0"/>
        <w:adjustRightInd w:val="0"/>
        <w:ind w:left="-426" w:firstLine="426"/>
        <w:jc w:val="both"/>
        <w:rPr>
          <w:lang w:val="gl-ES"/>
        </w:rPr>
      </w:pPr>
      <w:r w:rsidRPr="00977FD2">
        <w:rPr>
          <w:lang w:val="gl-ES"/>
        </w:rPr>
        <w:t xml:space="preserve">Declaro haber </w:t>
      </w:r>
      <w:proofErr w:type="spellStart"/>
      <w:r w:rsidRPr="00977FD2">
        <w:rPr>
          <w:lang w:val="gl-ES"/>
        </w:rPr>
        <w:t>leido</w:t>
      </w:r>
      <w:proofErr w:type="spellEnd"/>
      <w:r w:rsidRPr="00977FD2">
        <w:rPr>
          <w:lang w:val="gl-ES"/>
        </w:rPr>
        <w:t xml:space="preserve"> toda a normativa e comprométome a </w:t>
      </w:r>
      <w:proofErr w:type="spellStart"/>
      <w:r w:rsidRPr="00977FD2">
        <w:rPr>
          <w:lang w:val="gl-ES"/>
        </w:rPr>
        <w:t>cumplir</w:t>
      </w:r>
      <w:proofErr w:type="spellEnd"/>
      <w:r w:rsidRPr="00977FD2">
        <w:rPr>
          <w:lang w:val="gl-ES"/>
        </w:rPr>
        <w:t xml:space="preserve"> todo o contemplado na mesma, acompaño xustificante de pago do canon correspondente mediante o seguinte medio abaixo </w:t>
      </w:r>
      <w:proofErr w:type="spellStart"/>
      <w:r w:rsidRPr="00977FD2">
        <w:rPr>
          <w:lang w:val="gl-ES"/>
        </w:rPr>
        <w:t>reflexado</w:t>
      </w:r>
      <w:proofErr w:type="spellEnd"/>
      <w:r w:rsidRPr="00977FD2">
        <w:rPr>
          <w:lang w:val="gl-ES"/>
        </w:rPr>
        <w:t>:</w:t>
      </w:r>
    </w:p>
    <w:p w:rsidR="00A94447" w:rsidRPr="00977FD2" w:rsidRDefault="00A94447" w:rsidP="008D3AA7">
      <w:pPr>
        <w:autoSpaceDE w:val="0"/>
        <w:autoSpaceDN w:val="0"/>
        <w:adjustRightInd w:val="0"/>
        <w:ind w:left="-426" w:firstLine="426"/>
        <w:jc w:val="both"/>
        <w:rPr>
          <w:lang w:val="gl-ES"/>
        </w:rPr>
      </w:pPr>
    </w:p>
    <w:p w:rsidR="008D3AA7" w:rsidRPr="00977FD2" w:rsidRDefault="008D3AA7" w:rsidP="008D3AA7">
      <w:pPr>
        <w:rPr>
          <w:lang w:val="gl-ES"/>
        </w:rPr>
      </w:pPr>
      <w:r w:rsidRPr="00977FD2">
        <w:rPr>
          <w:lang w:val="gl-ES"/>
        </w:rPr>
        <w:t> Talón a nome da Federación Galega de Atletismo</w:t>
      </w:r>
    </w:p>
    <w:p w:rsidR="008D3AA7" w:rsidRPr="00977FD2" w:rsidRDefault="008D3AA7" w:rsidP="008D3AA7">
      <w:pPr>
        <w:spacing w:line="360" w:lineRule="auto"/>
        <w:jc w:val="both"/>
      </w:pPr>
      <w:r w:rsidRPr="00977FD2">
        <w:rPr>
          <w:lang w:val="gl-ES"/>
        </w:rPr>
        <w:t> Transferencia á conta</w:t>
      </w:r>
      <w:r w:rsidRPr="00977FD2">
        <w:rPr>
          <w:b/>
          <w:lang w:val="gl-ES"/>
        </w:rPr>
        <w:t xml:space="preserve"> </w:t>
      </w:r>
      <w:proofErr w:type="spellStart"/>
      <w:r w:rsidRPr="00977FD2">
        <w:t>Abanca</w:t>
      </w:r>
      <w:proofErr w:type="spellEnd"/>
      <w:r w:rsidRPr="00977FD2">
        <w:t xml:space="preserve"> nº Cuenta Bancaria  ES82 2080 0068 783040019194.  </w:t>
      </w:r>
    </w:p>
    <w:p w:rsidR="008D3AA7" w:rsidRPr="00977FD2" w:rsidRDefault="008D3AA7" w:rsidP="008D3AA7">
      <w:pPr>
        <w:ind w:left="-567"/>
        <w:jc w:val="center"/>
        <w:rPr>
          <w:lang w:val="gl-ES"/>
        </w:rPr>
      </w:pPr>
      <w:r w:rsidRPr="00977FD2">
        <w:rPr>
          <w:lang w:val="gl-ES"/>
        </w:rPr>
        <w:t xml:space="preserve">Todas as </w:t>
      </w:r>
      <w:proofErr w:type="spellStart"/>
      <w:r w:rsidRPr="00977FD2">
        <w:rPr>
          <w:lang w:val="gl-ES"/>
        </w:rPr>
        <w:t>solcitudes</w:t>
      </w:r>
      <w:proofErr w:type="spellEnd"/>
      <w:r w:rsidRPr="00977FD2">
        <w:rPr>
          <w:lang w:val="gl-ES"/>
        </w:rPr>
        <w:t xml:space="preserve"> deben vir co visto bo da delegación da FGA correspondente</w:t>
      </w:r>
    </w:p>
    <w:p w:rsidR="00A94447" w:rsidRDefault="00A94447" w:rsidP="008D3AA7">
      <w:pPr>
        <w:spacing w:line="360" w:lineRule="auto"/>
        <w:jc w:val="center"/>
        <w:rPr>
          <w:bCs/>
          <w:lang w:val="gl-ES"/>
        </w:rPr>
      </w:pPr>
    </w:p>
    <w:p w:rsidR="008D3AA7" w:rsidRDefault="008D3AA7" w:rsidP="008D3AA7">
      <w:pPr>
        <w:spacing w:line="360" w:lineRule="auto"/>
        <w:jc w:val="center"/>
        <w:rPr>
          <w:bCs/>
          <w:lang w:val="gl-ES"/>
        </w:rPr>
      </w:pPr>
      <w:proofErr w:type="spellStart"/>
      <w:r w:rsidRPr="00977FD2">
        <w:rPr>
          <w:bCs/>
          <w:lang w:val="gl-ES"/>
        </w:rPr>
        <w:t>Fdo</w:t>
      </w:r>
      <w:proofErr w:type="spellEnd"/>
      <w:r w:rsidRPr="00977FD2">
        <w:rPr>
          <w:bCs/>
          <w:lang w:val="gl-ES"/>
        </w:rPr>
        <w:t xml:space="preserve">. </w:t>
      </w:r>
    </w:p>
    <w:p w:rsidR="00A94447" w:rsidRDefault="00A94447" w:rsidP="008D3AA7">
      <w:pPr>
        <w:spacing w:line="360" w:lineRule="auto"/>
        <w:jc w:val="center"/>
        <w:rPr>
          <w:bCs/>
          <w:lang w:val="gl-ES"/>
        </w:rPr>
      </w:pPr>
    </w:p>
    <w:p w:rsidR="00A94447" w:rsidRPr="00977FD2" w:rsidRDefault="00A94447" w:rsidP="008D3AA7">
      <w:pPr>
        <w:spacing w:line="360" w:lineRule="auto"/>
        <w:jc w:val="center"/>
        <w:rPr>
          <w:bCs/>
          <w:lang w:val="gl-ES"/>
        </w:rPr>
      </w:pPr>
    </w:p>
    <w:p w:rsidR="008D3AA7" w:rsidRPr="00977FD2" w:rsidRDefault="008D3AA7" w:rsidP="008D3AA7">
      <w:pPr>
        <w:spacing w:line="360" w:lineRule="auto"/>
        <w:jc w:val="center"/>
        <w:rPr>
          <w:bCs/>
          <w:lang w:val="gl-ES"/>
        </w:rPr>
      </w:pPr>
      <w:r w:rsidRPr="00977FD2">
        <w:rPr>
          <w:bCs/>
          <w:lang w:val="gl-ES"/>
        </w:rPr>
        <w:t>En____________________a______de______________del 2015</w:t>
      </w:r>
    </w:p>
    <w:p w:rsidR="008D3AA7" w:rsidRPr="00DB7222" w:rsidRDefault="008D3AA7" w:rsidP="008D3AA7">
      <w:pPr>
        <w:ind w:left="-567"/>
        <w:jc w:val="both"/>
        <w:rPr>
          <w:lang w:val="gl-ES"/>
        </w:rPr>
      </w:pPr>
      <w:r w:rsidRPr="00DB7222">
        <w:rPr>
          <w:lang w:val="gl-ES"/>
        </w:rPr>
        <w:t xml:space="preserve">   Sinatura do organizador;                      </w:t>
      </w:r>
      <w:r w:rsidR="00A94447">
        <w:rPr>
          <w:lang w:val="gl-ES"/>
        </w:rPr>
        <w:t xml:space="preserve"> </w:t>
      </w:r>
      <w:r w:rsidRPr="00DB7222">
        <w:rPr>
          <w:lang w:val="gl-ES"/>
        </w:rPr>
        <w:t xml:space="preserve">                                     RESOLUCIÓN FGA</w:t>
      </w:r>
    </w:p>
    <w:p w:rsidR="008D3AA7" w:rsidRPr="00DB7222" w:rsidRDefault="008D3AA7" w:rsidP="008D3AA7">
      <w:pPr>
        <w:ind w:left="-567"/>
        <w:jc w:val="right"/>
        <w:rPr>
          <w:b/>
          <w:lang w:val="gl-ES"/>
        </w:rPr>
      </w:pPr>
      <w:r w:rsidRPr="00DB7222">
        <w:rPr>
          <w:b/>
          <w:lang w:val="gl-ES"/>
        </w:rPr>
        <w:t> Aprobada</w:t>
      </w:r>
    </w:p>
    <w:p w:rsidR="008D3AA7" w:rsidRPr="00DB7222" w:rsidRDefault="008D3AA7" w:rsidP="008D3AA7">
      <w:pPr>
        <w:ind w:left="-567"/>
        <w:jc w:val="right"/>
        <w:rPr>
          <w:b/>
          <w:lang w:val="gl-ES"/>
        </w:rPr>
      </w:pPr>
      <w:r w:rsidRPr="00DB7222">
        <w:rPr>
          <w:b/>
          <w:lang w:val="gl-ES"/>
        </w:rPr>
        <w:t> Rexeitada</w:t>
      </w:r>
    </w:p>
    <w:p w:rsidR="008D3AA7" w:rsidRPr="00DB7222" w:rsidRDefault="008D3AA7" w:rsidP="008D3AA7">
      <w:pPr>
        <w:ind w:left="-567"/>
        <w:rPr>
          <w:lang w:val="gl-ES"/>
        </w:rPr>
      </w:pPr>
      <w:r w:rsidRPr="00DB7222">
        <w:rPr>
          <w:lang w:val="gl-ES"/>
        </w:rPr>
        <w:t xml:space="preserve"> O organizador                                               </w:t>
      </w:r>
      <w:r w:rsidR="00A94447">
        <w:rPr>
          <w:lang w:val="gl-ES"/>
        </w:rPr>
        <w:t xml:space="preserve"> </w:t>
      </w:r>
      <w:r w:rsidRPr="00DB7222">
        <w:rPr>
          <w:lang w:val="gl-ES"/>
        </w:rPr>
        <w:t xml:space="preserve">                                      D. </w:t>
      </w:r>
      <w:proofErr w:type="spellStart"/>
      <w:r w:rsidRPr="00DB7222">
        <w:rPr>
          <w:lang w:val="gl-ES"/>
        </w:rPr>
        <w:t>Victor</w:t>
      </w:r>
      <w:proofErr w:type="spellEnd"/>
      <w:r w:rsidRPr="00DB7222">
        <w:rPr>
          <w:lang w:val="gl-ES"/>
        </w:rPr>
        <w:t xml:space="preserve"> </w:t>
      </w:r>
      <w:proofErr w:type="spellStart"/>
      <w:r w:rsidRPr="00DB7222">
        <w:rPr>
          <w:lang w:val="gl-ES"/>
        </w:rPr>
        <w:t>Arufe</w:t>
      </w:r>
      <w:proofErr w:type="spellEnd"/>
      <w:r w:rsidRPr="00DB7222">
        <w:rPr>
          <w:lang w:val="gl-ES"/>
        </w:rPr>
        <w:t xml:space="preserve"> </w:t>
      </w:r>
      <w:proofErr w:type="spellStart"/>
      <w:r w:rsidRPr="00DB7222">
        <w:rPr>
          <w:lang w:val="gl-ES"/>
        </w:rPr>
        <w:t>Giráldez</w:t>
      </w:r>
      <w:proofErr w:type="spellEnd"/>
    </w:p>
    <w:p w:rsidR="008D3AA7" w:rsidRPr="00DB7222" w:rsidRDefault="008D3AA7" w:rsidP="008D3AA7">
      <w:pPr>
        <w:ind w:left="-567"/>
        <w:jc w:val="center"/>
        <w:rPr>
          <w:szCs w:val="56"/>
          <w:lang w:val="gl-ES"/>
        </w:rPr>
      </w:pPr>
      <w:r>
        <w:rPr>
          <w:lang w:val="gl-ES"/>
        </w:rPr>
        <w:t xml:space="preserve">                                                                                                     </w:t>
      </w:r>
      <w:r w:rsidRPr="00DB7222">
        <w:rPr>
          <w:lang w:val="gl-ES"/>
        </w:rPr>
        <w:t>Secretario Xeral FGA</w:t>
      </w:r>
    </w:p>
    <w:p w:rsidR="008D541B" w:rsidRDefault="008D541B" w:rsidP="008D541B">
      <w:pPr>
        <w:ind w:right="-1"/>
        <w:jc w:val="center"/>
        <w:rPr>
          <w:rFonts w:ascii="Comic Sans MS" w:hAnsi="Comic Sans MS" w:cs="Arial"/>
          <w:b/>
          <w:color w:val="FF0000"/>
          <w:sz w:val="26"/>
          <w:szCs w:val="26"/>
          <w:lang w:val="gl-ES"/>
        </w:rPr>
      </w:pPr>
    </w:p>
    <w:p w:rsidR="008D541B" w:rsidRPr="00A94447" w:rsidRDefault="00A94447" w:rsidP="008D541B">
      <w:pPr>
        <w:ind w:right="-1"/>
        <w:jc w:val="center"/>
        <w:rPr>
          <w:rFonts w:ascii="Britannic Bold" w:hAnsi="Britannic Bold" w:cs="Arial"/>
          <w:color w:val="FF0000"/>
          <w:sz w:val="24"/>
          <w:szCs w:val="24"/>
          <w:lang w:val="gl-ES"/>
        </w:rPr>
      </w:pPr>
      <w:r w:rsidRPr="00A94447">
        <w:rPr>
          <w:rFonts w:ascii="Britannic Bold" w:hAnsi="Britannic Bold" w:cs="Arial"/>
          <w:color w:val="FF0000"/>
          <w:sz w:val="24"/>
          <w:szCs w:val="24"/>
          <w:lang w:val="gl-ES"/>
        </w:rPr>
        <w:t>E por último non te esquezas de seguir estes pasos:</w:t>
      </w:r>
    </w:p>
    <w:p w:rsidR="00A94447" w:rsidRPr="00A94447" w:rsidRDefault="00A94447" w:rsidP="00A94447">
      <w:pPr>
        <w:jc w:val="both"/>
      </w:pPr>
    </w:p>
    <w:p w:rsidR="00A94447" w:rsidRPr="00A94447" w:rsidRDefault="00A94447" w:rsidP="00A94447">
      <w:pPr>
        <w:numPr>
          <w:ilvl w:val="0"/>
          <w:numId w:val="41"/>
        </w:numPr>
        <w:ind w:left="284" w:hanging="284"/>
        <w:jc w:val="both"/>
        <w:rPr>
          <w:rStyle w:val="Textoennegrita"/>
          <w:b w:val="0"/>
          <w:color w:val="002060"/>
        </w:rPr>
      </w:pPr>
      <w:r w:rsidRPr="00A94447">
        <w:rPr>
          <w:rStyle w:val="Textoennegrita"/>
          <w:color w:val="002060"/>
        </w:rPr>
        <w:t>Lee</w:t>
      </w:r>
      <w:r w:rsidRPr="00A94447">
        <w:rPr>
          <w:rStyle w:val="Textoennegrita"/>
          <w:b w:val="0"/>
          <w:color w:val="002060"/>
        </w:rPr>
        <w:t xml:space="preserve"> </w:t>
      </w:r>
      <w:r w:rsidRPr="00A94447">
        <w:rPr>
          <w:rStyle w:val="Textoennegrita"/>
          <w:color w:val="002060"/>
        </w:rPr>
        <w:t>con calma</w:t>
      </w:r>
      <w:r w:rsidRPr="00A94447">
        <w:rPr>
          <w:rStyle w:val="Textoennegrita"/>
          <w:b w:val="0"/>
          <w:color w:val="002060"/>
        </w:rPr>
        <w:t xml:space="preserve"> a normativa sobre organización de probas en ruta, especialmente o que </w:t>
      </w:r>
      <w:proofErr w:type="spellStart"/>
      <w:r w:rsidRPr="00A94447">
        <w:rPr>
          <w:rStyle w:val="Textoennegrita"/>
          <w:b w:val="0"/>
          <w:color w:val="002060"/>
        </w:rPr>
        <w:t>atinxe</w:t>
      </w:r>
      <w:proofErr w:type="spellEnd"/>
      <w:r w:rsidRPr="00A94447">
        <w:rPr>
          <w:rStyle w:val="Textoennegrita"/>
          <w:b w:val="0"/>
          <w:color w:val="002060"/>
        </w:rPr>
        <w:t xml:space="preserve"> </w:t>
      </w:r>
      <w:proofErr w:type="spellStart"/>
      <w:r w:rsidRPr="00A94447">
        <w:rPr>
          <w:rStyle w:val="Textoennegrita"/>
          <w:b w:val="0"/>
          <w:color w:val="002060"/>
        </w:rPr>
        <w:t>ás</w:t>
      </w:r>
      <w:proofErr w:type="spellEnd"/>
      <w:r w:rsidRPr="00A94447">
        <w:rPr>
          <w:rStyle w:val="Textoennegrita"/>
          <w:b w:val="0"/>
          <w:color w:val="002060"/>
        </w:rPr>
        <w:t xml:space="preserve"> normas de tráfico e </w:t>
      </w:r>
      <w:proofErr w:type="spellStart"/>
      <w:r w:rsidRPr="00A94447">
        <w:rPr>
          <w:rStyle w:val="Textoennegrita"/>
          <w:b w:val="0"/>
          <w:color w:val="002060"/>
        </w:rPr>
        <w:t>seguridade</w:t>
      </w:r>
      <w:proofErr w:type="spellEnd"/>
      <w:r w:rsidRPr="00A94447">
        <w:rPr>
          <w:rStyle w:val="Textoennegrita"/>
          <w:b w:val="0"/>
          <w:color w:val="002060"/>
        </w:rPr>
        <w:t xml:space="preserve"> nos eventos.</w:t>
      </w:r>
    </w:p>
    <w:p w:rsidR="00A94447" w:rsidRPr="00A94447" w:rsidRDefault="00A94447" w:rsidP="00A94447">
      <w:pPr>
        <w:ind w:left="284"/>
        <w:jc w:val="both"/>
        <w:rPr>
          <w:rStyle w:val="Textoennegrita"/>
          <w:color w:val="002060"/>
        </w:rPr>
      </w:pPr>
    </w:p>
    <w:p w:rsidR="00A94447" w:rsidRPr="00A94447" w:rsidRDefault="00A94447" w:rsidP="00A94447">
      <w:pPr>
        <w:numPr>
          <w:ilvl w:val="0"/>
          <w:numId w:val="41"/>
        </w:numPr>
        <w:ind w:left="284" w:hanging="284"/>
        <w:jc w:val="both"/>
        <w:rPr>
          <w:rStyle w:val="Textoennegrita"/>
          <w:b w:val="0"/>
          <w:color w:val="002060"/>
          <w:lang w:val="pt-BR"/>
        </w:rPr>
      </w:pPr>
      <w:proofErr w:type="spellStart"/>
      <w:r w:rsidRPr="00A94447">
        <w:rPr>
          <w:rStyle w:val="Textoennegrita"/>
          <w:b w:val="0"/>
          <w:color w:val="002060"/>
          <w:lang w:val="pt-BR"/>
        </w:rPr>
        <w:t>Cubre</w:t>
      </w:r>
      <w:proofErr w:type="spellEnd"/>
      <w:r w:rsidRPr="00A94447">
        <w:rPr>
          <w:rStyle w:val="Textoennegrita"/>
          <w:b w:val="0"/>
          <w:color w:val="002060"/>
          <w:lang w:val="pt-BR"/>
        </w:rPr>
        <w:t xml:space="preserve"> o </w:t>
      </w:r>
      <w:r w:rsidRPr="00A94447">
        <w:rPr>
          <w:rStyle w:val="Textoennegrita"/>
          <w:color w:val="002060"/>
          <w:lang w:val="pt-BR"/>
        </w:rPr>
        <w:t xml:space="preserve">formulário </w:t>
      </w:r>
      <w:proofErr w:type="spellStart"/>
      <w:r>
        <w:rPr>
          <w:rStyle w:val="Textoennegrita"/>
          <w:b w:val="0"/>
          <w:color w:val="002060"/>
          <w:lang w:val="pt-BR"/>
        </w:rPr>
        <w:t>cos</w:t>
      </w:r>
      <w:proofErr w:type="spellEnd"/>
      <w:r>
        <w:rPr>
          <w:rStyle w:val="Textoennegrita"/>
          <w:b w:val="0"/>
          <w:color w:val="002060"/>
          <w:lang w:val="pt-BR"/>
        </w:rPr>
        <w:t xml:space="preserve"> teus </w:t>
      </w:r>
      <w:proofErr w:type="spellStart"/>
      <w:r>
        <w:rPr>
          <w:rStyle w:val="Textoennegrita"/>
          <w:b w:val="0"/>
          <w:color w:val="002060"/>
          <w:lang w:val="pt-BR"/>
        </w:rPr>
        <w:t>datos</w:t>
      </w:r>
      <w:proofErr w:type="spellEnd"/>
      <w:r w:rsidRPr="00A94447">
        <w:rPr>
          <w:rStyle w:val="Textoennegrita"/>
          <w:b w:val="0"/>
          <w:color w:val="002060"/>
          <w:lang w:val="pt-BR"/>
        </w:rPr>
        <w:t xml:space="preserve"> </w:t>
      </w:r>
    </w:p>
    <w:p w:rsidR="00A94447" w:rsidRPr="00A94447" w:rsidRDefault="00A94447" w:rsidP="00A94447">
      <w:pPr>
        <w:jc w:val="both"/>
        <w:rPr>
          <w:rStyle w:val="Textoennegrita"/>
          <w:color w:val="002060"/>
          <w:lang w:val="pt-BR"/>
        </w:rPr>
      </w:pPr>
    </w:p>
    <w:p w:rsidR="00A94447" w:rsidRPr="00A94447" w:rsidRDefault="00A94447" w:rsidP="00A94447">
      <w:pPr>
        <w:numPr>
          <w:ilvl w:val="0"/>
          <w:numId w:val="41"/>
        </w:numPr>
        <w:ind w:left="284" w:hanging="284"/>
        <w:jc w:val="both"/>
        <w:rPr>
          <w:rStyle w:val="Textoennegrita"/>
          <w:b w:val="0"/>
          <w:color w:val="002060"/>
          <w:lang w:val="pt-BR"/>
        </w:rPr>
      </w:pPr>
      <w:r w:rsidRPr="00A94447">
        <w:rPr>
          <w:rStyle w:val="Textoennegrita"/>
          <w:b w:val="0"/>
          <w:color w:val="002060"/>
          <w:lang w:val="pt-BR"/>
        </w:rPr>
        <w:t xml:space="preserve">Realiza unha </w:t>
      </w:r>
      <w:proofErr w:type="spellStart"/>
      <w:r w:rsidRPr="00A94447">
        <w:rPr>
          <w:rStyle w:val="Textoennegrita"/>
          <w:color w:val="002060"/>
          <w:lang w:val="pt-BR"/>
        </w:rPr>
        <w:t>transferencia</w:t>
      </w:r>
      <w:proofErr w:type="spellEnd"/>
      <w:r w:rsidRPr="00A94447">
        <w:rPr>
          <w:rStyle w:val="Textoennegrita"/>
          <w:color w:val="002060"/>
          <w:lang w:val="pt-BR"/>
        </w:rPr>
        <w:t xml:space="preserve"> bancaria na conta da FGA</w:t>
      </w:r>
      <w:r w:rsidRPr="00A94447">
        <w:rPr>
          <w:rStyle w:val="Textoennegrita"/>
          <w:b w:val="0"/>
          <w:color w:val="002060"/>
          <w:lang w:val="pt-BR"/>
        </w:rPr>
        <w:t xml:space="preserve"> sinalando no concepto: Carreira</w:t>
      </w:r>
      <w:proofErr w:type="gramStart"/>
      <w:r w:rsidRPr="00A94447">
        <w:rPr>
          <w:rStyle w:val="Textoennegrita"/>
          <w:b w:val="0"/>
          <w:color w:val="002060"/>
          <w:lang w:val="pt-BR"/>
        </w:rPr>
        <w:t xml:space="preserve">  ...</w:t>
      </w:r>
      <w:proofErr w:type="gramEnd"/>
      <w:r w:rsidRPr="00A94447">
        <w:rPr>
          <w:rStyle w:val="Textoennegrita"/>
          <w:b w:val="0"/>
          <w:color w:val="002060"/>
          <w:lang w:val="pt-BR"/>
        </w:rPr>
        <w:t>..........</w:t>
      </w:r>
    </w:p>
    <w:p w:rsidR="00A94447" w:rsidRPr="00A94447" w:rsidRDefault="00A94447" w:rsidP="00A94447">
      <w:pPr>
        <w:jc w:val="both"/>
        <w:rPr>
          <w:rStyle w:val="Textoennegrita"/>
          <w:color w:val="002060"/>
          <w:lang w:val="pt-BR"/>
        </w:rPr>
      </w:pPr>
    </w:p>
    <w:p w:rsidR="00A94447" w:rsidRPr="00A94447" w:rsidRDefault="00A94447" w:rsidP="00A94447">
      <w:pPr>
        <w:numPr>
          <w:ilvl w:val="0"/>
          <w:numId w:val="41"/>
        </w:numPr>
        <w:ind w:left="284" w:hanging="284"/>
        <w:jc w:val="both"/>
        <w:rPr>
          <w:rStyle w:val="Textoennegrita"/>
          <w:b w:val="0"/>
          <w:color w:val="002060"/>
          <w:lang w:val="pt-BR"/>
        </w:rPr>
      </w:pPr>
      <w:proofErr w:type="spellStart"/>
      <w:r w:rsidRPr="00A94447">
        <w:rPr>
          <w:rStyle w:val="Textoennegrita"/>
          <w:color w:val="002060"/>
          <w:lang w:val="pt-BR"/>
        </w:rPr>
        <w:t>Envíanos</w:t>
      </w:r>
      <w:proofErr w:type="spellEnd"/>
      <w:r w:rsidRPr="00A94447">
        <w:rPr>
          <w:rStyle w:val="Textoennegrita"/>
          <w:color w:val="002060"/>
          <w:lang w:val="pt-BR"/>
        </w:rPr>
        <w:t xml:space="preserve"> por email a secretariogeneralfga@gmail.com ou por </w:t>
      </w:r>
      <w:proofErr w:type="spellStart"/>
      <w:r w:rsidRPr="00A94447">
        <w:rPr>
          <w:rStyle w:val="Textoennegrita"/>
          <w:color w:val="002060"/>
          <w:lang w:val="pt-BR"/>
        </w:rPr>
        <w:t>correo</w:t>
      </w:r>
      <w:proofErr w:type="spellEnd"/>
      <w:r w:rsidRPr="00A94447">
        <w:rPr>
          <w:rStyle w:val="Textoennegrita"/>
          <w:color w:val="002060"/>
          <w:lang w:val="pt-BR"/>
        </w:rPr>
        <w:t xml:space="preserve"> </w:t>
      </w:r>
      <w:proofErr w:type="spellStart"/>
      <w:r w:rsidRPr="00A94447">
        <w:rPr>
          <w:rStyle w:val="Textoennegrita"/>
          <w:color w:val="002060"/>
          <w:lang w:val="pt-BR"/>
        </w:rPr>
        <w:t>ordinario</w:t>
      </w:r>
      <w:proofErr w:type="spellEnd"/>
      <w:r w:rsidRPr="00A94447">
        <w:rPr>
          <w:rStyle w:val="Textoennegrita"/>
          <w:color w:val="002060"/>
          <w:lang w:val="pt-BR"/>
        </w:rPr>
        <w:t xml:space="preserve"> á sede da FGA os seguintes documentos: </w:t>
      </w:r>
    </w:p>
    <w:p w:rsidR="00A94447" w:rsidRPr="00A94447" w:rsidRDefault="00A94447" w:rsidP="00A94447">
      <w:pPr>
        <w:pStyle w:val="Prrafodelista"/>
        <w:rPr>
          <w:rStyle w:val="Textoennegrita"/>
          <w:b w:val="0"/>
          <w:color w:val="002060"/>
          <w:sz w:val="20"/>
          <w:szCs w:val="20"/>
          <w:lang w:val="pt-BR"/>
        </w:rPr>
      </w:pPr>
    </w:p>
    <w:p w:rsidR="00A94447" w:rsidRDefault="00A94447" w:rsidP="00A94447">
      <w:pPr>
        <w:ind w:left="284"/>
        <w:jc w:val="both"/>
        <w:rPr>
          <w:rStyle w:val="Textoennegrita"/>
          <w:b w:val="0"/>
          <w:color w:val="002060"/>
          <w:lang w:val="pt-BR"/>
        </w:rPr>
      </w:pPr>
      <w:r w:rsidRPr="00A94447">
        <w:rPr>
          <w:rStyle w:val="Textoennegrita"/>
          <w:b w:val="0"/>
          <w:color w:val="002060"/>
          <w:lang w:val="pt-BR"/>
        </w:rPr>
        <w:t xml:space="preserve">- </w:t>
      </w:r>
      <w:proofErr w:type="spellStart"/>
      <w:r>
        <w:rPr>
          <w:rStyle w:val="Textoennegrita"/>
          <w:b w:val="0"/>
          <w:color w:val="002060"/>
          <w:lang w:val="pt-BR"/>
        </w:rPr>
        <w:t>Formulario</w:t>
      </w:r>
      <w:proofErr w:type="spellEnd"/>
      <w:r>
        <w:rPr>
          <w:rStyle w:val="Textoennegrita"/>
          <w:b w:val="0"/>
          <w:color w:val="002060"/>
          <w:lang w:val="pt-BR"/>
        </w:rPr>
        <w:t xml:space="preserve"> </w:t>
      </w:r>
      <w:proofErr w:type="spellStart"/>
      <w:r>
        <w:rPr>
          <w:rStyle w:val="Textoennegrita"/>
          <w:b w:val="0"/>
          <w:color w:val="002060"/>
          <w:lang w:val="pt-BR"/>
        </w:rPr>
        <w:t>cuberto</w:t>
      </w:r>
      <w:proofErr w:type="spellEnd"/>
      <w:r>
        <w:rPr>
          <w:rStyle w:val="Textoennegrita"/>
          <w:b w:val="0"/>
          <w:color w:val="002060"/>
          <w:lang w:val="pt-BR"/>
        </w:rPr>
        <w:t xml:space="preserve"> e </w:t>
      </w:r>
      <w:proofErr w:type="spellStart"/>
      <w:r w:rsidRPr="00A94447">
        <w:rPr>
          <w:rStyle w:val="Textoennegrita"/>
          <w:color w:val="002060"/>
          <w:lang w:val="pt-BR"/>
        </w:rPr>
        <w:t>asinado</w:t>
      </w:r>
      <w:proofErr w:type="spellEnd"/>
      <w:r>
        <w:rPr>
          <w:rStyle w:val="Textoennegrita"/>
          <w:b w:val="0"/>
          <w:color w:val="002060"/>
          <w:lang w:val="pt-BR"/>
        </w:rPr>
        <w:t xml:space="preserve"> pólo organizador. </w:t>
      </w:r>
      <w:proofErr w:type="spellStart"/>
      <w:r>
        <w:rPr>
          <w:rStyle w:val="Textoennegrita"/>
          <w:b w:val="0"/>
          <w:color w:val="002060"/>
          <w:lang w:val="pt-BR"/>
        </w:rPr>
        <w:t>Non</w:t>
      </w:r>
      <w:proofErr w:type="spellEnd"/>
      <w:r>
        <w:rPr>
          <w:rStyle w:val="Textoennegrita"/>
          <w:b w:val="0"/>
          <w:color w:val="002060"/>
          <w:lang w:val="pt-BR"/>
        </w:rPr>
        <w:t xml:space="preserve"> se </w:t>
      </w:r>
      <w:proofErr w:type="spellStart"/>
      <w:r>
        <w:rPr>
          <w:rStyle w:val="Textoennegrita"/>
          <w:b w:val="0"/>
          <w:color w:val="002060"/>
          <w:lang w:val="pt-BR"/>
        </w:rPr>
        <w:t>admitirán</w:t>
      </w:r>
      <w:proofErr w:type="spellEnd"/>
      <w:r>
        <w:rPr>
          <w:rStyle w:val="Textoennegrita"/>
          <w:b w:val="0"/>
          <w:color w:val="002060"/>
          <w:lang w:val="pt-BR"/>
        </w:rPr>
        <w:t xml:space="preserve"> solicitudes </w:t>
      </w:r>
      <w:proofErr w:type="spellStart"/>
      <w:r>
        <w:rPr>
          <w:rStyle w:val="Textoennegrita"/>
          <w:b w:val="0"/>
          <w:color w:val="002060"/>
          <w:lang w:val="pt-BR"/>
        </w:rPr>
        <w:t>sen</w:t>
      </w:r>
      <w:proofErr w:type="spellEnd"/>
      <w:r>
        <w:rPr>
          <w:rStyle w:val="Textoennegrita"/>
          <w:b w:val="0"/>
          <w:color w:val="002060"/>
          <w:lang w:val="pt-BR"/>
        </w:rPr>
        <w:t xml:space="preserve"> a </w:t>
      </w:r>
      <w:proofErr w:type="spellStart"/>
      <w:r>
        <w:rPr>
          <w:rStyle w:val="Textoennegrita"/>
          <w:b w:val="0"/>
          <w:color w:val="002060"/>
          <w:lang w:val="pt-BR"/>
        </w:rPr>
        <w:t>sinatura</w:t>
      </w:r>
      <w:proofErr w:type="spellEnd"/>
      <w:r>
        <w:rPr>
          <w:rStyle w:val="Textoennegrita"/>
          <w:b w:val="0"/>
          <w:color w:val="002060"/>
          <w:lang w:val="pt-BR"/>
        </w:rPr>
        <w:t>.</w:t>
      </w:r>
    </w:p>
    <w:p w:rsidR="00A94447" w:rsidRPr="00A94447" w:rsidRDefault="00A94447" w:rsidP="00A94447">
      <w:pPr>
        <w:ind w:left="284"/>
        <w:jc w:val="both"/>
        <w:rPr>
          <w:rStyle w:val="Textoennegrita"/>
          <w:b w:val="0"/>
          <w:color w:val="002060"/>
          <w:lang w:val="pt-BR"/>
        </w:rPr>
      </w:pPr>
      <w:r>
        <w:rPr>
          <w:rStyle w:val="Textoennegrita"/>
          <w:b w:val="0"/>
          <w:color w:val="002060"/>
          <w:lang w:val="pt-BR"/>
        </w:rPr>
        <w:t xml:space="preserve">- </w:t>
      </w:r>
      <w:proofErr w:type="spellStart"/>
      <w:r w:rsidRPr="00A94447">
        <w:rPr>
          <w:rStyle w:val="Textoennegrita"/>
          <w:b w:val="0"/>
          <w:color w:val="002060"/>
          <w:lang w:val="pt-BR"/>
        </w:rPr>
        <w:t>Resgardo</w:t>
      </w:r>
      <w:proofErr w:type="spellEnd"/>
      <w:r w:rsidRPr="00A94447">
        <w:rPr>
          <w:rStyle w:val="Textoennegrita"/>
          <w:b w:val="0"/>
          <w:color w:val="002060"/>
          <w:lang w:val="pt-BR"/>
        </w:rPr>
        <w:t xml:space="preserve"> </w:t>
      </w:r>
      <w:proofErr w:type="spellStart"/>
      <w:r w:rsidRPr="00A94447">
        <w:rPr>
          <w:rStyle w:val="Textoennegrita"/>
          <w:b w:val="0"/>
          <w:color w:val="002060"/>
          <w:lang w:val="pt-BR"/>
        </w:rPr>
        <w:t>transferencia</w:t>
      </w:r>
      <w:proofErr w:type="spellEnd"/>
      <w:r w:rsidRPr="00A94447">
        <w:rPr>
          <w:rStyle w:val="Textoennegrita"/>
          <w:b w:val="0"/>
          <w:color w:val="002060"/>
          <w:lang w:val="pt-BR"/>
        </w:rPr>
        <w:t xml:space="preserve"> bancaria/</w:t>
      </w:r>
      <w:proofErr w:type="spellStart"/>
      <w:r w:rsidRPr="00A94447">
        <w:rPr>
          <w:rStyle w:val="Textoennegrita"/>
          <w:b w:val="0"/>
          <w:color w:val="002060"/>
          <w:lang w:val="pt-BR"/>
        </w:rPr>
        <w:t>ingreso</w:t>
      </w:r>
      <w:proofErr w:type="spellEnd"/>
      <w:r w:rsidRPr="00A94447">
        <w:rPr>
          <w:rStyle w:val="Textoennegrita"/>
          <w:b w:val="0"/>
          <w:color w:val="002060"/>
          <w:lang w:val="pt-BR"/>
        </w:rPr>
        <w:t>.</w:t>
      </w:r>
    </w:p>
    <w:p w:rsidR="00A94447" w:rsidRPr="00A94447" w:rsidRDefault="00A94447" w:rsidP="00A94447">
      <w:pPr>
        <w:ind w:left="284"/>
        <w:jc w:val="both"/>
        <w:rPr>
          <w:rStyle w:val="Textoennegrita"/>
          <w:b w:val="0"/>
          <w:color w:val="002060"/>
          <w:lang w:val="pt-BR"/>
        </w:rPr>
      </w:pPr>
      <w:r w:rsidRPr="00A94447">
        <w:rPr>
          <w:rStyle w:val="Textoennegrita"/>
          <w:b w:val="0"/>
          <w:color w:val="002060"/>
          <w:lang w:val="pt-BR"/>
        </w:rPr>
        <w:t xml:space="preserve">- Regulamento (Se </w:t>
      </w:r>
      <w:proofErr w:type="spellStart"/>
      <w:r w:rsidRPr="00A94447">
        <w:rPr>
          <w:rStyle w:val="Textoennegrita"/>
          <w:b w:val="0"/>
          <w:color w:val="002060"/>
          <w:lang w:val="pt-BR"/>
        </w:rPr>
        <w:t>xa</w:t>
      </w:r>
      <w:proofErr w:type="spellEnd"/>
      <w:r w:rsidRPr="00A94447">
        <w:rPr>
          <w:rStyle w:val="Textoennegrita"/>
          <w:b w:val="0"/>
          <w:color w:val="002060"/>
          <w:lang w:val="pt-BR"/>
        </w:rPr>
        <w:t xml:space="preserve"> o </w:t>
      </w:r>
      <w:proofErr w:type="spellStart"/>
      <w:r w:rsidRPr="00A94447">
        <w:rPr>
          <w:rStyle w:val="Textoennegrita"/>
          <w:b w:val="0"/>
          <w:color w:val="002060"/>
          <w:lang w:val="pt-BR"/>
        </w:rPr>
        <w:t>tes</w:t>
      </w:r>
      <w:proofErr w:type="spellEnd"/>
      <w:r>
        <w:rPr>
          <w:rStyle w:val="Textoennegrita"/>
          <w:b w:val="0"/>
          <w:color w:val="002060"/>
          <w:lang w:val="pt-BR"/>
        </w:rPr>
        <w:t xml:space="preserve"> feito</w:t>
      </w:r>
      <w:r w:rsidRPr="00A94447">
        <w:rPr>
          <w:rStyle w:val="Textoennegrita"/>
          <w:b w:val="0"/>
          <w:color w:val="002060"/>
          <w:lang w:val="pt-BR"/>
        </w:rPr>
        <w:t>)</w:t>
      </w:r>
    </w:p>
    <w:p w:rsidR="00A94447" w:rsidRPr="00A94447" w:rsidRDefault="00A94447" w:rsidP="00A94447">
      <w:pPr>
        <w:ind w:left="284"/>
        <w:jc w:val="both"/>
        <w:rPr>
          <w:rStyle w:val="Textoennegrita"/>
          <w:b w:val="0"/>
          <w:color w:val="002060"/>
          <w:lang w:val="pt-BR"/>
        </w:rPr>
      </w:pPr>
      <w:r w:rsidRPr="00A94447">
        <w:rPr>
          <w:rStyle w:val="Textoennegrita"/>
          <w:b w:val="0"/>
          <w:color w:val="002060"/>
          <w:lang w:val="pt-BR"/>
        </w:rPr>
        <w:t xml:space="preserve">- Cartel da proba. (Se </w:t>
      </w:r>
      <w:proofErr w:type="gramStart"/>
      <w:r>
        <w:rPr>
          <w:rStyle w:val="Textoennegrita"/>
          <w:b w:val="0"/>
          <w:color w:val="002060"/>
          <w:lang w:val="pt-BR"/>
        </w:rPr>
        <w:t>xá</w:t>
      </w:r>
      <w:proofErr w:type="gramEnd"/>
      <w:r>
        <w:rPr>
          <w:rStyle w:val="Textoennegrita"/>
          <w:b w:val="0"/>
          <w:color w:val="002060"/>
          <w:lang w:val="pt-BR"/>
        </w:rPr>
        <w:t xml:space="preserve"> o </w:t>
      </w:r>
      <w:proofErr w:type="spellStart"/>
      <w:r>
        <w:rPr>
          <w:rStyle w:val="Textoennegrita"/>
          <w:b w:val="0"/>
          <w:color w:val="002060"/>
          <w:lang w:val="pt-BR"/>
        </w:rPr>
        <w:t>tes</w:t>
      </w:r>
      <w:proofErr w:type="spellEnd"/>
      <w:r w:rsidRPr="00A94447">
        <w:rPr>
          <w:rStyle w:val="Textoennegrita"/>
          <w:b w:val="0"/>
          <w:color w:val="002060"/>
          <w:lang w:val="pt-BR"/>
        </w:rPr>
        <w:t xml:space="preserve"> feito)</w:t>
      </w:r>
    </w:p>
    <w:p w:rsidR="00A94447" w:rsidRPr="00A94447" w:rsidRDefault="00A94447" w:rsidP="00A94447">
      <w:pPr>
        <w:jc w:val="both"/>
        <w:rPr>
          <w:rStyle w:val="Textoennegrita"/>
          <w:b w:val="0"/>
          <w:color w:val="002060"/>
          <w:lang w:val="pt-BR"/>
        </w:rPr>
      </w:pPr>
    </w:p>
    <w:p w:rsidR="00A94447" w:rsidRDefault="00A94447" w:rsidP="00A94447">
      <w:pPr>
        <w:numPr>
          <w:ilvl w:val="0"/>
          <w:numId w:val="41"/>
        </w:numPr>
        <w:ind w:left="284" w:hanging="284"/>
        <w:jc w:val="both"/>
        <w:rPr>
          <w:rStyle w:val="Textoennegrita"/>
          <w:color w:val="17365D"/>
          <w:lang w:val="pt-BR"/>
        </w:rPr>
      </w:pPr>
      <w:r w:rsidRPr="00A94447">
        <w:rPr>
          <w:rStyle w:val="Textoennegrita"/>
          <w:color w:val="17365D"/>
          <w:lang w:val="pt-BR"/>
        </w:rPr>
        <w:t xml:space="preserve">Unha vez que </w:t>
      </w:r>
      <w:proofErr w:type="spellStart"/>
      <w:r w:rsidRPr="00A94447">
        <w:rPr>
          <w:rStyle w:val="Textoennegrita"/>
          <w:color w:val="17365D"/>
          <w:lang w:val="pt-BR"/>
        </w:rPr>
        <w:t>recibamos</w:t>
      </w:r>
      <w:proofErr w:type="spellEnd"/>
      <w:r w:rsidRPr="00A94447">
        <w:rPr>
          <w:rStyle w:val="Textoennegrita"/>
          <w:color w:val="17365D"/>
          <w:lang w:val="pt-BR"/>
        </w:rPr>
        <w:t xml:space="preserve"> toda a </w:t>
      </w:r>
      <w:proofErr w:type="spellStart"/>
      <w:r w:rsidRPr="00A94447">
        <w:rPr>
          <w:rStyle w:val="Textoennegrita"/>
          <w:color w:val="17365D"/>
          <w:lang w:val="pt-BR"/>
        </w:rPr>
        <w:t>documentación</w:t>
      </w:r>
      <w:proofErr w:type="spellEnd"/>
      <w:r w:rsidRPr="00A94447">
        <w:rPr>
          <w:rStyle w:val="Textoennegrita"/>
          <w:color w:val="17365D"/>
          <w:lang w:val="pt-BR"/>
        </w:rPr>
        <w:t xml:space="preserve"> e </w:t>
      </w:r>
      <w:proofErr w:type="spellStart"/>
      <w:r w:rsidRPr="00A94447">
        <w:rPr>
          <w:rStyle w:val="Textoennegrita"/>
          <w:color w:val="17365D"/>
          <w:lang w:val="pt-BR"/>
        </w:rPr>
        <w:t>obteña</w:t>
      </w:r>
      <w:proofErr w:type="spellEnd"/>
      <w:r w:rsidRPr="00A94447">
        <w:rPr>
          <w:rStyle w:val="Textoennegrita"/>
          <w:color w:val="17365D"/>
          <w:lang w:val="pt-BR"/>
        </w:rPr>
        <w:t xml:space="preserve"> o visto </w:t>
      </w:r>
      <w:proofErr w:type="spellStart"/>
      <w:r w:rsidRPr="00A94447">
        <w:rPr>
          <w:rStyle w:val="Textoennegrita"/>
          <w:color w:val="17365D"/>
          <w:lang w:val="pt-BR"/>
        </w:rPr>
        <w:t>bo</w:t>
      </w:r>
      <w:proofErr w:type="spellEnd"/>
      <w:r w:rsidRPr="00A94447">
        <w:rPr>
          <w:rStyle w:val="Textoennegrita"/>
          <w:color w:val="17365D"/>
          <w:lang w:val="pt-BR"/>
        </w:rPr>
        <w:t xml:space="preserve"> da </w:t>
      </w:r>
      <w:proofErr w:type="spellStart"/>
      <w:r w:rsidRPr="00A94447">
        <w:rPr>
          <w:rStyle w:val="Textoennegrita"/>
          <w:color w:val="17365D"/>
          <w:lang w:val="pt-BR"/>
        </w:rPr>
        <w:t>delegación</w:t>
      </w:r>
      <w:proofErr w:type="spellEnd"/>
      <w:r w:rsidRPr="00A94447">
        <w:rPr>
          <w:rStyle w:val="Textoennegrita"/>
          <w:color w:val="17365D"/>
          <w:lang w:val="pt-BR"/>
        </w:rPr>
        <w:t xml:space="preserve"> da FGA correspondente, </w:t>
      </w:r>
      <w:proofErr w:type="spellStart"/>
      <w:r w:rsidRPr="00A94447">
        <w:rPr>
          <w:rStyle w:val="Textoennegrita"/>
          <w:color w:val="17365D"/>
          <w:lang w:val="pt-BR"/>
        </w:rPr>
        <w:t>enviarémosche</w:t>
      </w:r>
      <w:proofErr w:type="spellEnd"/>
      <w:r w:rsidRPr="00A94447">
        <w:rPr>
          <w:rStyle w:val="Textoennegrita"/>
          <w:color w:val="17365D"/>
          <w:lang w:val="pt-BR"/>
        </w:rPr>
        <w:t xml:space="preserve"> unha carta </w:t>
      </w:r>
      <w:proofErr w:type="spellStart"/>
      <w:proofErr w:type="gramStart"/>
      <w:r w:rsidRPr="00A94447">
        <w:rPr>
          <w:rStyle w:val="Textoennegrita"/>
          <w:color w:val="17365D"/>
          <w:lang w:val="pt-BR"/>
        </w:rPr>
        <w:t>ca</w:t>
      </w:r>
      <w:proofErr w:type="spellEnd"/>
      <w:proofErr w:type="gramEnd"/>
      <w:r w:rsidRPr="00A94447">
        <w:rPr>
          <w:rStyle w:val="Textoennegrita"/>
          <w:color w:val="17365D"/>
          <w:lang w:val="pt-BR"/>
        </w:rPr>
        <w:t xml:space="preserve"> </w:t>
      </w:r>
      <w:proofErr w:type="spellStart"/>
      <w:r w:rsidRPr="00A94447">
        <w:rPr>
          <w:rStyle w:val="Textoennegrita"/>
          <w:color w:val="17365D"/>
          <w:lang w:val="pt-BR"/>
        </w:rPr>
        <w:t>autorización</w:t>
      </w:r>
      <w:proofErr w:type="spellEnd"/>
      <w:r w:rsidRPr="00A94447">
        <w:rPr>
          <w:rStyle w:val="Textoennegrita"/>
          <w:color w:val="17365D"/>
          <w:lang w:val="pt-BR"/>
        </w:rPr>
        <w:t xml:space="preserve"> da </w:t>
      </w:r>
      <w:proofErr w:type="spellStart"/>
      <w:r w:rsidRPr="00A94447">
        <w:rPr>
          <w:rStyle w:val="Textoennegrita"/>
          <w:color w:val="17365D"/>
          <w:lang w:val="pt-BR"/>
        </w:rPr>
        <w:t>túa</w:t>
      </w:r>
      <w:proofErr w:type="spellEnd"/>
      <w:r w:rsidRPr="00A94447">
        <w:rPr>
          <w:rStyle w:val="Textoennegrita"/>
          <w:color w:val="17365D"/>
          <w:lang w:val="pt-BR"/>
        </w:rPr>
        <w:t xml:space="preserve"> proba, as pólizas do seguro, o parte de </w:t>
      </w:r>
      <w:proofErr w:type="spellStart"/>
      <w:r w:rsidRPr="00A94447">
        <w:rPr>
          <w:rStyle w:val="Textoennegrita"/>
          <w:color w:val="17365D"/>
          <w:lang w:val="pt-BR"/>
        </w:rPr>
        <w:t>accidentes</w:t>
      </w:r>
      <w:proofErr w:type="spellEnd"/>
      <w:r w:rsidRPr="00A94447">
        <w:rPr>
          <w:rStyle w:val="Textoennegrita"/>
          <w:color w:val="17365D"/>
          <w:lang w:val="pt-BR"/>
        </w:rPr>
        <w:t xml:space="preserve"> e a incluiremos no </w:t>
      </w:r>
      <w:proofErr w:type="spellStart"/>
      <w:r w:rsidRPr="00A94447">
        <w:rPr>
          <w:rStyle w:val="Textoennegrita"/>
          <w:color w:val="17365D"/>
          <w:lang w:val="pt-BR"/>
        </w:rPr>
        <w:t>calendario</w:t>
      </w:r>
      <w:proofErr w:type="spellEnd"/>
      <w:r w:rsidRPr="00A94447">
        <w:rPr>
          <w:rStyle w:val="Textoennegrita"/>
          <w:color w:val="17365D"/>
          <w:lang w:val="pt-BR"/>
        </w:rPr>
        <w:t xml:space="preserve"> oficial.</w:t>
      </w:r>
      <w:r>
        <w:rPr>
          <w:rStyle w:val="Textoennegrita"/>
          <w:color w:val="17365D"/>
          <w:lang w:val="pt-BR"/>
        </w:rPr>
        <w:t xml:space="preserve"> </w:t>
      </w:r>
      <w:proofErr w:type="spellStart"/>
      <w:r>
        <w:rPr>
          <w:rStyle w:val="Textoennegrita"/>
          <w:color w:val="17365D"/>
          <w:lang w:val="pt-BR"/>
        </w:rPr>
        <w:t>Así</w:t>
      </w:r>
      <w:proofErr w:type="spellEnd"/>
      <w:r>
        <w:rPr>
          <w:rStyle w:val="Textoennegrita"/>
          <w:color w:val="17365D"/>
          <w:lang w:val="pt-BR"/>
        </w:rPr>
        <w:t xml:space="preserve"> como o </w:t>
      </w:r>
      <w:proofErr w:type="spellStart"/>
      <w:r>
        <w:rPr>
          <w:rStyle w:val="Textoennegrita"/>
          <w:color w:val="17365D"/>
          <w:lang w:val="pt-BR"/>
        </w:rPr>
        <w:t>orzamento</w:t>
      </w:r>
      <w:proofErr w:type="spellEnd"/>
      <w:r>
        <w:rPr>
          <w:rStyle w:val="Textoennegrita"/>
          <w:color w:val="17365D"/>
          <w:lang w:val="pt-BR"/>
        </w:rPr>
        <w:t xml:space="preserve"> dos </w:t>
      </w:r>
      <w:proofErr w:type="spellStart"/>
      <w:r>
        <w:rPr>
          <w:rStyle w:val="Textoennegrita"/>
          <w:color w:val="17365D"/>
          <w:lang w:val="pt-BR"/>
        </w:rPr>
        <w:t>servizos</w:t>
      </w:r>
      <w:proofErr w:type="spellEnd"/>
      <w:r>
        <w:rPr>
          <w:rStyle w:val="Textoennegrita"/>
          <w:color w:val="17365D"/>
          <w:lang w:val="pt-BR"/>
        </w:rPr>
        <w:t xml:space="preserve"> solicitados de ser o caso.</w:t>
      </w:r>
    </w:p>
    <w:p w:rsidR="00A94447" w:rsidRDefault="00A94447" w:rsidP="00A94447">
      <w:pPr>
        <w:ind w:left="284"/>
        <w:jc w:val="both"/>
        <w:rPr>
          <w:rStyle w:val="Textoennegrita"/>
          <w:color w:val="17365D"/>
          <w:lang w:val="pt-BR"/>
        </w:rPr>
      </w:pPr>
    </w:p>
    <w:p w:rsidR="0054647F" w:rsidRPr="00A94447" w:rsidRDefault="00A94447" w:rsidP="00A94447">
      <w:pPr>
        <w:numPr>
          <w:ilvl w:val="0"/>
          <w:numId w:val="41"/>
        </w:numPr>
        <w:ind w:left="284" w:hanging="284"/>
        <w:jc w:val="center"/>
        <w:rPr>
          <w:b/>
          <w:bCs/>
          <w:color w:val="17365D"/>
          <w:lang w:val="pt-BR"/>
        </w:rPr>
      </w:pPr>
      <w:proofErr w:type="spellStart"/>
      <w:r w:rsidRPr="00A94447">
        <w:rPr>
          <w:rStyle w:val="Textoennegrita"/>
          <w:color w:val="17365D"/>
          <w:lang w:val="pt-BR"/>
        </w:rPr>
        <w:t>Despois</w:t>
      </w:r>
      <w:proofErr w:type="spellEnd"/>
      <w:r w:rsidRPr="00A94447">
        <w:rPr>
          <w:rStyle w:val="Textoennegrita"/>
          <w:color w:val="17365D"/>
          <w:lang w:val="pt-BR"/>
        </w:rPr>
        <w:t xml:space="preserve"> </w:t>
      </w:r>
      <w:proofErr w:type="spellStart"/>
      <w:r w:rsidRPr="00A94447">
        <w:rPr>
          <w:rStyle w:val="Textoennegrita"/>
          <w:color w:val="17365D"/>
          <w:lang w:val="pt-BR"/>
        </w:rPr>
        <w:t>abrirase</w:t>
      </w:r>
      <w:proofErr w:type="spellEnd"/>
      <w:r w:rsidRPr="00A94447">
        <w:rPr>
          <w:rStyle w:val="Textoennegrita"/>
          <w:color w:val="17365D"/>
          <w:lang w:val="pt-BR"/>
        </w:rPr>
        <w:t xml:space="preserve"> unha </w:t>
      </w:r>
      <w:proofErr w:type="spellStart"/>
      <w:r w:rsidRPr="00A94447">
        <w:rPr>
          <w:rStyle w:val="Textoennegrita"/>
          <w:color w:val="17365D"/>
          <w:lang w:val="pt-BR"/>
        </w:rPr>
        <w:t>páxina</w:t>
      </w:r>
      <w:proofErr w:type="spellEnd"/>
      <w:r w:rsidRPr="00A94447">
        <w:rPr>
          <w:rStyle w:val="Textoennegrita"/>
          <w:color w:val="17365D"/>
          <w:lang w:val="pt-BR"/>
        </w:rPr>
        <w:t xml:space="preserve"> exclusiva da </w:t>
      </w:r>
      <w:proofErr w:type="spellStart"/>
      <w:r w:rsidRPr="00A94447">
        <w:rPr>
          <w:rStyle w:val="Textoennegrita"/>
          <w:color w:val="17365D"/>
          <w:lang w:val="pt-BR"/>
        </w:rPr>
        <w:t>túa</w:t>
      </w:r>
      <w:proofErr w:type="spellEnd"/>
      <w:r w:rsidRPr="00A94447">
        <w:rPr>
          <w:rStyle w:val="Textoennegrita"/>
          <w:color w:val="17365D"/>
          <w:lang w:val="pt-BR"/>
        </w:rPr>
        <w:t xml:space="preserve"> carreira dentro da web oficial da FGA  www.carreirasgalegas.com, na que </w:t>
      </w:r>
      <w:proofErr w:type="spellStart"/>
      <w:r w:rsidRPr="00A94447">
        <w:rPr>
          <w:rStyle w:val="Textoennegrita"/>
          <w:color w:val="17365D"/>
          <w:lang w:val="pt-BR"/>
        </w:rPr>
        <w:t>incluirase</w:t>
      </w:r>
      <w:proofErr w:type="spellEnd"/>
      <w:r w:rsidRPr="00A94447">
        <w:rPr>
          <w:rStyle w:val="Textoennegrita"/>
          <w:color w:val="17365D"/>
          <w:lang w:val="pt-BR"/>
        </w:rPr>
        <w:t xml:space="preserve"> toda a </w:t>
      </w:r>
      <w:proofErr w:type="spellStart"/>
      <w:r w:rsidRPr="00A94447">
        <w:rPr>
          <w:rStyle w:val="Textoennegrita"/>
          <w:color w:val="17365D"/>
          <w:lang w:val="pt-BR"/>
        </w:rPr>
        <w:t>información</w:t>
      </w:r>
      <w:proofErr w:type="spellEnd"/>
      <w:r w:rsidRPr="00A94447">
        <w:rPr>
          <w:rStyle w:val="Textoennegrita"/>
          <w:color w:val="17365D"/>
          <w:lang w:val="pt-BR"/>
        </w:rPr>
        <w:t xml:space="preserve"> da mesma que nos remitas. </w:t>
      </w:r>
      <w:r w:rsidR="004E152E" w:rsidRPr="00A94447">
        <w:rPr>
          <w:rFonts w:ascii="Tahoma" w:hAnsi="Tahoma" w:cs="Tahoma"/>
          <w:b/>
          <w:color w:val="002060"/>
          <w:sz w:val="36"/>
          <w:szCs w:val="36"/>
          <w:lang w:val="pt-BR"/>
        </w:rPr>
        <w:br w:type="page"/>
      </w:r>
      <w:r w:rsidR="0054647F" w:rsidRPr="00A94447">
        <w:rPr>
          <w:rFonts w:ascii="Arial" w:hAnsi="Arial" w:cs="Arial"/>
          <w:b/>
          <w:color w:val="FF0000"/>
          <w:sz w:val="24"/>
          <w:szCs w:val="24"/>
          <w:lang w:val="gl-ES"/>
        </w:rPr>
        <w:lastRenderedPageBreak/>
        <w:t>Normativa da Federación Galega de Atletismo sobre a organización de Probas en Ruta en Galicia (</w:t>
      </w:r>
      <w:r>
        <w:rPr>
          <w:rFonts w:ascii="Arial" w:hAnsi="Arial" w:cs="Arial"/>
          <w:b/>
          <w:color w:val="FF0000"/>
          <w:sz w:val="24"/>
          <w:szCs w:val="24"/>
          <w:lang w:val="gl-ES"/>
        </w:rPr>
        <w:t>2014/15)</w:t>
      </w:r>
    </w:p>
    <w:p w:rsidR="00987EAE" w:rsidRPr="00DB7222" w:rsidRDefault="00987EAE" w:rsidP="00987EAE">
      <w:pPr>
        <w:jc w:val="both"/>
        <w:rPr>
          <w:rFonts w:ascii="Arial" w:hAnsi="Arial" w:cs="Arial"/>
          <w:b/>
          <w:color w:val="0000FF"/>
          <w:sz w:val="24"/>
          <w:szCs w:val="24"/>
          <w:lang w:val="gl-ES"/>
        </w:rPr>
      </w:pPr>
      <w:r w:rsidRPr="00DB7222">
        <w:rPr>
          <w:rFonts w:ascii="Arial" w:hAnsi="Arial" w:cs="Arial"/>
          <w:b/>
          <w:color w:val="0000FF"/>
          <w:sz w:val="24"/>
          <w:szCs w:val="24"/>
          <w:lang w:val="gl-ES"/>
        </w:rPr>
        <w:t>1. Introducción xeral</w:t>
      </w:r>
    </w:p>
    <w:p w:rsidR="00987EAE" w:rsidRPr="00DB7222" w:rsidRDefault="00987EAE" w:rsidP="00987EAE">
      <w:pPr>
        <w:jc w:val="both"/>
        <w:rPr>
          <w:rFonts w:ascii="Arial" w:hAnsi="Arial" w:cs="Arial"/>
          <w:b/>
          <w:sz w:val="24"/>
          <w:szCs w:val="24"/>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sz w:val="24"/>
          <w:szCs w:val="24"/>
          <w:lang w:val="gl-ES"/>
        </w:rPr>
        <w:t xml:space="preserve">Co obxecto de protexer e velar por unha práctica saudábel e segura para tódolos participantes en carreiras de carácter popular ou probas de ruta que transcorran pola vía pública e que pretendan ser recoñecidas como </w:t>
      </w:r>
      <w:r w:rsidRPr="00DB7222">
        <w:rPr>
          <w:rFonts w:ascii="Arial" w:hAnsi="Arial" w:cs="Arial"/>
          <w:b/>
          <w:sz w:val="24"/>
          <w:szCs w:val="24"/>
          <w:lang w:val="gl-ES"/>
        </w:rPr>
        <w:t>oficiais</w:t>
      </w:r>
      <w:r w:rsidRPr="00DB7222">
        <w:rPr>
          <w:rStyle w:val="Refdenotaalpie"/>
          <w:rFonts w:ascii="Arial" w:hAnsi="Arial" w:cs="Arial"/>
          <w:b/>
          <w:sz w:val="24"/>
          <w:szCs w:val="24"/>
          <w:lang w:val="gl-ES"/>
        </w:rPr>
        <w:footnoteReference w:id="2"/>
      </w:r>
      <w:r w:rsidRPr="00DB7222">
        <w:rPr>
          <w:rFonts w:ascii="Arial" w:hAnsi="Arial" w:cs="Arial"/>
          <w:sz w:val="24"/>
          <w:szCs w:val="24"/>
          <w:lang w:val="gl-ES"/>
        </w:rPr>
        <w:t xml:space="preserve">, a Xunta Directiva da Federación Galega de Atletismo (en adiante, FGA) aprobou na xuntanza do 31 de Agosto do 2007 </w:t>
      </w:r>
      <w:r>
        <w:rPr>
          <w:rFonts w:ascii="Arial" w:hAnsi="Arial" w:cs="Arial"/>
          <w:sz w:val="24"/>
          <w:szCs w:val="24"/>
          <w:lang w:val="gl-ES"/>
        </w:rPr>
        <w:t xml:space="preserve">(A Coruña) a </w:t>
      </w:r>
      <w:r w:rsidRPr="00DB7222">
        <w:rPr>
          <w:rFonts w:ascii="Arial" w:hAnsi="Arial" w:cs="Arial"/>
          <w:sz w:val="24"/>
          <w:szCs w:val="24"/>
          <w:lang w:val="gl-ES"/>
        </w:rPr>
        <w:t>normativa</w:t>
      </w:r>
      <w:r>
        <w:rPr>
          <w:rFonts w:ascii="Arial" w:hAnsi="Arial" w:cs="Arial"/>
          <w:sz w:val="24"/>
          <w:szCs w:val="24"/>
          <w:lang w:val="gl-ES"/>
        </w:rPr>
        <w:t xml:space="preserve"> de organización de probas populares en ruta</w:t>
      </w:r>
      <w:r w:rsidRPr="00DB7222">
        <w:rPr>
          <w:rFonts w:ascii="Arial" w:hAnsi="Arial" w:cs="Arial"/>
          <w:sz w:val="24"/>
          <w:szCs w:val="24"/>
          <w:lang w:val="gl-ES"/>
        </w:rPr>
        <w:t xml:space="preserve">, de recomendado cumprimento para tódolos organizadores. Asemade, esta normativa pretende orientar a tódolos concellos, </w:t>
      </w:r>
      <w:proofErr w:type="spellStart"/>
      <w:r w:rsidRPr="00DB7222">
        <w:rPr>
          <w:rFonts w:ascii="Arial" w:hAnsi="Arial" w:cs="Arial"/>
          <w:sz w:val="24"/>
          <w:szCs w:val="24"/>
          <w:lang w:val="gl-ES"/>
        </w:rPr>
        <w:t>clubes</w:t>
      </w:r>
      <w:proofErr w:type="spellEnd"/>
      <w:r w:rsidRPr="00DB7222">
        <w:rPr>
          <w:rFonts w:ascii="Arial" w:hAnsi="Arial" w:cs="Arial"/>
          <w:sz w:val="24"/>
          <w:szCs w:val="24"/>
          <w:lang w:val="gl-ES"/>
        </w:rPr>
        <w:t xml:space="preserve"> e demais entes organizadores acerca de tódolos aspectos que deberán coidar á hora de organizar o seu evento deportivo. </w:t>
      </w:r>
    </w:p>
    <w:p w:rsidR="00987EAE" w:rsidRPr="00DB7222" w:rsidRDefault="00987EAE" w:rsidP="00987EAE">
      <w:pPr>
        <w:jc w:val="both"/>
        <w:rPr>
          <w:rFonts w:ascii="Arial" w:hAnsi="Arial" w:cs="Arial"/>
          <w:sz w:val="24"/>
          <w:szCs w:val="24"/>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sz w:val="24"/>
          <w:szCs w:val="24"/>
          <w:lang w:val="gl-ES"/>
        </w:rPr>
        <w:t xml:space="preserve">As normas establecidas no presente regulamento, réxense polas </w:t>
      </w:r>
      <w:r w:rsidRPr="00DB7222">
        <w:rPr>
          <w:rFonts w:ascii="Arial" w:hAnsi="Arial" w:cs="Arial"/>
          <w:b/>
          <w:sz w:val="24"/>
          <w:szCs w:val="24"/>
          <w:lang w:val="gl-ES"/>
        </w:rPr>
        <w:t xml:space="preserve">actuais regulamentacións de Seguridade </w:t>
      </w:r>
      <w:proofErr w:type="spellStart"/>
      <w:r w:rsidRPr="00DB7222">
        <w:rPr>
          <w:rFonts w:ascii="Arial" w:hAnsi="Arial" w:cs="Arial"/>
          <w:b/>
          <w:sz w:val="24"/>
          <w:szCs w:val="24"/>
          <w:lang w:val="gl-ES"/>
        </w:rPr>
        <w:t>Vial</w:t>
      </w:r>
      <w:proofErr w:type="spellEnd"/>
      <w:r w:rsidRPr="00DB7222">
        <w:rPr>
          <w:rFonts w:ascii="Arial" w:hAnsi="Arial" w:cs="Arial"/>
          <w:b/>
          <w:sz w:val="24"/>
          <w:szCs w:val="24"/>
          <w:lang w:val="gl-ES"/>
        </w:rPr>
        <w:t xml:space="preserve"> do Estado</w:t>
      </w:r>
      <w:r w:rsidRPr="00DB7222">
        <w:rPr>
          <w:rFonts w:ascii="Arial" w:hAnsi="Arial" w:cs="Arial"/>
          <w:sz w:val="24"/>
          <w:szCs w:val="24"/>
          <w:lang w:val="gl-ES"/>
        </w:rPr>
        <w:t xml:space="preserve"> e da Comunidade Autónoma de Galicia que estipula os requisitos que as autoridades esixen para a </w:t>
      </w:r>
      <w:r w:rsidRPr="00DB7222">
        <w:rPr>
          <w:rFonts w:ascii="Arial" w:hAnsi="Arial" w:cs="Arial"/>
          <w:b/>
          <w:sz w:val="24"/>
          <w:szCs w:val="24"/>
          <w:u w:val="single"/>
          <w:lang w:val="gl-ES"/>
        </w:rPr>
        <w:t>autorización da celebración de probas deportivas</w:t>
      </w:r>
      <w:r w:rsidRPr="00DB7222">
        <w:rPr>
          <w:rFonts w:ascii="Arial" w:hAnsi="Arial" w:cs="Arial"/>
          <w:sz w:val="24"/>
          <w:szCs w:val="24"/>
          <w:lang w:val="gl-ES"/>
        </w:rPr>
        <w:t xml:space="preserve"> na vía urbana (</w:t>
      </w:r>
      <w:r w:rsidRPr="00DB7222">
        <w:rPr>
          <w:rFonts w:ascii="Arial" w:hAnsi="Arial" w:cs="Arial"/>
          <w:b/>
          <w:i/>
          <w:sz w:val="24"/>
          <w:szCs w:val="24"/>
          <w:lang w:val="gl-ES"/>
        </w:rPr>
        <w:t>Real Decreto 1428/2003 de 21 Novembro publicado no BOE nº 306 do 23 de Decembro do 2003</w:t>
      </w:r>
      <w:r w:rsidRPr="00DB7222">
        <w:rPr>
          <w:rFonts w:ascii="Arial" w:hAnsi="Arial" w:cs="Arial"/>
          <w:sz w:val="24"/>
          <w:szCs w:val="24"/>
          <w:lang w:val="gl-ES"/>
        </w:rPr>
        <w:t xml:space="preserve"> sobre a ocupación da vía pública e </w:t>
      </w:r>
      <w:r w:rsidRPr="00DB7222">
        <w:rPr>
          <w:rFonts w:ascii="Arial" w:hAnsi="Arial" w:cs="Arial"/>
          <w:b/>
          <w:i/>
          <w:sz w:val="24"/>
          <w:szCs w:val="24"/>
          <w:lang w:val="gl-ES"/>
        </w:rPr>
        <w:t xml:space="preserve">Real Decreto 849/1993 de 4 de Xuño do 2003, </w:t>
      </w:r>
      <w:r w:rsidRPr="00DB7222">
        <w:rPr>
          <w:rFonts w:ascii="Arial" w:hAnsi="Arial" w:cs="Arial"/>
          <w:sz w:val="24"/>
          <w:szCs w:val="24"/>
          <w:lang w:val="gl-ES"/>
        </w:rPr>
        <w:t xml:space="preserve">sobre a contratación do </w:t>
      </w:r>
      <w:r w:rsidRPr="00DB7222">
        <w:rPr>
          <w:rFonts w:ascii="Arial" w:hAnsi="Arial" w:cs="Arial"/>
          <w:b/>
          <w:sz w:val="24"/>
          <w:szCs w:val="24"/>
          <w:u w:val="single"/>
          <w:lang w:val="gl-ES"/>
        </w:rPr>
        <w:t>seguro de responsabilidade civil</w:t>
      </w:r>
      <w:r w:rsidRPr="00DB7222">
        <w:rPr>
          <w:rFonts w:ascii="Arial" w:hAnsi="Arial" w:cs="Arial"/>
          <w:sz w:val="24"/>
          <w:szCs w:val="24"/>
          <w:lang w:val="gl-ES"/>
        </w:rPr>
        <w:t xml:space="preserve"> e  </w:t>
      </w:r>
      <w:r w:rsidRPr="00DB7222">
        <w:rPr>
          <w:rFonts w:ascii="Arial" w:hAnsi="Arial" w:cs="Arial"/>
          <w:b/>
          <w:sz w:val="24"/>
          <w:szCs w:val="24"/>
          <w:u w:val="single"/>
          <w:lang w:val="gl-ES"/>
        </w:rPr>
        <w:t>de accidentes</w:t>
      </w:r>
      <w:r w:rsidRPr="00DB7222">
        <w:rPr>
          <w:rFonts w:ascii="Arial" w:hAnsi="Arial" w:cs="Arial"/>
          <w:sz w:val="24"/>
          <w:szCs w:val="24"/>
          <w:lang w:val="gl-ES"/>
        </w:rPr>
        <w:t xml:space="preserve">, incluído o  </w:t>
      </w:r>
      <w:r w:rsidRPr="00DB7222">
        <w:rPr>
          <w:rFonts w:ascii="Arial" w:hAnsi="Arial" w:cs="Arial"/>
          <w:b/>
          <w:sz w:val="24"/>
          <w:szCs w:val="24"/>
          <w:u w:val="single"/>
          <w:lang w:val="gl-ES"/>
        </w:rPr>
        <w:t>seguro obrigatorio deportivo</w:t>
      </w:r>
      <w:r w:rsidRPr="00DB7222">
        <w:rPr>
          <w:rFonts w:ascii="Arial" w:hAnsi="Arial" w:cs="Arial"/>
          <w:sz w:val="24"/>
          <w:szCs w:val="24"/>
          <w:lang w:val="gl-ES"/>
        </w:rPr>
        <w:t>). Asemade, en relación as probas de carácter nacional e internacional, réxense pola regulamentación da RFEA.</w:t>
      </w:r>
    </w:p>
    <w:p w:rsidR="00987EAE" w:rsidRPr="00DB7222" w:rsidRDefault="00987EAE" w:rsidP="00987EAE">
      <w:pPr>
        <w:jc w:val="both"/>
        <w:rPr>
          <w:sz w:val="24"/>
          <w:szCs w:val="24"/>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sz w:val="24"/>
          <w:szCs w:val="24"/>
          <w:lang w:val="gl-ES"/>
        </w:rPr>
        <w:t xml:space="preserve">A Federación Galega de Atletismo </w:t>
      </w:r>
      <w:r w:rsidRPr="00DB7222">
        <w:rPr>
          <w:rFonts w:ascii="Arial" w:hAnsi="Arial" w:cs="Arial"/>
          <w:b/>
          <w:sz w:val="24"/>
          <w:szCs w:val="24"/>
          <w:u w:val="single"/>
          <w:lang w:val="gl-ES"/>
        </w:rPr>
        <w:t>non incluirá no seu calendario</w:t>
      </w:r>
      <w:r w:rsidRPr="00DB7222">
        <w:rPr>
          <w:rFonts w:ascii="Arial" w:hAnsi="Arial" w:cs="Arial"/>
          <w:sz w:val="24"/>
          <w:szCs w:val="24"/>
          <w:lang w:val="gl-ES"/>
        </w:rPr>
        <w:t xml:space="preserve"> a ningunha competición que non abonase o canon correspondente ou que non </w:t>
      </w:r>
      <w:proofErr w:type="spellStart"/>
      <w:r w:rsidRPr="00DB7222">
        <w:rPr>
          <w:rFonts w:ascii="Arial" w:hAnsi="Arial" w:cs="Arial"/>
          <w:sz w:val="24"/>
          <w:szCs w:val="24"/>
          <w:lang w:val="gl-ES"/>
        </w:rPr>
        <w:t>estén</w:t>
      </w:r>
      <w:proofErr w:type="spellEnd"/>
      <w:r w:rsidRPr="00DB7222">
        <w:rPr>
          <w:rFonts w:ascii="Arial" w:hAnsi="Arial" w:cs="Arial"/>
          <w:sz w:val="24"/>
          <w:szCs w:val="24"/>
          <w:lang w:val="gl-ES"/>
        </w:rPr>
        <w:t xml:space="preserve"> ao corrente de pago do canon, de facturas de xuíces, ou sancións, así como premios a atletas de anteriores edicións.</w:t>
      </w:r>
    </w:p>
    <w:p w:rsidR="00987EAE" w:rsidRPr="00DB7222" w:rsidRDefault="00987EAE" w:rsidP="00987EAE">
      <w:pPr>
        <w:jc w:val="both"/>
        <w:rPr>
          <w:rFonts w:ascii="Arial" w:hAnsi="Arial" w:cs="Arial"/>
          <w:sz w:val="24"/>
          <w:szCs w:val="24"/>
          <w:lang w:val="gl-ES"/>
        </w:rPr>
      </w:pPr>
    </w:p>
    <w:p w:rsidR="00987EAE" w:rsidRDefault="00987EAE" w:rsidP="00987EAE">
      <w:pPr>
        <w:jc w:val="both"/>
        <w:rPr>
          <w:rFonts w:ascii="Arial" w:hAnsi="Arial" w:cs="Arial"/>
          <w:sz w:val="24"/>
          <w:szCs w:val="24"/>
          <w:lang w:val="gl-ES"/>
        </w:rPr>
      </w:pPr>
      <w:r w:rsidRPr="00DB7222">
        <w:rPr>
          <w:rFonts w:ascii="Arial" w:hAnsi="Arial" w:cs="Arial"/>
          <w:sz w:val="24"/>
          <w:szCs w:val="24"/>
          <w:lang w:val="gl-ES"/>
        </w:rPr>
        <w:t xml:space="preserve">Asemade, aqueles organizadores que desexen </w:t>
      </w:r>
      <w:proofErr w:type="spellStart"/>
      <w:r w:rsidRPr="00DB7222">
        <w:rPr>
          <w:rFonts w:ascii="Arial" w:hAnsi="Arial" w:cs="Arial"/>
          <w:sz w:val="24"/>
          <w:szCs w:val="24"/>
          <w:lang w:val="gl-ES"/>
        </w:rPr>
        <w:t>incluir</w:t>
      </w:r>
      <w:proofErr w:type="spellEnd"/>
      <w:r w:rsidRPr="00DB7222">
        <w:rPr>
          <w:rFonts w:ascii="Arial" w:hAnsi="Arial" w:cs="Arial"/>
          <w:sz w:val="24"/>
          <w:szCs w:val="24"/>
          <w:lang w:val="gl-ES"/>
        </w:rPr>
        <w:t xml:space="preserve"> a súa competición no calendario nacional da RFEA deberá previamente aboar o canon do calendario autonómico.</w:t>
      </w:r>
    </w:p>
    <w:p w:rsidR="00987EAE" w:rsidRPr="00DB7222" w:rsidRDefault="00987EAE" w:rsidP="00987EAE">
      <w:pPr>
        <w:jc w:val="both"/>
        <w:rPr>
          <w:rFonts w:ascii="Arial" w:hAnsi="Arial" w:cs="Arial"/>
          <w:sz w:val="24"/>
          <w:szCs w:val="24"/>
          <w:lang w:val="gl-ES"/>
        </w:rPr>
      </w:pPr>
      <w:r>
        <w:rPr>
          <w:rFonts w:ascii="Arial" w:hAnsi="Arial" w:cs="Arial"/>
          <w:sz w:val="24"/>
          <w:szCs w:val="24"/>
          <w:lang w:val="gl-ES"/>
        </w:rPr>
        <w:tab/>
        <w:t>O obxectivo desta normativa e asegurar e velar pola práctica deportiva saudable e segura.</w:t>
      </w:r>
    </w:p>
    <w:p w:rsidR="00987EAE" w:rsidRDefault="00987EAE" w:rsidP="00987EAE">
      <w:pPr>
        <w:jc w:val="both"/>
        <w:rPr>
          <w:rFonts w:ascii="Arial" w:hAnsi="Arial" w:cs="Arial"/>
          <w:sz w:val="24"/>
          <w:szCs w:val="24"/>
          <w:lang w:val="gl-ES"/>
        </w:rPr>
      </w:pPr>
      <w:r w:rsidRPr="00DB7222">
        <w:rPr>
          <w:rFonts w:ascii="Arial" w:hAnsi="Arial" w:cs="Arial"/>
          <w:sz w:val="24"/>
          <w:szCs w:val="24"/>
          <w:lang w:val="gl-ES"/>
        </w:rPr>
        <w:t xml:space="preserve"> </w:t>
      </w:r>
    </w:p>
    <w:p w:rsidR="00987EAE" w:rsidRPr="00DB7222" w:rsidRDefault="00987EAE" w:rsidP="00987EAE">
      <w:pPr>
        <w:jc w:val="both"/>
        <w:rPr>
          <w:rFonts w:ascii="Arial" w:hAnsi="Arial" w:cs="Arial"/>
          <w:b/>
          <w:bCs/>
          <w:color w:val="0000FF"/>
          <w:sz w:val="24"/>
          <w:szCs w:val="24"/>
          <w:lang w:val="gl-ES"/>
        </w:rPr>
      </w:pPr>
      <w:r w:rsidRPr="00DB7222">
        <w:rPr>
          <w:rFonts w:ascii="Arial" w:hAnsi="Arial" w:cs="Arial"/>
          <w:b/>
          <w:bCs/>
          <w:color w:val="0000FF"/>
          <w:sz w:val="24"/>
          <w:szCs w:val="24"/>
          <w:lang w:val="gl-ES"/>
        </w:rPr>
        <w:t>2. Clasificación da categoría das competicións</w:t>
      </w:r>
    </w:p>
    <w:p w:rsidR="00987EAE" w:rsidRPr="00DB7222" w:rsidRDefault="00987EAE" w:rsidP="00987EAE">
      <w:pPr>
        <w:jc w:val="both"/>
        <w:rPr>
          <w:rFonts w:ascii="Arial" w:hAnsi="Arial" w:cs="Arial"/>
          <w:b/>
          <w:bCs/>
          <w:sz w:val="24"/>
          <w:szCs w:val="24"/>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b/>
          <w:bCs/>
          <w:i/>
          <w:sz w:val="24"/>
          <w:szCs w:val="24"/>
          <w:u w:val="single"/>
          <w:lang w:val="gl-ES"/>
        </w:rPr>
        <w:t>Competicións internacionais</w:t>
      </w:r>
      <w:r w:rsidRPr="00DB7222">
        <w:rPr>
          <w:rFonts w:ascii="Arial" w:hAnsi="Arial" w:cs="Arial"/>
          <w:b/>
          <w:bCs/>
          <w:i/>
          <w:sz w:val="24"/>
          <w:szCs w:val="24"/>
          <w:lang w:val="gl-ES"/>
        </w:rPr>
        <w:t>.</w:t>
      </w:r>
      <w:r w:rsidRPr="00DB7222">
        <w:rPr>
          <w:rFonts w:ascii="Arial" w:hAnsi="Arial" w:cs="Arial"/>
          <w:sz w:val="24"/>
          <w:szCs w:val="24"/>
          <w:lang w:val="gl-ES"/>
        </w:rPr>
        <w:t xml:space="preserve"> As competicións autorizadas pola RFEA nas que participen un mínimo de atletas non afiliados á RFEA e un número mínimo de Países Membros afiliados á IAAF. O número mínimo de atletas e Países serán os seguintes:</w:t>
      </w:r>
    </w:p>
    <w:p w:rsidR="00987EAE" w:rsidRPr="00DB7222" w:rsidRDefault="00987EAE" w:rsidP="00987EAE">
      <w:pPr>
        <w:jc w:val="both"/>
        <w:rPr>
          <w:rFonts w:ascii="Arial" w:hAnsi="Arial" w:cs="Arial"/>
          <w:lang w:val="gl-ES"/>
        </w:rPr>
      </w:pP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99"/>
        <w:gridCol w:w="2218"/>
        <w:gridCol w:w="2504"/>
      </w:tblGrid>
      <w:tr w:rsidR="00987EAE" w:rsidRPr="00EB7477">
        <w:tc>
          <w:tcPr>
            <w:tcW w:w="3999"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 xml:space="preserve">Distancia da </w:t>
            </w:r>
            <w:proofErr w:type="spellStart"/>
            <w:r w:rsidRPr="00EB7477">
              <w:rPr>
                <w:rFonts w:ascii="Arial" w:hAnsi="Arial" w:cs="Arial"/>
                <w:b/>
                <w:bCs/>
                <w:lang w:val="gl-ES"/>
              </w:rPr>
              <w:t>prueba</w:t>
            </w:r>
            <w:proofErr w:type="spellEnd"/>
          </w:p>
        </w:tc>
        <w:tc>
          <w:tcPr>
            <w:tcW w:w="2218" w:type="dxa"/>
          </w:tcPr>
          <w:p w:rsidR="00987EAE" w:rsidRPr="00EB7477" w:rsidRDefault="00987EAE" w:rsidP="00DE6ECC">
            <w:pPr>
              <w:jc w:val="both"/>
              <w:rPr>
                <w:rFonts w:ascii="Arial" w:hAnsi="Arial" w:cs="Arial"/>
                <w:b/>
                <w:bCs/>
                <w:lang w:val="gl-ES"/>
              </w:rPr>
            </w:pPr>
            <w:r w:rsidRPr="00EB7477">
              <w:rPr>
                <w:rFonts w:ascii="Arial" w:hAnsi="Arial" w:cs="Arial"/>
                <w:b/>
                <w:bCs/>
                <w:lang w:val="gl-ES"/>
              </w:rPr>
              <w:t>Atletas no RFEA</w:t>
            </w:r>
          </w:p>
        </w:tc>
        <w:tc>
          <w:tcPr>
            <w:tcW w:w="2504"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Países Membros IAAF</w:t>
            </w:r>
          </w:p>
        </w:tc>
      </w:tr>
      <w:tr w:rsidR="00987EAE" w:rsidRPr="00EB7477">
        <w:tc>
          <w:tcPr>
            <w:tcW w:w="3999" w:type="dxa"/>
          </w:tcPr>
          <w:p w:rsidR="00987EAE" w:rsidRPr="00EB7477" w:rsidRDefault="00987EAE" w:rsidP="00DE6ECC">
            <w:pPr>
              <w:jc w:val="both"/>
              <w:rPr>
                <w:rFonts w:ascii="Arial" w:hAnsi="Arial" w:cs="Arial"/>
                <w:bCs/>
                <w:lang w:val="gl-ES"/>
              </w:rPr>
            </w:pPr>
            <w:r w:rsidRPr="00EB7477">
              <w:rPr>
                <w:rFonts w:ascii="Arial" w:hAnsi="Arial" w:cs="Arial"/>
                <w:bCs/>
                <w:lang w:val="gl-ES"/>
              </w:rPr>
              <w:t xml:space="preserve">Probas de Ruta ata </w:t>
            </w:r>
            <w:smartTag w:uri="urn:schemas-microsoft-com:office:smarttags" w:element="metricconverter">
              <w:smartTagPr>
                <w:attr w:name="ProductID" w:val="10 km"/>
              </w:smartTagPr>
              <w:r w:rsidRPr="00EB7477">
                <w:rPr>
                  <w:rFonts w:ascii="Arial" w:hAnsi="Arial" w:cs="Arial"/>
                  <w:bCs/>
                  <w:lang w:val="gl-ES"/>
                </w:rPr>
                <w:t>10 km</w:t>
              </w:r>
            </w:smartTag>
          </w:p>
        </w:tc>
        <w:tc>
          <w:tcPr>
            <w:tcW w:w="2218" w:type="dxa"/>
          </w:tcPr>
          <w:p w:rsidR="00987EAE" w:rsidRPr="00EB7477" w:rsidRDefault="00987EAE" w:rsidP="00DE6ECC">
            <w:pPr>
              <w:jc w:val="center"/>
              <w:rPr>
                <w:rFonts w:ascii="Arial" w:hAnsi="Arial" w:cs="Arial"/>
                <w:bCs/>
                <w:lang w:val="gl-ES"/>
              </w:rPr>
            </w:pPr>
            <w:r w:rsidRPr="00EB7477">
              <w:rPr>
                <w:rFonts w:ascii="Arial" w:hAnsi="Arial" w:cs="Arial"/>
                <w:bCs/>
                <w:lang w:val="gl-ES"/>
              </w:rPr>
              <w:t>6</w:t>
            </w:r>
          </w:p>
        </w:tc>
        <w:tc>
          <w:tcPr>
            <w:tcW w:w="2504" w:type="dxa"/>
          </w:tcPr>
          <w:p w:rsidR="00987EAE" w:rsidRPr="00EB7477" w:rsidRDefault="00987EAE" w:rsidP="00DE6ECC">
            <w:pPr>
              <w:jc w:val="center"/>
              <w:rPr>
                <w:rFonts w:ascii="Arial" w:hAnsi="Arial" w:cs="Arial"/>
                <w:bCs/>
                <w:lang w:val="gl-ES"/>
              </w:rPr>
            </w:pPr>
            <w:r w:rsidRPr="00EB7477">
              <w:rPr>
                <w:rFonts w:ascii="Arial" w:hAnsi="Arial" w:cs="Arial"/>
                <w:bCs/>
                <w:lang w:val="gl-ES"/>
              </w:rPr>
              <w:t>4</w:t>
            </w:r>
          </w:p>
        </w:tc>
      </w:tr>
      <w:tr w:rsidR="00987EAE" w:rsidRPr="00EB7477">
        <w:tc>
          <w:tcPr>
            <w:tcW w:w="3999" w:type="dxa"/>
          </w:tcPr>
          <w:p w:rsidR="00987EAE" w:rsidRPr="00EB7477" w:rsidRDefault="00987EAE" w:rsidP="00DE6ECC">
            <w:pPr>
              <w:jc w:val="both"/>
              <w:rPr>
                <w:rFonts w:ascii="Arial" w:hAnsi="Arial" w:cs="Arial"/>
                <w:bCs/>
                <w:lang w:val="gl-ES"/>
              </w:rPr>
            </w:pPr>
            <w:r w:rsidRPr="00EB7477">
              <w:rPr>
                <w:rFonts w:ascii="Arial" w:hAnsi="Arial" w:cs="Arial"/>
                <w:bCs/>
                <w:lang w:val="gl-ES"/>
              </w:rPr>
              <w:t xml:space="preserve">Probas de Ruta de máis de </w:t>
            </w:r>
            <w:smartTag w:uri="urn:schemas-microsoft-com:office:smarttags" w:element="metricconverter">
              <w:smartTagPr>
                <w:attr w:name="ProductID" w:val="10 km"/>
              </w:smartTagPr>
              <w:r w:rsidRPr="00EB7477">
                <w:rPr>
                  <w:rFonts w:ascii="Arial" w:hAnsi="Arial" w:cs="Arial"/>
                  <w:bCs/>
                  <w:lang w:val="gl-ES"/>
                </w:rPr>
                <w:t>10 km</w:t>
              </w:r>
            </w:smartTag>
          </w:p>
        </w:tc>
        <w:tc>
          <w:tcPr>
            <w:tcW w:w="2218" w:type="dxa"/>
          </w:tcPr>
          <w:p w:rsidR="00987EAE" w:rsidRPr="00EB7477" w:rsidRDefault="00987EAE" w:rsidP="00DE6ECC">
            <w:pPr>
              <w:jc w:val="center"/>
              <w:rPr>
                <w:rFonts w:ascii="Arial" w:hAnsi="Arial" w:cs="Arial"/>
                <w:bCs/>
                <w:lang w:val="gl-ES"/>
              </w:rPr>
            </w:pPr>
            <w:r w:rsidRPr="00EB7477">
              <w:rPr>
                <w:rFonts w:ascii="Arial" w:hAnsi="Arial" w:cs="Arial"/>
                <w:bCs/>
                <w:lang w:val="gl-ES"/>
              </w:rPr>
              <w:t>10</w:t>
            </w:r>
          </w:p>
        </w:tc>
        <w:tc>
          <w:tcPr>
            <w:tcW w:w="2504" w:type="dxa"/>
          </w:tcPr>
          <w:p w:rsidR="00987EAE" w:rsidRPr="00EB7477" w:rsidRDefault="00987EAE" w:rsidP="00DE6ECC">
            <w:pPr>
              <w:jc w:val="center"/>
              <w:rPr>
                <w:rFonts w:ascii="Arial" w:hAnsi="Arial" w:cs="Arial"/>
                <w:bCs/>
                <w:lang w:val="gl-ES"/>
              </w:rPr>
            </w:pPr>
            <w:r w:rsidRPr="00EB7477">
              <w:rPr>
                <w:rFonts w:ascii="Arial" w:hAnsi="Arial" w:cs="Arial"/>
                <w:bCs/>
                <w:lang w:val="gl-ES"/>
              </w:rPr>
              <w:t>4</w:t>
            </w:r>
          </w:p>
        </w:tc>
      </w:tr>
    </w:tbl>
    <w:p w:rsidR="00987EAE" w:rsidRPr="00DB7222" w:rsidRDefault="00987EAE" w:rsidP="00987EAE">
      <w:pPr>
        <w:jc w:val="both"/>
        <w:rPr>
          <w:rFonts w:ascii="Arial" w:hAnsi="Arial" w:cs="Arial"/>
          <w:b/>
          <w:bCs/>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sz w:val="24"/>
          <w:szCs w:val="24"/>
          <w:lang w:val="gl-ES"/>
        </w:rPr>
        <w:lastRenderedPageBreak/>
        <w:t xml:space="preserve">O número de atletas indicados, deberán ser das Categorías Sénior/Promesa e/ou Júnior. Nas competicións de ruta será obrigatorio a homologación previa dos </w:t>
      </w:r>
      <w:proofErr w:type="spellStart"/>
      <w:r w:rsidRPr="00DB7222">
        <w:rPr>
          <w:rFonts w:ascii="Arial" w:hAnsi="Arial" w:cs="Arial"/>
          <w:sz w:val="24"/>
          <w:szCs w:val="24"/>
          <w:lang w:val="gl-ES"/>
        </w:rPr>
        <w:t>circuitos</w:t>
      </w:r>
      <w:proofErr w:type="spellEnd"/>
      <w:r w:rsidRPr="00DB7222">
        <w:rPr>
          <w:rFonts w:ascii="Arial" w:hAnsi="Arial" w:cs="Arial"/>
          <w:sz w:val="24"/>
          <w:szCs w:val="24"/>
          <w:lang w:val="gl-ES"/>
        </w:rPr>
        <w:t xml:space="preserve"> das seguintes distancias (milla, 10km, 15km, 20km, Media Maratón, 25km, 30km e Maratón).</w:t>
      </w:r>
    </w:p>
    <w:p w:rsidR="00987EAE" w:rsidRPr="00DB7222" w:rsidRDefault="00987EAE" w:rsidP="00987EAE">
      <w:pPr>
        <w:jc w:val="both"/>
        <w:rPr>
          <w:rFonts w:ascii="Arial" w:hAnsi="Arial" w:cs="Arial"/>
          <w:b/>
          <w:bCs/>
          <w:sz w:val="24"/>
          <w:szCs w:val="24"/>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b/>
          <w:bCs/>
          <w:i/>
          <w:sz w:val="24"/>
          <w:szCs w:val="24"/>
          <w:u w:val="single"/>
          <w:lang w:val="gl-ES"/>
        </w:rPr>
        <w:t>Competicións Nacionais</w:t>
      </w:r>
      <w:r w:rsidRPr="00DB7222">
        <w:rPr>
          <w:rFonts w:ascii="Arial" w:hAnsi="Arial" w:cs="Arial"/>
          <w:b/>
          <w:bCs/>
          <w:i/>
          <w:sz w:val="24"/>
          <w:szCs w:val="24"/>
          <w:lang w:val="gl-ES"/>
        </w:rPr>
        <w:t xml:space="preserve">. </w:t>
      </w:r>
      <w:r w:rsidRPr="00DB7222">
        <w:rPr>
          <w:rFonts w:ascii="Arial" w:hAnsi="Arial" w:cs="Arial"/>
          <w:sz w:val="24"/>
          <w:szCs w:val="24"/>
          <w:lang w:val="gl-ES"/>
        </w:rPr>
        <w:t xml:space="preserve">As autorizadas pola RFEA, nas que participen un mínimo de atletas non </w:t>
      </w:r>
      <w:proofErr w:type="spellStart"/>
      <w:r w:rsidRPr="00DB7222">
        <w:rPr>
          <w:rFonts w:ascii="Arial" w:hAnsi="Arial" w:cs="Arial"/>
          <w:sz w:val="24"/>
          <w:szCs w:val="24"/>
          <w:lang w:val="gl-ES"/>
        </w:rPr>
        <w:t>perteñecentes</w:t>
      </w:r>
      <w:proofErr w:type="spellEnd"/>
      <w:r w:rsidRPr="00DB7222">
        <w:rPr>
          <w:rFonts w:ascii="Arial" w:hAnsi="Arial" w:cs="Arial"/>
          <w:sz w:val="24"/>
          <w:szCs w:val="24"/>
          <w:lang w:val="gl-ES"/>
        </w:rPr>
        <w:t xml:space="preserve"> nin Residentes na Federación Autonómica </w:t>
      </w:r>
      <w:proofErr w:type="spellStart"/>
      <w:r w:rsidRPr="00DB7222">
        <w:rPr>
          <w:rFonts w:ascii="Arial" w:hAnsi="Arial" w:cs="Arial"/>
          <w:sz w:val="24"/>
          <w:szCs w:val="24"/>
          <w:lang w:val="gl-ES"/>
        </w:rPr>
        <w:t>donde</w:t>
      </w:r>
      <w:proofErr w:type="spellEnd"/>
      <w:r w:rsidRPr="00DB7222">
        <w:rPr>
          <w:rFonts w:ascii="Arial" w:hAnsi="Arial" w:cs="Arial"/>
          <w:sz w:val="24"/>
          <w:szCs w:val="24"/>
          <w:lang w:val="gl-ES"/>
        </w:rPr>
        <w:t xml:space="preserve"> se organiza á Competición e </w:t>
      </w:r>
      <w:proofErr w:type="spellStart"/>
      <w:r w:rsidRPr="00DB7222">
        <w:rPr>
          <w:rFonts w:ascii="Arial" w:hAnsi="Arial" w:cs="Arial"/>
          <w:sz w:val="24"/>
          <w:szCs w:val="24"/>
          <w:lang w:val="gl-ES"/>
        </w:rPr>
        <w:t>perteñecentes</w:t>
      </w:r>
      <w:proofErr w:type="spellEnd"/>
      <w:r w:rsidRPr="00DB7222">
        <w:rPr>
          <w:rFonts w:ascii="Arial" w:hAnsi="Arial" w:cs="Arial"/>
          <w:sz w:val="24"/>
          <w:szCs w:val="24"/>
          <w:lang w:val="gl-ES"/>
        </w:rPr>
        <w:t xml:space="preserve"> a un mínimo de Federacións Autonómicas, e ata un número de atletas non afiliados á RFEA, </w:t>
      </w:r>
      <w:proofErr w:type="spellStart"/>
      <w:r w:rsidRPr="00DB7222">
        <w:rPr>
          <w:rFonts w:ascii="Arial" w:hAnsi="Arial" w:cs="Arial"/>
          <w:sz w:val="24"/>
          <w:szCs w:val="24"/>
          <w:lang w:val="gl-ES"/>
        </w:rPr>
        <w:t>perteñecentes</w:t>
      </w:r>
      <w:proofErr w:type="spellEnd"/>
      <w:r w:rsidRPr="00DB7222">
        <w:rPr>
          <w:rFonts w:ascii="Arial" w:hAnsi="Arial" w:cs="Arial"/>
          <w:sz w:val="24"/>
          <w:szCs w:val="24"/>
          <w:lang w:val="gl-ES"/>
        </w:rPr>
        <w:t xml:space="preserve"> a países </w:t>
      </w:r>
      <w:proofErr w:type="spellStart"/>
      <w:r w:rsidRPr="00DB7222">
        <w:rPr>
          <w:rFonts w:ascii="Arial" w:hAnsi="Arial" w:cs="Arial"/>
          <w:sz w:val="24"/>
          <w:szCs w:val="24"/>
          <w:lang w:val="gl-ES"/>
        </w:rPr>
        <w:t>miembros</w:t>
      </w:r>
      <w:proofErr w:type="spellEnd"/>
      <w:r w:rsidRPr="00DB7222">
        <w:rPr>
          <w:rFonts w:ascii="Arial" w:hAnsi="Arial" w:cs="Arial"/>
          <w:sz w:val="24"/>
          <w:szCs w:val="24"/>
          <w:lang w:val="gl-ES"/>
        </w:rPr>
        <w:t xml:space="preserve"> afiliados á IAAF </w:t>
      </w:r>
      <w:proofErr w:type="spellStart"/>
      <w:r w:rsidRPr="00DB7222">
        <w:rPr>
          <w:rFonts w:ascii="Arial" w:hAnsi="Arial" w:cs="Arial"/>
          <w:sz w:val="24"/>
          <w:szCs w:val="24"/>
          <w:lang w:val="gl-ES"/>
        </w:rPr>
        <w:t>según</w:t>
      </w:r>
      <w:proofErr w:type="spellEnd"/>
      <w:r w:rsidRPr="00DB7222">
        <w:rPr>
          <w:rFonts w:ascii="Arial" w:hAnsi="Arial" w:cs="Arial"/>
          <w:sz w:val="24"/>
          <w:szCs w:val="24"/>
          <w:lang w:val="gl-ES"/>
        </w:rPr>
        <w:t xml:space="preserve"> o seguinte cadro.</w:t>
      </w:r>
    </w:p>
    <w:p w:rsidR="00987EAE" w:rsidRPr="00DB7222" w:rsidRDefault="00987EAE" w:rsidP="00987EAE">
      <w:pPr>
        <w:jc w:val="both"/>
        <w:rPr>
          <w:rFonts w:ascii="Arial" w:hAnsi="Arial" w:cs="Arial"/>
          <w:lang w:val="gl-ES"/>
        </w:rPr>
      </w:pPr>
    </w:p>
    <w:p w:rsidR="00987EAE" w:rsidRPr="00DB7222" w:rsidRDefault="00987EAE" w:rsidP="00987EAE">
      <w:pPr>
        <w:jc w:val="both"/>
        <w:rPr>
          <w:rFonts w:ascii="Arial" w:hAnsi="Arial" w:cs="Arial"/>
          <w:lang w:val="gl-ES"/>
        </w:rPr>
      </w:pPr>
    </w:p>
    <w:tbl>
      <w:tblPr>
        <w:tblW w:w="86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828"/>
        <w:gridCol w:w="2041"/>
        <w:gridCol w:w="1483"/>
        <w:gridCol w:w="1702"/>
        <w:gridCol w:w="1559"/>
      </w:tblGrid>
      <w:tr w:rsidR="00987EAE" w:rsidRPr="00EB7477">
        <w:tc>
          <w:tcPr>
            <w:tcW w:w="1828"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 xml:space="preserve">Distancia da </w:t>
            </w:r>
            <w:proofErr w:type="spellStart"/>
            <w:r w:rsidRPr="00EB7477">
              <w:rPr>
                <w:rFonts w:ascii="Arial" w:hAnsi="Arial" w:cs="Arial"/>
                <w:b/>
                <w:bCs/>
                <w:lang w:val="gl-ES"/>
              </w:rPr>
              <w:t>prueba</w:t>
            </w:r>
            <w:proofErr w:type="spellEnd"/>
          </w:p>
        </w:tc>
        <w:tc>
          <w:tcPr>
            <w:tcW w:w="2041"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Mínimo de atletas de outras Federacións Autonómicas</w:t>
            </w:r>
          </w:p>
        </w:tc>
        <w:tc>
          <w:tcPr>
            <w:tcW w:w="1483"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Outras Federacións Autonómicas</w:t>
            </w:r>
          </w:p>
        </w:tc>
        <w:tc>
          <w:tcPr>
            <w:tcW w:w="1702"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 xml:space="preserve">Máximo Nº de atletas </w:t>
            </w:r>
            <w:proofErr w:type="spellStart"/>
            <w:r w:rsidRPr="00EB7477">
              <w:rPr>
                <w:rFonts w:ascii="Arial" w:hAnsi="Arial" w:cs="Arial"/>
                <w:b/>
                <w:bCs/>
                <w:lang w:val="gl-ES"/>
              </w:rPr>
              <w:t>extranxeiros</w:t>
            </w:r>
            <w:proofErr w:type="spellEnd"/>
          </w:p>
        </w:tc>
        <w:tc>
          <w:tcPr>
            <w:tcW w:w="1559"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Número de Países</w:t>
            </w:r>
          </w:p>
        </w:tc>
      </w:tr>
      <w:tr w:rsidR="00987EAE" w:rsidRPr="00EB7477">
        <w:tc>
          <w:tcPr>
            <w:tcW w:w="1828" w:type="dxa"/>
          </w:tcPr>
          <w:p w:rsidR="00987EAE" w:rsidRPr="00EB7477" w:rsidRDefault="00987EAE" w:rsidP="00DE6ECC">
            <w:pPr>
              <w:jc w:val="both"/>
              <w:rPr>
                <w:rFonts w:ascii="Arial" w:hAnsi="Arial" w:cs="Arial"/>
                <w:bCs/>
                <w:lang w:val="gl-ES"/>
              </w:rPr>
            </w:pPr>
            <w:r w:rsidRPr="00EB7477">
              <w:rPr>
                <w:rFonts w:ascii="Arial" w:hAnsi="Arial" w:cs="Arial"/>
                <w:bCs/>
                <w:lang w:val="gl-ES"/>
              </w:rPr>
              <w:t xml:space="preserve">Ata </w:t>
            </w:r>
            <w:smartTag w:uri="urn:schemas-microsoft-com:office:smarttags" w:element="metricconverter">
              <w:smartTagPr>
                <w:attr w:name="ProductID" w:val="10 km"/>
              </w:smartTagPr>
              <w:r w:rsidRPr="00EB7477">
                <w:rPr>
                  <w:rFonts w:ascii="Arial" w:hAnsi="Arial" w:cs="Arial"/>
                  <w:bCs/>
                  <w:lang w:val="gl-ES"/>
                </w:rPr>
                <w:t>10 km</w:t>
              </w:r>
            </w:smartTag>
          </w:p>
        </w:tc>
        <w:tc>
          <w:tcPr>
            <w:tcW w:w="2041" w:type="dxa"/>
          </w:tcPr>
          <w:p w:rsidR="00987EAE" w:rsidRPr="00EB7477" w:rsidRDefault="00987EAE" w:rsidP="00DE6ECC">
            <w:pPr>
              <w:jc w:val="center"/>
              <w:rPr>
                <w:rFonts w:ascii="Arial" w:hAnsi="Arial" w:cs="Arial"/>
                <w:bCs/>
                <w:lang w:val="gl-ES"/>
              </w:rPr>
            </w:pPr>
            <w:r w:rsidRPr="00EB7477">
              <w:rPr>
                <w:rFonts w:ascii="Arial" w:hAnsi="Arial" w:cs="Arial"/>
                <w:bCs/>
                <w:lang w:val="gl-ES"/>
              </w:rPr>
              <w:t>10</w:t>
            </w:r>
          </w:p>
        </w:tc>
        <w:tc>
          <w:tcPr>
            <w:tcW w:w="1483" w:type="dxa"/>
          </w:tcPr>
          <w:p w:rsidR="00987EAE" w:rsidRPr="00EB7477" w:rsidRDefault="00987EAE" w:rsidP="00DE6ECC">
            <w:pPr>
              <w:jc w:val="center"/>
              <w:rPr>
                <w:rFonts w:ascii="Arial" w:hAnsi="Arial" w:cs="Arial"/>
                <w:bCs/>
                <w:lang w:val="gl-ES"/>
              </w:rPr>
            </w:pPr>
            <w:r w:rsidRPr="00EB7477">
              <w:rPr>
                <w:rFonts w:ascii="Arial" w:hAnsi="Arial" w:cs="Arial"/>
                <w:bCs/>
                <w:lang w:val="gl-ES"/>
              </w:rPr>
              <w:t>4</w:t>
            </w:r>
          </w:p>
        </w:tc>
        <w:tc>
          <w:tcPr>
            <w:tcW w:w="1702" w:type="dxa"/>
          </w:tcPr>
          <w:p w:rsidR="00987EAE" w:rsidRPr="00EB7477" w:rsidRDefault="00987EAE" w:rsidP="00DE6ECC">
            <w:pPr>
              <w:jc w:val="center"/>
              <w:rPr>
                <w:rFonts w:ascii="Arial" w:hAnsi="Arial" w:cs="Arial"/>
                <w:bCs/>
                <w:lang w:val="gl-ES"/>
              </w:rPr>
            </w:pPr>
            <w:r w:rsidRPr="00EB7477">
              <w:rPr>
                <w:rFonts w:ascii="Arial" w:hAnsi="Arial" w:cs="Arial"/>
                <w:bCs/>
                <w:lang w:val="gl-ES"/>
              </w:rPr>
              <w:t>5</w:t>
            </w:r>
          </w:p>
        </w:tc>
        <w:tc>
          <w:tcPr>
            <w:tcW w:w="1559" w:type="dxa"/>
          </w:tcPr>
          <w:p w:rsidR="00987EAE" w:rsidRPr="00EB7477" w:rsidRDefault="00987EAE" w:rsidP="00DE6ECC">
            <w:pPr>
              <w:jc w:val="center"/>
              <w:rPr>
                <w:rFonts w:ascii="Arial" w:hAnsi="Arial" w:cs="Arial"/>
                <w:bCs/>
                <w:lang w:val="gl-ES"/>
              </w:rPr>
            </w:pPr>
            <w:r w:rsidRPr="00EB7477">
              <w:rPr>
                <w:rFonts w:ascii="Arial" w:hAnsi="Arial" w:cs="Arial"/>
                <w:bCs/>
                <w:lang w:val="gl-ES"/>
              </w:rPr>
              <w:t>3</w:t>
            </w:r>
          </w:p>
        </w:tc>
      </w:tr>
      <w:tr w:rsidR="00987EAE" w:rsidRPr="00EB7477">
        <w:tc>
          <w:tcPr>
            <w:tcW w:w="1828" w:type="dxa"/>
          </w:tcPr>
          <w:p w:rsidR="00987EAE" w:rsidRPr="00EB7477" w:rsidRDefault="00987EAE" w:rsidP="00DE6ECC">
            <w:pPr>
              <w:jc w:val="both"/>
              <w:rPr>
                <w:rFonts w:ascii="Arial" w:hAnsi="Arial" w:cs="Arial"/>
                <w:bCs/>
                <w:lang w:val="gl-ES"/>
              </w:rPr>
            </w:pPr>
            <w:r w:rsidRPr="00EB7477">
              <w:rPr>
                <w:rFonts w:ascii="Arial" w:hAnsi="Arial" w:cs="Arial"/>
                <w:bCs/>
                <w:lang w:val="gl-ES"/>
              </w:rPr>
              <w:t xml:space="preserve">Máis de </w:t>
            </w:r>
            <w:smartTag w:uri="urn:schemas-microsoft-com:office:smarttags" w:element="metricconverter">
              <w:smartTagPr>
                <w:attr w:name="ProductID" w:val="10 km"/>
              </w:smartTagPr>
              <w:r w:rsidRPr="00EB7477">
                <w:rPr>
                  <w:rFonts w:ascii="Arial" w:hAnsi="Arial" w:cs="Arial"/>
                  <w:bCs/>
                  <w:lang w:val="gl-ES"/>
                </w:rPr>
                <w:t>10 km</w:t>
              </w:r>
            </w:smartTag>
          </w:p>
        </w:tc>
        <w:tc>
          <w:tcPr>
            <w:tcW w:w="2041" w:type="dxa"/>
          </w:tcPr>
          <w:p w:rsidR="00987EAE" w:rsidRPr="00EB7477" w:rsidRDefault="00987EAE" w:rsidP="00DE6ECC">
            <w:pPr>
              <w:jc w:val="center"/>
              <w:rPr>
                <w:rFonts w:ascii="Arial" w:hAnsi="Arial" w:cs="Arial"/>
                <w:bCs/>
                <w:lang w:val="gl-ES"/>
              </w:rPr>
            </w:pPr>
            <w:r w:rsidRPr="00EB7477">
              <w:rPr>
                <w:rFonts w:ascii="Arial" w:hAnsi="Arial" w:cs="Arial"/>
                <w:bCs/>
                <w:lang w:val="gl-ES"/>
              </w:rPr>
              <w:t>20</w:t>
            </w:r>
          </w:p>
        </w:tc>
        <w:tc>
          <w:tcPr>
            <w:tcW w:w="1483" w:type="dxa"/>
          </w:tcPr>
          <w:p w:rsidR="00987EAE" w:rsidRPr="00EB7477" w:rsidRDefault="00987EAE" w:rsidP="00DE6ECC">
            <w:pPr>
              <w:jc w:val="center"/>
              <w:rPr>
                <w:rFonts w:ascii="Arial" w:hAnsi="Arial" w:cs="Arial"/>
                <w:bCs/>
                <w:lang w:val="gl-ES"/>
              </w:rPr>
            </w:pPr>
            <w:r w:rsidRPr="00EB7477">
              <w:rPr>
                <w:rFonts w:ascii="Arial" w:hAnsi="Arial" w:cs="Arial"/>
                <w:bCs/>
                <w:lang w:val="gl-ES"/>
              </w:rPr>
              <w:t>4</w:t>
            </w:r>
          </w:p>
        </w:tc>
        <w:tc>
          <w:tcPr>
            <w:tcW w:w="1702" w:type="dxa"/>
          </w:tcPr>
          <w:p w:rsidR="00987EAE" w:rsidRPr="00EB7477" w:rsidRDefault="00987EAE" w:rsidP="00DE6ECC">
            <w:pPr>
              <w:jc w:val="center"/>
              <w:rPr>
                <w:rFonts w:ascii="Arial" w:hAnsi="Arial" w:cs="Arial"/>
                <w:bCs/>
                <w:lang w:val="gl-ES"/>
              </w:rPr>
            </w:pPr>
            <w:r w:rsidRPr="00EB7477">
              <w:rPr>
                <w:rFonts w:ascii="Arial" w:hAnsi="Arial" w:cs="Arial"/>
                <w:bCs/>
                <w:lang w:val="gl-ES"/>
              </w:rPr>
              <w:t>9</w:t>
            </w:r>
          </w:p>
        </w:tc>
        <w:tc>
          <w:tcPr>
            <w:tcW w:w="1559" w:type="dxa"/>
          </w:tcPr>
          <w:p w:rsidR="00987EAE" w:rsidRPr="00EB7477" w:rsidRDefault="00987EAE" w:rsidP="00DE6ECC">
            <w:pPr>
              <w:jc w:val="center"/>
              <w:rPr>
                <w:rFonts w:ascii="Arial" w:hAnsi="Arial" w:cs="Arial"/>
                <w:bCs/>
                <w:lang w:val="gl-ES"/>
              </w:rPr>
            </w:pPr>
            <w:r w:rsidRPr="00EB7477">
              <w:rPr>
                <w:rFonts w:ascii="Arial" w:hAnsi="Arial" w:cs="Arial"/>
                <w:bCs/>
                <w:lang w:val="gl-ES"/>
              </w:rPr>
              <w:t>3</w:t>
            </w:r>
          </w:p>
        </w:tc>
      </w:tr>
    </w:tbl>
    <w:p w:rsidR="00987EAE" w:rsidRPr="00DB7222" w:rsidRDefault="00987EAE" w:rsidP="00987EAE">
      <w:pPr>
        <w:jc w:val="both"/>
        <w:rPr>
          <w:rFonts w:ascii="Arial" w:hAnsi="Arial" w:cs="Arial"/>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sz w:val="24"/>
          <w:szCs w:val="24"/>
          <w:lang w:val="gl-ES"/>
        </w:rPr>
        <w:t xml:space="preserve">O número de atletas, indicados, deberá ser das Categorías </w:t>
      </w:r>
      <w:proofErr w:type="spellStart"/>
      <w:r w:rsidRPr="00DB7222">
        <w:rPr>
          <w:rFonts w:ascii="Arial" w:hAnsi="Arial" w:cs="Arial"/>
          <w:sz w:val="24"/>
          <w:szCs w:val="24"/>
          <w:lang w:val="gl-ES"/>
        </w:rPr>
        <w:t>Senior</w:t>
      </w:r>
      <w:proofErr w:type="spellEnd"/>
      <w:r w:rsidRPr="00DB7222">
        <w:rPr>
          <w:rFonts w:ascii="Arial" w:hAnsi="Arial" w:cs="Arial"/>
          <w:sz w:val="24"/>
          <w:szCs w:val="24"/>
          <w:lang w:val="gl-ES"/>
        </w:rPr>
        <w:t xml:space="preserve">/Promesa e/ou Júnior (Homes ou Mulleres). Nas competicións de ruta será </w:t>
      </w:r>
      <w:proofErr w:type="spellStart"/>
      <w:r w:rsidRPr="00DB7222">
        <w:rPr>
          <w:rFonts w:ascii="Arial" w:hAnsi="Arial" w:cs="Arial"/>
          <w:sz w:val="24"/>
          <w:szCs w:val="24"/>
          <w:lang w:val="gl-ES"/>
        </w:rPr>
        <w:t>obligatorio</w:t>
      </w:r>
      <w:proofErr w:type="spellEnd"/>
      <w:r w:rsidRPr="00DB7222">
        <w:rPr>
          <w:rFonts w:ascii="Arial" w:hAnsi="Arial" w:cs="Arial"/>
          <w:sz w:val="24"/>
          <w:szCs w:val="24"/>
          <w:lang w:val="gl-ES"/>
        </w:rPr>
        <w:t xml:space="preserve"> a homologación previa dos </w:t>
      </w:r>
      <w:proofErr w:type="spellStart"/>
      <w:r w:rsidRPr="00DB7222">
        <w:rPr>
          <w:rFonts w:ascii="Arial" w:hAnsi="Arial" w:cs="Arial"/>
          <w:sz w:val="24"/>
          <w:szCs w:val="24"/>
          <w:lang w:val="gl-ES"/>
        </w:rPr>
        <w:t>circuitos</w:t>
      </w:r>
      <w:proofErr w:type="spellEnd"/>
      <w:r w:rsidRPr="00DB7222">
        <w:rPr>
          <w:rFonts w:ascii="Arial" w:hAnsi="Arial" w:cs="Arial"/>
          <w:sz w:val="24"/>
          <w:szCs w:val="24"/>
          <w:lang w:val="gl-ES"/>
        </w:rPr>
        <w:t xml:space="preserve"> das seguintes distancias (milla, 10km, 15km, 20km, Media Maratón, 25km, 30km e Maratón).</w:t>
      </w:r>
    </w:p>
    <w:p w:rsidR="00987EAE" w:rsidRPr="00DB7222" w:rsidRDefault="00987EAE" w:rsidP="00987EAE">
      <w:pPr>
        <w:jc w:val="both"/>
        <w:rPr>
          <w:rFonts w:ascii="Arial" w:hAnsi="Arial" w:cs="Arial"/>
          <w:sz w:val="24"/>
          <w:szCs w:val="24"/>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b/>
          <w:bCs/>
          <w:i/>
          <w:sz w:val="24"/>
          <w:szCs w:val="24"/>
          <w:u w:val="single"/>
          <w:lang w:val="gl-ES"/>
        </w:rPr>
        <w:t>Competicións autonómicas (Galicia):</w:t>
      </w:r>
      <w:r w:rsidRPr="00DB7222">
        <w:rPr>
          <w:rFonts w:ascii="Arial" w:hAnsi="Arial" w:cs="Arial"/>
          <w:b/>
          <w:bCs/>
          <w:sz w:val="24"/>
          <w:szCs w:val="24"/>
          <w:lang w:val="gl-ES"/>
        </w:rPr>
        <w:t xml:space="preserve"> </w:t>
      </w:r>
      <w:r w:rsidRPr="00DB7222">
        <w:rPr>
          <w:rFonts w:ascii="Arial" w:hAnsi="Arial" w:cs="Arial"/>
          <w:sz w:val="24"/>
          <w:szCs w:val="24"/>
          <w:lang w:val="gl-ES"/>
        </w:rPr>
        <w:t>As autorizadas póla FGA en consonancia cas Normas da IAAF e á RFEA e non definidas nos apartados anteriores. Permitirase unha participación máxima de atletas</w:t>
      </w:r>
      <w:r>
        <w:rPr>
          <w:rFonts w:ascii="Arial" w:hAnsi="Arial" w:cs="Arial"/>
          <w:sz w:val="24"/>
          <w:szCs w:val="24"/>
          <w:lang w:val="gl-ES"/>
        </w:rPr>
        <w:t xml:space="preserve"> federados</w:t>
      </w:r>
      <w:r w:rsidRPr="00DB7222">
        <w:rPr>
          <w:rFonts w:ascii="Arial" w:hAnsi="Arial" w:cs="Arial"/>
          <w:sz w:val="24"/>
          <w:szCs w:val="24"/>
          <w:lang w:val="gl-ES"/>
        </w:rPr>
        <w:t xml:space="preserve"> de outras Federacións Autonómicas de acordo co cadro seguinte.</w:t>
      </w:r>
    </w:p>
    <w:p w:rsidR="00987EAE" w:rsidRPr="00DB7222" w:rsidRDefault="00987EAE" w:rsidP="00987EAE">
      <w:pPr>
        <w:ind w:firstLine="708"/>
        <w:jc w:val="both"/>
        <w:rPr>
          <w:rFonts w:ascii="Arial" w:hAnsi="Arial" w:cs="Arial"/>
          <w:lang w:val="gl-ES"/>
        </w:rPr>
      </w:pPr>
    </w:p>
    <w:tbl>
      <w:tblPr>
        <w:tblW w:w="87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99"/>
        <w:gridCol w:w="2218"/>
        <w:gridCol w:w="2504"/>
      </w:tblGrid>
      <w:tr w:rsidR="00987EAE" w:rsidRPr="00EB7477">
        <w:tc>
          <w:tcPr>
            <w:tcW w:w="3999"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 xml:space="preserve">Distancia da </w:t>
            </w:r>
            <w:proofErr w:type="spellStart"/>
            <w:r w:rsidRPr="00EB7477">
              <w:rPr>
                <w:rFonts w:ascii="Arial" w:hAnsi="Arial" w:cs="Arial"/>
                <w:b/>
                <w:bCs/>
                <w:lang w:val="gl-ES"/>
              </w:rPr>
              <w:t>prueba</w:t>
            </w:r>
            <w:proofErr w:type="spellEnd"/>
          </w:p>
        </w:tc>
        <w:tc>
          <w:tcPr>
            <w:tcW w:w="2218" w:type="dxa"/>
          </w:tcPr>
          <w:p w:rsidR="00987EAE" w:rsidRPr="00EB7477" w:rsidRDefault="00987EAE" w:rsidP="00DE6ECC">
            <w:pPr>
              <w:jc w:val="both"/>
              <w:rPr>
                <w:rFonts w:ascii="Arial" w:hAnsi="Arial" w:cs="Arial"/>
                <w:b/>
                <w:bCs/>
                <w:lang w:val="gl-ES"/>
              </w:rPr>
            </w:pPr>
            <w:r w:rsidRPr="00EB7477">
              <w:rPr>
                <w:rFonts w:ascii="Arial" w:hAnsi="Arial" w:cs="Arial"/>
                <w:b/>
                <w:bCs/>
                <w:lang w:val="gl-ES"/>
              </w:rPr>
              <w:t>Atletas de outras Federacións Autonómicas</w:t>
            </w:r>
          </w:p>
        </w:tc>
        <w:tc>
          <w:tcPr>
            <w:tcW w:w="2504" w:type="dxa"/>
          </w:tcPr>
          <w:p w:rsidR="00987EAE" w:rsidRPr="00EB7477" w:rsidRDefault="00987EAE" w:rsidP="00DE6ECC">
            <w:pPr>
              <w:jc w:val="center"/>
              <w:rPr>
                <w:rFonts w:ascii="Arial" w:hAnsi="Arial" w:cs="Arial"/>
                <w:b/>
                <w:bCs/>
                <w:lang w:val="gl-ES"/>
              </w:rPr>
            </w:pPr>
            <w:r w:rsidRPr="00EB7477">
              <w:rPr>
                <w:rFonts w:ascii="Arial" w:hAnsi="Arial" w:cs="Arial"/>
                <w:b/>
                <w:bCs/>
                <w:lang w:val="gl-ES"/>
              </w:rPr>
              <w:t>Outras Federacións Autonómicas</w:t>
            </w:r>
          </w:p>
        </w:tc>
      </w:tr>
      <w:tr w:rsidR="00987EAE" w:rsidRPr="00EB7477">
        <w:tc>
          <w:tcPr>
            <w:tcW w:w="3999" w:type="dxa"/>
          </w:tcPr>
          <w:p w:rsidR="00987EAE" w:rsidRPr="00EB7477" w:rsidRDefault="00987EAE" w:rsidP="00DE6ECC">
            <w:pPr>
              <w:jc w:val="both"/>
              <w:rPr>
                <w:rFonts w:ascii="Arial" w:hAnsi="Arial" w:cs="Arial"/>
                <w:bCs/>
                <w:lang w:val="gl-ES"/>
              </w:rPr>
            </w:pPr>
            <w:r w:rsidRPr="00EB7477">
              <w:rPr>
                <w:rFonts w:ascii="Arial" w:hAnsi="Arial" w:cs="Arial"/>
                <w:bCs/>
                <w:lang w:val="gl-ES"/>
              </w:rPr>
              <w:t xml:space="preserve">Probas de Ruta ata </w:t>
            </w:r>
            <w:smartTag w:uri="urn:schemas-microsoft-com:office:smarttags" w:element="metricconverter">
              <w:smartTagPr>
                <w:attr w:name="ProductID" w:val="10 km"/>
              </w:smartTagPr>
              <w:r w:rsidRPr="00EB7477">
                <w:rPr>
                  <w:rFonts w:ascii="Arial" w:hAnsi="Arial" w:cs="Arial"/>
                  <w:bCs/>
                  <w:lang w:val="gl-ES"/>
                </w:rPr>
                <w:t>10 km</w:t>
              </w:r>
            </w:smartTag>
          </w:p>
        </w:tc>
        <w:tc>
          <w:tcPr>
            <w:tcW w:w="2218" w:type="dxa"/>
          </w:tcPr>
          <w:p w:rsidR="00987EAE" w:rsidRPr="00EB7477" w:rsidRDefault="00987EAE" w:rsidP="00DE6ECC">
            <w:pPr>
              <w:jc w:val="center"/>
              <w:rPr>
                <w:rFonts w:ascii="Arial" w:hAnsi="Arial" w:cs="Arial"/>
                <w:bCs/>
                <w:lang w:val="gl-ES"/>
              </w:rPr>
            </w:pPr>
            <w:r w:rsidRPr="00EB7477">
              <w:rPr>
                <w:rFonts w:ascii="Arial" w:hAnsi="Arial" w:cs="Arial"/>
                <w:bCs/>
                <w:lang w:val="gl-ES"/>
              </w:rPr>
              <w:t>10</w:t>
            </w:r>
          </w:p>
        </w:tc>
        <w:tc>
          <w:tcPr>
            <w:tcW w:w="2504" w:type="dxa"/>
          </w:tcPr>
          <w:p w:rsidR="00987EAE" w:rsidRPr="00EB7477" w:rsidRDefault="00987EAE" w:rsidP="00DE6ECC">
            <w:pPr>
              <w:jc w:val="center"/>
              <w:rPr>
                <w:rFonts w:ascii="Arial" w:hAnsi="Arial" w:cs="Arial"/>
                <w:bCs/>
                <w:lang w:val="gl-ES"/>
              </w:rPr>
            </w:pPr>
            <w:r w:rsidRPr="00EB7477">
              <w:rPr>
                <w:rFonts w:ascii="Arial" w:hAnsi="Arial" w:cs="Arial"/>
                <w:bCs/>
                <w:lang w:val="gl-ES"/>
              </w:rPr>
              <w:t>3</w:t>
            </w:r>
          </w:p>
        </w:tc>
      </w:tr>
      <w:tr w:rsidR="00987EAE" w:rsidRPr="00EB7477">
        <w:tc>
          <w:tcPr>
            <w:tcW w:w="3999" w:type="dxa"/>
          </w:tcPr>
          <w:p w:rsidR="00987EAE" w:rsidRPr="00EB7477" w:rsidRDefault="00987EAE" w:rsidP="00DE6ECC">
            <w:pPr>
              <w:jc w:val="both"/>
              <w:rPr>
                <w:rFonts w:ascii="Arial" w:hAnsi="Arial" w:cs="Arial"/>
                <w:bCs/>
                <w:lang w:val="gl-ES"/>
              </w:rPr>
            </w:pPr>
            <w:r w:rsidRPr="00EB7477">
              <w:rPr>
                <w:rFonts w:ascii="Arial" w:hAnsi="Arial" w:cs="Arial"/>
                <w:bCs/>
                <w:lang w:val="gl-ES"/>
              </w:rPr>
              <w:t xml:space="preserve">Probas de Ruta de máis de </w:t>
            </w:r>
            <w:smartTag w:uri="urn:schemas-microsoft-com:office:smarttags" w:element="metricconverter">
              <w:smartTagPr>
                <w:attr w:name="ProductID" w:val="10 km"/>
              </w:smartTagPr>
              <w:r w:rsidRPr="00EB7477">
                <w:rPr>
                  <w:rFonts w:ascii="Arial" w:hAnsi="Arial" w:cs="Arial"/>
                  <w:bCs/>
                  <w:lang w:val="gl-ES"/>
                </w:rPr>
                <w:t>10 km</w:t>
              </w:r>
            </w:smartTag>
          </w:p>
        </w:tc>
        <w:tc>
          <w:tcPr>
            <w:tcW w:w="2218" w:type="dxa"/>
          </w:tcPr>
          <w:p w:rsidR="00987EAE" w:rsidRPr="00EB7477" w:rsidRDefault="00987EAE" w:rsidP="00DE6ECC">
            <w:pPr>
              <w:jc w:val="center"/>
              <w:rPr>
                <w:rFonts w:ascii="Arial" w:hAnsi="Arial" w:cs="Arial"/>
                <w:bCs/>
                <w:lang w:val="gl-ES"/>
              </w:rPr>
            </w:pPr>
            <w:r w:rsidRPr="00EB7477">
              <w:rPr>
                <w:rFonts w:ascii="Arial" w:hAnsi="Arial" w:cs="Arial"/>
                <w:bCs/>
                <w:lang w:val="gl-ES"/>
              </w:rPr>
              <w:t>20</w:t>
            </w:r>
          </w:p>
        </w:tc>
        <w:tc>
          <w:tcPr>
            <w:tcW w:w="2504" w:type="dxa"/>
          </w:tcPr>
          <w:p w:rsidR="00987EAE" w:rsidRPr="00EB7477" w:rsidRDefault="00987EAE" w:rsidP="00DE6ECC">
            <w:pPr>
              <w:jc w:val="center"/>
              <w:rPr>
                <w:rFonts w:ascii="Arial" w:hAnsi="Arial" w:cs="Arial"/>
                <w:bCs/>
                <w:lang w:val="gl-ES"/>
              </w:rPr>
            </w:pPr>
            <w:r w:rsidRPr="00EB7477">
              <w:rPr>
                <w:rFonts w:ascii="Arial" w:hAnsi="Arial" w:cs="Arial"/>
                <w:bCs/>
                <w:lang w:val="gl-ES"/>
              </w:rPr>
              <w:t>3</w:t>
            </w:r>
          </w:p>
        </w:tc>
      </w:tr>
    </w:tbl>
    <w:p w:rsidR="00987EAE" w:rsidRPr="00DB7222" w:rsidRDefault="00987EAE" w:rsidP="00327FC1">
      <w:pPr>
        <w:ind w:firstLine="708"/>
        <w:jc w:val="both"/>
        <w:rPr>
          <w:rFonts w:ascii="Arial" w:hAnsi="Arial" w:cs="Arial"/>
          <w:sz w:val="24"/>
          <w:szCs w:val="24"/>
          <w:lang w:val="gl-ES"/>
        </w:rPr>
      </w:pPr>
      <w:r w:rsidRPr="00DB7222">
        <w:rPr>
          <w:rFonts w:ascii="Arial" w:hAnsi="Arial" w:cs="Arial"/>
          <w:lang w:val="gl-ES"/>
        </w:rPr>
        <w:t>.</w:t>
      </w:r>
    </w:p>
    <w:p w:rsidR="00987EAE" w:rsidRPr="00DB7222" w:rsidRDefault="00987EAE" w:rsidP="00987EAE">
      <w:pPr>
        <w:jc w:val="both"/>
        <w:rPr>
          <w:rFonts w:ascii="Arial" w:hAnsi="Arial" w:cs="Arial"/>
          <w:sz w:val="24"/>
          <w:szCs w:val="24"/>
          <w:lang w:val="gl-ES"/>
        </w:rPr>
      </w:pPr>
      <w:r w:rsidRPr="00DB7222">
        <w:rPr>
          <w:rFonts w:ascii="Arial" w:hAnsi="Arial" w:cs="Arial"/>
          <w:sz w:val="24"/>
          <w:szCs w:val="24"/>
          <w:lang w:val="gl-ES"/>
        </w:rPr>
        <w:t xml:space="preserve">O número de atletas indicados deberá ser das categorías </w:t>
      </w:r>
      <w:proofErr w:type="spellStart"/>
      <w:r w:rsidRPr="00DB7222">
        <w:rPr>
          <w:rFonts w:ascii="Arial" w:hAnsi="Arial" w:cs="Arial"/>
          <w:sz w:val="24"/>
          <w:szCs w:val="24"/>
          <w:lang w:val="gl-ES"/>
        </w:rPr>
        <w:t>senior</w:t>
      </w:r>
      <w:proofErr w:type="spellEnd"/>
      <w:r w:rsidRPr="00DB7222">
        <w:rPr>
          <w:rFonts w:ascii="Arial" w:hAnsi="Arial" w:cs="Arial"/>
          <w:sz w:val="24"/>
          <w:szCs w:val="24"/>
          <w:lang w:val="gl-ES"/>
        </w:rPr>
        <w:t xml:space="preserve">/promesa e/o </w:t>
      </w:r>
      <w:proofErr w:type="spellStart"/>
      <w:r w:rsidRPr="00DB7222">
        <w:rPr>
          <w:rFonts w:ascii="Arial" w:hAnsi="Arial" w:cs="Arial"/>
          <w:sz w:val="24"/>
          <w:szCs w:val="24"/>
          <w:lang w:val="gl-ES"/>
        </w:rPr>
        <w:t>junior</w:t>
      </w:r>
      <w:proofErr w:type="spellEnd"/>
      <w:r w:rsidRPr="00DB7222">
        <w:rPr>
          <w:rFonts w:ascii="Arial" w:hAnsi="Arial" w:cs="Arial"/>
          <w:sz w:val="24"/>
          <w:szCs w:val="24"/>
          <w:lang w:val="gl-ES"/>
        </w:rPr>
        <w:t xml:space="preserve"> (homes ou mulleres).</w:t>
      </w:r>
    </w:p>
    <w:p w:rsidR="00987EAE" w:rsidRPr="00DB7222" w:rsidRDefault="00987EAE" w:rsidP="00987EAE">
      <w:pPr>
        <w:jc w:val="both"/>
        <w:rPr>
          <w:rFonts w:ascii="Arial" w:hAnsi="Arial" w:cs="Arial"/>
          <w:sz w:val="24"/>
          <w:szCs w:val="24"/>
          <w:lang w:val="gl-ES"/>
        </w:rPr>
      </w:pPr>
    </w:p>
    <w:p w:rsidR="00EF5BF2" w:rsidRPr="00EF5BF2" w:rsidRDefault="00EF5BF2" w:rsidP="00EF5BF2">
      <w:pPr>
        <w:jc w:val="both"/>
        <w:rPr>
          <w:rFonts w:ascii="Arial" w:hAnsi="Arial" w:cs="Arial"/>
          <w:b/>
          <w:sz w:val="24"/>
          <w:szCs w:val="24"/>
          <w:lang w:val="gl-ES"/>
        </w:rPr>
      </w:pPr>
    </w:p>
    <w:p w:rsidR="00987EAE" w:rsidRPr="00DB7222" w:rsidRDefault="00987EAE" w:rsidP="00987EAE">
      <w:pPr>
        <w:rPr>
          <w:rFonts w:ascii="Arial" w:hAnsi="Arial" w:cs="Arial"/>
          <w:b/>
          <w:color w:val="0000FF"/>
          <w:sz w:val="24"/>
          <w:szCs w:val="24"/>
          <w:lang w:val="gl-ES"/>
        </w:rPr>
      </w:pPr>
      <w:r w:rsidRPr="00DB7222">
        <w:rPr>
          <w:rFonts w:ascii="Arial" w:hAnsi="Arial" w:cs="Arial"/>
          <w:b/>
          <w:color w:val="0000FF"/>
          <w:sz w:val="24"/>
          <w:szCs w:val="24"/>
          <w:lang w:val="gl-ES"/>
        </w:rPr>
        <w:t>3. Ámbito da actuación da proba</w:t>
      </w:r>
    </w:p>
    <w:p w:rsidR="00987EAE" w:rsidRPr="00DB7222" w:rsidRDefault="00987EAE" w:rsidP="00987EAE">
      <w:pPr>
        <w:ind w:left="720"/>
        <w:jc w:val="both"/>
        <w:rPr>
          <w:rFonts w:ascii="Arial" w:hAnsi="Arial" w:cs="Arial"/>
          <w:sz w:val="24"/>
          <w:szCs w:val="24"/>
          <w:lang w:val="gl-ES"/>
        </w:rPr>
      </w:pPr>
    </w:p>
    <w:p w:rsidR="00987EAE" w:rsidRPr="00DB7222" w:rsidRDefault="00987EAE" w:rsidP="00987EAE">
      <w:pPr>
        <w:numPr>
          <w:ilvl w:val="0"/>
          <w:numId w:val="22"/>
        </w:numPr>
        <w:jc w:val="both"/>
        <w:rPr>
          <w:rFonts w:ascii="Arial" w:hAnsi="Arial" w:cs="Arial"/>
          <w:sz w:val="24"/>
          <w:szCs w:val="24"/>
          <w:lang w:val="gl-ES"/>
        </w:rPr>
      </w:pPr>
      <w:r w:rsidRPr="00DB7222">
        <w:rPr>
          <w:rFonts w:ascii="Arial" w:hAnsi="Arial" w:cs="Arial"/>
          <w:sz w:val="24"/>
          <w:szCs w:val="24"/>
          <w:lang w:val="gl-ES"/>
        </w:rPr>
        <w:t xml:space="preserve">A proba poderá ser de </w:t>
      </w:r>
      <w:r w:rsidRPr="00DB7222">
        <w:rPr>
          <w:rFonts w:ascii="Arial" w:hAnsi="Arial" w:cs="Arial"/>
          <w:i/>
          <w:sz w:val="24"/>
          <w:szCs w:val="24"/>
          <w:lang w:val="gl-ES"/>
        </w:rPr>
        <w:t>carácter autonómico</w:t>
      </w:r>
      <w:r w:rsidRPr="00DB7222">
        <w:rPr>
          <w:rFonts w:ascii="Arial" w:hAnsi="Arial" w:cs="Arial"/>
          <w:sz w:val="24"/>
          <w:szCs w:val="24"/>
          <w:lang w:val="gl-ES"/>
        </w:rPr>
        <w:t xml:space="preserve">, </w:t>
      </w:r>
      <w:r w:rsidRPr="00DB7222">
        <w:rPr>
          <w:rFonts w:ascii="Arial" w:hAnsi="Arial" w:cs="Arial"/>
          <w:i/>
          <w:sz w:val="24"/>
          <w:szCs w:val="24"/>
          <w:lang w:val="gl-ES"/>
        </w:rPr>
        <w:t>nacional</w:t>
      </w:r>
      <w:r w:rsidRPr="00DB7222">
        <w:rPr>
          <w:rFonts w:ascii="Arial" w:hAnsi="Arial" w:cs="Arial"/>
          <w:sz w:val="24"/>
          <w:szCs w:val="24"/>
          <w:lang w:val="gl-ES"/>
        </w:rPr>
        <w:t xml:space="preserve"> ou </w:t>
      </w:r>
      <w:r w:rsidRPr="00DB7222">
        <w:rPr>
          <w:rFonts w:ascii="Arial" w:hAnsi="Arial" w:cs="Arial"/>
          <w:i/>
          <w:sz w:val="24"/>
          <w:szCs w:val="24"/>
          <w:lang w:val="gl-ES"/>
        </w:rPr>
        <w:t>internacional</w:t>
      </w:r>
      <w:r w:rsidRPr="00DB7222">
        <w:rPr>
          <w:rFonts w:ascii="Arial" w:hAnsi="Arial" w:cs="Arial"/>
          <w:sz w:val="24"/>
          <w:szCs w:val="24"/>
          <w:lang w:val="gl-ES"/>
        </w:rPr>
        <w:t>. Para cada caso deberá cumprirse os seguintes prazos nas solicitudes.</w:t>
      </w:r>
    </w:p>
    <w:p w:rsidR="00987EAE" w:rsidRPr="00DB7222" w:rsidRDefault="00987EAE" w:rsidP="00987EAE">
      <w:pPr>
        <w:ind w:left="360"/>
        <w:jc w:val="both"/>
        <w:rPr>
          <w:rFonts w:ascii="Arial" w:hAnsi="Arial" w:cs="Arial"/>
          <w:sz w:val="24"/>
          <w:szCs w:val="24"/>
          <w:lang w:val="gl-ES"/>
        </w:rPr>
      </w:pPr>
    </w:p>
    <w:p w:rsidR="00987EAE" w:rsidRPr="00DB7222" w:rsidRDefault="00987EAE" w:rsidP="00987EAE">
      <w:pPr>
        <w:numPr>
          <w:ilvl w:val="1"/>
          <w:numId w:val="21"/>
        </w:numPr>
        <w:jc w:val="both"/>
        <w:rPr>
          <w:rFonts w:ascii="Arial" w:hAnsi="Arial" w:cs="Arial"/>
          <w:sz w:val="24"/>
          <w:szCs w:val="24"/>
          <w:lang w:val="gl-ES"/>
        </w:rPr>
      </w:pPr>
      <w:r w:rsidRPr="00DB7222">
        <w:rPr>
          <w:rFonts w:ascii="Arial" w:hAnsi="Arial" w:cs="Arial"/>
          <w:b/>
          <w:i/>
          <w:sz w:val="24"/>
          <w:szCs w:val="24"/>
          <w:lang w:val="gl-ES"/>
        </w:rPr>
        <w:t>Carácter autonómico</w:t>
      </w:r>
      <w:r w:rsidRPr="00DB7222">
        <w:rPr>
          <w:rFonts w:ascii="Arial" w:hAnsi="Arial" w:cs="Arial"/>
          <w:sz w:val="24"/>
          <w:szCs w:val="24"/>
          <w:lang w:val="gl-ES"/>
        </w:rPr>
        <w:t>: As solicitudes para organizar unha competición de carácter autonómico deberán remitirse á FGA 2 meses antes da celebración da proba.</w:t>
      </w:r>
    </w:p>
    <w:p w:rsidR="00987EAE" w:rsidRPr="00DB7222" w:rsidRDefault="00987EAE" w:rsidP="00987EAE">
      <w:pPr>
        <w:numPr>
          <w:ilvl w:val="1"/>
          <w:numId w:val="21"/>
        </w:numPr>
        <w:jc w:val="both"/>
        <w:rPr>
          <w:rFonts w:ascii="Arial" w:hAnsi="Arial" w:cs="Arial"/>
          <w:sz w:val="24"/>
          <w:szCs w:val="24"/>
          <w:lang w:val="gl-ES"/>
        </w:rPr>
      </w:pPr>
      <w:r w:rsidRPr="00DB7222">
        <w:rPr>
          <w:rFonts w:ascii="Arial" w:hAnsi="Arial" w:cs="Arial"/>
          <w:b/>
          <w:i/>
          <w:sz w:val="24"/>
          <w:szCs w:val="24"/>
          <w:lang w:val="gl-ES"/>
        </w:rPr>
        <w:t>Carácter nacional ou internacional</w:t>
      </w:r>
      <w:r w:rsidRPr="00DB7222">
        <w:rPr>
          <w:rFonts w:ascii="Arial" w:hAnsi="Arial" w:cs="Arial"/>
          <w:sz w:val="24"/>
          <w:szCs w:val="24"/>
          <w:lang w:val="gl-ES"/>
        </w:rPr>
        <w:t xml:space="preserve">: As solicitudes para organizar unha Competición Internacional ou Nacional deberán remitirse a RFEA, en impresos oficiais e seladas pola FGA antes do 1 de Setembro.   As novas </w:t>
      </w:r>
      <w:r w:rsidRPr="00DB7222">
        <w:rPr>
          <w:rFonts w:ascii="Arial" w:hAnsi="Arial" w:cs="Arial"/>
          <w:sz w:val="24"/>
          <w:szCs w:val="24"/>
          <w:lang w:val="gl-ES"/>
        </w:rPr>
        <w:lastRenderedPageBreak/>
        <w:t>competicións que sexan solicitadas fora destes prazos, deberán enviar a súa solicitude a lo menos 2 mes</w:t>
      </w:r>
      <w:r w:rsidR="0036755B">
        <w:rPr>
          <w:rFonts w:ascii="Arial" w:hAnsi="Arial" w:cs="Arial"/>
          <w:sz w:val="24"/>
          <w:szCs w:val="24"/>
          <w:lang w:val="gl-ES"/>
        </w:rPr>
        <w:t>es</w:t>
      </w:r>
      <w:r w:rsidRPr="00DB7222">
        <w:rPr>
          <w:rFonts w:ascii="Arial" w:hAnsi="Arial" w:cs="Arial"/>
          <w:sz w:val="24"/>
          <w:szCs w:val="24"/>
          <w:lang w:val="gl-ES"/>
        </w:rPr>
        <w:t xml:space="preserve"> de antelación á celebración da competición.</w:t>
      </w:r>
    </w:p>
    <w:p w:rsidR="00987EAE" w:rsidRPr="00DB7222" w:rsidRDefault="00987EAE" w:rsidP="00987EAE">
      <w:pPr>
        <w:ind w:left="1080"/>
        <w:jc w:val="both"/>
        <w:rPr>
          <w:rFonts w:ascii="Arial" w:hAnsi="Arial" w:cs="Arial"/>
          <w:sz w:val="24"/>
          <w:szCs w:val="24"/>
          <w:lang w:val="gl-ES"/>
        </w:rPr>
      </w:pPr>
    </w:p>
    <w:p w:rsidR="00987EAE" w:rsidRPr="00DB7222" w:rsidRDefault="00987EAE" w:rsidP="00987EAE">
      <w:pPr>
        <w:rPr>
          <w:rFonts w:ascii="Arial" w:hAnsi="Arial" w:cs="Arial"/>
          <w:b/>
          <w:color w:val="0000FF"/>
          <w:sz w:val="24"/>
          <w:szCs w:val="24"/>
          <w:lang w:val="gl-ES"/>
        </w:rPr>
      </w:pPr>
      <w:r w:rsidRPr="00DB7222">
        <w:rPr>
          <w:rFonts w:ascii="Arial" w:hAnsi="Arial" w:cs="Arial"/>
          <w:b/>
          <w:color w:val="0000FF"/>
          <w:sz w:val="24"/>
          <w:szCs w:val="24"/>
          <w:lang w:val="gl-ES"/>
        </w:rPr>
        <w:t>4. Documentación para facer a solicitude e requisitos</w:t>
      </w:r>
    </w:p>
    <w:p w:rsidR="00987EAE" w:rsidRPr="00DB7222" w:rsidRDefault="00987EAE" w:rsidP="00987EAE">
      <w:pPr>
        <w:jc w:val="center"/>
        <w:rPr>
          <w:rFonts w:ascii="Arial" w:hAnsi="Arial" w:cs="Arial"/>
          <w:sz w:val="24"/>
          <w:szCs w:val="24"/>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sz w:val="24"/>
          <w:szCs w:val="24"/>
          <w:lang w:val="gl-ES"/>
        </w:rPr>
        <w:t xml:space="preserve">A solicitude de autorización para a celebración da proba deportiva </w:t>
      </w:r>
      <w:r w:rsidRPr="00DB7222">
        <w:rPr>
          <w:rFonts w:ascii="Arial" w:hAnsi="Arial" w:cs="Arial"/>
          <w:b/>
          <w:sz w:val="24"/>
          <w:szCs w:val="24"/>
          <w:lang w:val="gl-ES"/>
        </w:rPr>
        <w:t xml:space="preserve">deberá </w:t>
      </w:r>
      <w:r w:rsidR="00A94447">
        <w:rPr>
          <w:rFonts w:ascii="Arial" w:hAnsi="Arial" w:cs="Arial"/>
          <w:b/>
          <w:sz w:val="24"/>
          <w:szCs w:val="24"/>
          <w:lang w:val="gl-ES"/>
        </w:rPr>
        <w:t xml:space="preserve">enviarse á FGA </w:t>
      </w:r>
      <w:r w:rsidRPr="00DB7222">
        <w:rPr>
          <w:rFonts w:ascii="Arial" w:hAnsi="Arial" w:cs="Arial"/>
          <w:sz w:val="24"/>
          <w:szCs w:val="24"/>
          <w:lang w:val="gl-ES"/>
        </w:rPr>
        <w:t xml:space="preserve">con a lo </w:t>
      </w:r>
      <w:r w:rsidRPr="00DB7222">
        <w:rPr>
          <w:rFonts w:ascii="Arial" w:hAnsi="Arial" w:cs="Arial"/>
          <w:b/>
          <w:sz w:val="24"/>
          <w:szCs w:val="24"/>
          <w:lang w:val="gl-ES"/>
        </w:rPr>
        <w:t>menos 60 días</w:t>
      </w:r>
      <w:r w:rsidRPr="00DB7222">
        <w:rPr>
          <w:rFonts w:ascii="Arial" w:hAnsi="Arial" w:cs="Arial"/>
          <w:sz w:val="24"/>
          <w:szCs w:val="24"/>
          <w:lang w:val="gl-ES"/>
        </w:rPr>
        <w:t xml:space="preserve"> de antelación a celebración da mesma. </w:t>
      </w:r>
    </w:p>
    <w:p w:rsidR="00987EAE" w:rsidRPr="00DB7222" w:rsidRDefault="00987EAE" w:rsidP="00987EAE">
      <w:pPr>
        <w:jc w:val="both"/>
        <w:rPr>
          <w:rFonts w:ascii="Arial" w:hAnsi="Arial" w:cs="Arial"/>
          <w:sz w:val="24"/>
          <w:szCs w:val="24"/>
          <w:lang w:val="gl-ES"/>
        </w:rPr>
      </w:pPr>
    </w:p>
    <w:p w:rsidR="00987EAE" w:rsidRPr="00DB7222" w:rsidRDefault="00A94447" w:rsidP="00987EAE">
      <w:pPr>
        <w:jc w:val="both"/>
        <w:rPr>
          <w:rFonts w:ascii="Arial" w:hAnsi="Arial" w:cs="Arial"/>
          <w:sz w:val="24"/>
          <w:szCs w:val="24"/>
          <w:lang w:val="gl-ES"/>
        </w:rPr>
      </w:pPr>
      <w:r>
        <w:rPr>
          <w:rFonts w:ascii="Arial" w:hAnsi="Arial" w:cs="Arial"/>
          <w:sz w:val="24"/>
          <w:szCs w:val="24"/>
          <w:lang w:val="gl-ES"/>
        </w:rPr>
        <w:t xml:space="preserve">Unha vez recibida na FGA esta consultará ca Delegación da FGA correspondente a viabilidade do evento en función doutras probas, recursos de xuíces, </w:t>
      </w:r>
      <w:proofErr w:type="spellStart"/>
      <w:r>
        <w:rPr>
          <w:rFonts w:ascii="Arial" w:hAnsi="Arial" w:cs="Arial"/>
          <w:sz w:val="24"/>
          <w:szCs w:val="24"/>
          <w:lang w:val="gl-ES"/>
        </w:rPr>
        <w:t>etc</w:t>
      </w:r>
      <w:proofErr w:type="spellEnd"/>
      <w:r>
        <w:rPr>
          <w:rFonts w:ascii="Arial" w:hAnsi="Arial" w:cs="Arial"/>
          <w:sz w:val="24"/>
          <w:szCs w:val="24"/>
          <w:lang w:val="gl-ES"/>
        </w:rPr>
        <w:t xml:space="preserve">. </w:t>
      </w:r>
      <w:r w:rsidR="00987EAE" w:rsidRPr="00DB7222">
        <w:rPr>
          <w:rFonts w:ascii="Arial" w:hAnsi="Arial" w:cs="Arial"/>
          <w:sz w:val="24"/>
          <w:szCs w:val="24"/>
          <w:lang w:val="gl-ES"/>
        </w:rPr>
        <w:t>O Delegado da FGA remitirá á FGA no prazo máximo dunha semana dende a recepción da solicitude o seu visto bo. A Delegación quedará cunha copia da documentación enviada. Nesta documentación acompañaranse, sempre que sexa posible, os seguintes documentos:</w:t>
      </w:r>
    </w:p>
    <w:p w:rsidR="00987EAE" w:rsidRPr="00DB7222" w:rsidRDefault="00987EAE" w:rsidP="00987EAE">
      <w:pPr>
        <w:ind w:left="360"/>
        <w:jc w:val="both"/>
        <w:rPr>
          <w:rFonts w:ascii="Arial" w:hAnsi="Arial" w:cs="Arial"/>
          <w:sz w:val="24"/>
          <w:szCs w:val="24"/>
          <w:lang w:val="gl-ES"/>
        </w:rPr>
      </w:pPr>
    </w:p>
    <w:p w:rsidR="00987EAE" w:rsidRPr="00DB7222" w:rsidRDefault="00987EAE" w:rsidP="00987EAE">
      <w:pPr>
        <w:numPr>
          <w:ilvl w:val="0"/>
          <w:numId w:val="24"/>
        </w:numPr>
        <w:jc w:val="both"/>
        <w:rPr>
          <w:rFonts w:ascii="Arial" w:hAnsi="Arial" w:cs="Arial"/>
          <w:sz w:val="24"/>
          <w:szCs w:val="24"/>
          <w:lang w:val="gl-ES"/>
        </w:rPr>
      </w:pPr>
      <w:r w:rsidRPr="00DB7222">
        <w:rPr>
          <w:rFonts w:ascii="Arial" w:hAnsi="Arial" w:cs="Arial"/>
          <w:sz w:val="24"/>
          <w:szCs w:val="24"/>
          <w:lang w:val="gl-ES"/>
        </w:rPr>
        <w:t>Autorización da institución competente para a celebración da proba. Dita autorización será competencia do:</w:t>
      </w:r>
    </w:p>
    <w:p w:rsidR="00987EAE" w:rsidRPr="00DB7222" w:rsidRDefault="00987EAE" w:rsidP="00987EAE">
      <w:pPr>
        <w:numPr>
          <w:ilvl w:val="2"/>
          <w:numId w:val="24"/>
        </w:numPr>
        <w:tabs>
          <w:tab w:val="clear" w:pos="2340"/>
          <w:tab w:val="left" w:pos="1560"/>
        </w:tabs>
        <w:ind w:left="1560" w:hanging="426"/>
        <w:jc w:val="both"/>
        <w:rPr>
          <w:rFonts w:ascii="Arial" w:hAnsi="Arial" w:cs="Arial"/>
          <w:sz w:val="24"/>
          <w:szCs w:val="24"/>
          <w:lang w:val="gl-ES"/>
        </w:rPr>
      </w:pPr>
      <w:r w:rsidRPr="00DB7222">
        <w:rPr>
          <w:rFonts w:ascii="Arial" w:hAnsi="Arial" w:cs="Arial"/>
          <w:sz w:val="24"/>
          <w:szCs w:val="24"/>
          <w:lang w:val="gl-ES"/>
        </w:rPr>
        <w:t xml:space="preserve">Concello, cando a proba se desenvolva integramente no casco </w:t>
      </w:r>
      <w:proofErr w:type="spellStart"/>
      <w:r w:rsidRPr="00DB7222">
        <w:rPr>
          <w:rFonts w:ascii="Arial" w:hAnsi="Arial" w:cs="Arial"/>
          <w:sz w:val="24"/>
          <w:szCs w:val="24"/>
          <w:lang w:val="gl-ES"/>
        </w:rPr>
        <w:t>urbán</w:t>
      </w:r>
      <w:proofErr w:type="spellEnd"/>
      <w:r w:rsidRPr="00DB7222">
        <w:rPr>
          <w:rFonts w:ascii="Arial" w:hAnsi="Arial" w:cs="Arial"/>
          <w:sz w:val="24"/>
          <w:szCs w:val="24"/>
          <w:lang w:val="gl-ES"/>
        </w:rPr>
        <w:t>, con exclusión das travesías.</w:t>
      </w:r>
    </w:p>
    <w:p w:rsidR="00987EAE" w:rsidRPr="00DB7222" w:rsidRDefault="00987EAE" w:rsidP="00987EAE">
      <w:pPr>
        <w:numPr>
          <w:ilvl w:val="2"/>
          <w:numId w:val="24"/>
        </w:numPr>
        <w:tabs>
          <w:tab w:val="clear" w:pos="2340"/>
          <w:tab w:val="left" w:pos="1560"/>
        </w:tabs>
        <w:ind w:left="1560" w:hanging="426"/>
        <w:jc w:val="both"/>
        <w:rPr>
          <w:rFonts w:ascii="Arial" w:hAnsi="Arial" w:cs="Arial"/>
          <w:sz w:val="24"/>
          <w:szCs w:val="24"/>
          <w:lang w:val="gl-ES"/>
        </w:rPr>
      </w:pPr>
      <w:r w:rsidRPr="00DB7222">
        <w:rPr>
          <w:rFonts w:ascii="Arial" w:hAnsi="Arial" w:cs="Arial"/>
          <w:sz w:val="24"/>
          <w:szCs w:val="24"/>
          <w:lang w:val="gl-ES"/>
        </w:rPr>
        <w:t>Da Comunidade Autónoma, cando a proba se desenvolva integramente por vías situadas dentro do seu ámbito territorial.</w:t>
      </w:r>
    </w:p>
    <w:p w:rsidR="00987EAE" w:rsidRPr="00DB7222" w:rsidRDefault="00987EAE" w:rsidP="00987EAE">
      <w:pPr>
        <w:numPr>
          <w:ilvl w:val="2"/>
          <w:numId w:val="24"/>
        </w:numPr>
        <w:tabs>
          <w:tab w:val="clear" w:pos="2340"/>
          <w:tab w:val="left" w:pos="1560"/>
        </w:tabs>
        <w:ind w:left="1560" w:hanging="426"/>
        <w:jc w:val="both"/>
        <w:rPr>
          <w:rFonts w:ascii="Arial" w:hAnsi="Arial" w:cs="Arial"/>
          <w:sz w:val="24"/>
          <w:szCs w:val="24"/>
          <w:lang w:val="gl-ES"/>
        </w:rPr>
      </w:pPr>
      <w:r w:rsidRPr="00DB7222">
        <w:rPr>
          <w:rFonts w:ascii="Arial" w:hAnsi="Arial" w:cs="Arial"/>
          <w:sz w:val="24"/>
          <w:szCs w:val="24"/>
          <w:lang w:val="gl-ES"/>
        </w:rPr>
        <w:t>Do organismo autónomo Xefatura Central de Tráfico, cando o percorrido da proba se desenvolva polas vías de máis dunha comunidade autónoma.</w:t>
      </w:r>
    </w:p>
    <w:p w:rsidR="00987EAE" w:rsidRPr="00DB7222" w:rsidRDefault="00987EAE" w:rsidP="00987EAE">
      <w:pPr>
        <w:numPr>
          <w:ilvl w:val="0"/>
          <w:numId w:val="24"/>
        </w:numPr>
        <w:jc w:val="both"/>
        <w:rPr>
          <w:rFonts w:ascii="Arial" w:hAnsi="Arial" w:cs="Arial"/>
          <w:sz w:val="24"/>
          <w:szCs w:val="24"/>
          <w:lang w:val="gl-ES"/>
        </w:rPr>
      </w:pPr>
      <w:r w:rsidRPr="00DB7222">
        <w:rPr>
          <w:rFonts w:ascii="Arial" w:hAnsi="Arial" w:cs="Arial"/>
          <w:sz w:val="24"/>
          <w:szCs w:val="24"/>
          <w:lang w:val="gl-ES"/>
        </w:rPr>
        <w:t xml:space="preserve">Certificado emitido pola Dirección Xeral de Tráfico ou Policía Local </w:t>
      </w:r>
      <w:proofErr w:type="spellStart"/>
      <w:r w:rsidRPr="00DB7222">
        <w:rPr>
          <w:rFonts w:ascii="Arial" w:hAnsi="Arial" w:cs="Arial"/>
          <w:sz w:val="24"/>
          <w:szCs w:val="24"/>
          <w:lang w:val="gl-ES"/>
        </w:rPr>
        <w:t>donde</w:t>
      </w:r>
      <w:proofErr w:type="spellEnd"/>
      <w:r w:rsidRPr="00DB7222">
        <w:rPr>
          <w:rFonts w:ascii="Arial" w:hAnsi="Arial" w:cs="Arial"/>
          <w:sz w:val="24"/>
          <w:szCs w:val="24"/>
          <w:lang w:val="gl-ES"/>
        </w:rPr>
        <w:t xml:space="preserve"> se exprese a autorización para a ocupación da vía pública no día de celebración da carreira (co horario detallado) e certificado no cal se manifeste o corte do tráfico nas rúas polas que transcorra a carreira a lo menos 30 minutos antes da celebración da mesma e ata o seu fin.</w:t>
      </w:r>
    </w:p>
    <w:p w:rsidR="00987EAE" w:rsidRPr="00DB7222" w:rsidRDefault="00987EAE" w:rsidP="00987EAE">
      <w:pPr>
        <w:numPr>
          <w:ilvl w:val="0"/>
          <w:numId w:val="24"/>
        </w:numPr>
        <w:jc w:val="both"/>
        <w:rPr>
          <w:rFonts w:ascii="Arial" w:hAnsi="Arial" w:cs="Arial"/>
          <w:sz w:val="24"/>
          <w:szCs w:val="24"/>
          <w:lang w:val="gl-ES"/>
        </w:rPr>
      </w:pPr>
      <w:r w:rsidRPr="00DB7222">
        <w:rPr>
          <w:rFonts w:ascii="Arial" w:hAnsi="Arial" w:cs="Arial"/>
          <w:sz w:val="24"/>
          <w:szCs w:val="24"/>
          <w:lang w:val="gl-ES"/>
        </w:rPr>
        <w:t>Certificado do médico colexiado que asista ao día da proba e horario de asistencia.</w:t>
      </w:r>
    </w:p>
    <w:p w:rsidR="00987EAE" w:rsidRPr="00DB7222" w:rsidRDefault="00987EAE" w:rsidP="00987EAE">
      <w:pPr>
        <w:numPr>
          <w:ilvl w:val="0"/>
          <w:numId w:val="24"/>
        </w:numPr>
        <w:jc w:val="both"/>
        <w:rPr>
          <w:rFonts w:ascii="Arial" w:hAnsi="Arial" w:cs="Arial"/>
          <w:sz w:val="24"/>
          <w:szCs w:val="24"/>
          <w:lang w:val="gl-ES"/>
        </w:rPr>
      </w:pPr>
      <w:r w:rsidRPr="00DB7222">
        <w:rPr>
          <w:rFonts w:ascii="Arial" w:hAnsi="Arial" w:cs="Arial"/>
          <w:sz w:val="24"/>
          <w:szCs w:val="24"/>
          <w:lang w:val="gl-ES"/>
        </w:rPr>
        <w:t>Certificado da compañía de ambulancias co horario de presenza destas.</w:t>
      </w:r>
    </w:p>
    <w:p w:rsidR="00987EAE" w:rsidRPr="00D061B0" w:rsidRDefault="00987EAE" w:rsidP="00987EAE">
      <w:pPr>
        <w:numPr>
          <w:ilvl w:val="0"/>
          <w:numId w:val="24"/>
        </w:numPr>
        <w:jc w:val="both"/>
        <w:rPr>
          <w:rFonts w:ascii="Arial" w:hAnsi="Arial" w:cs="Arial"/>
          <w:sz w:val="24"/>
          <w:szCs w:val="24"/>
          <w:lang w:val="gl-ES"/>
        </w:rPr>
      </w:pPr>
      <w:r w:rsidRPr="00D061B0">
        <w:rPr>
          <w:rFonts w:ascii="Arial" w:hAnsi="Arial" w:cs="Arial"/>
          <w:sz w:val="24"/>
          <w:szCs w:val="24"/>
          <w:lang w:val="gl-ES"/>
        </w:rPr>
        <w:t>Certificado de homologación do circuíto, se procede.</w:t>
      </w:r>
    </w:p>
    <w:p w:rsidR="00987EAE" w:rsidRPr="00F35DBD" w:rsidRDefault="00987EAE" w:rsidP="00987EAE">
      <w:pPr>
        <w:numPr>
          <w:ilvl w:val="0"/>
          <w:numId w:val="24"/>
        </w:numPr>
        <w:jc w:val="both"/>
        <w:rPr>
          <w:rFonts w:ascii="Arial" w:hAnsi="Arial" w:cs="Arial"/>
          <w:color w:val="FF0000"/>
          <w:sz w:val="24"/>
          <w:szCs w:val="24"/>
          <w:lang w:val="gl-ES"/>
        </w:rPr>
      </w:pPr>
      <w:r w:rsidRPr="00DB7222">
        <w:rPr>
          <w:rFonts w:ascii="Arial" w:hAnsi="Arial" w:cs="Arial"/>
          <w:sz w:val="24"/>
          <w:szCs w:val="24"/>
          <w:lang w:val="gl-ES"/>
        </w:rPr>
        <w:t xml:space="preserve">Fotocopia do resgardo do ingreso bancario do canon que corresponda </w:t>
      </w:r>
      <w:proofErr w:type="spellStart"/>
      <w:r w:rsidRPr="00DB7222">
        <w:rPr>
          <w:rFonts w:ascii="Arial" w:hAnsi="Arial" w:cs="Arial"/>
          <w:sz w:val="24"/>
          <w:szCs w:val="24"/>
          <w:lang w:val="gl-ES"/>
        </w:rPr>
        <w:t>según</w:t>
      </w:r>
      <w:proofErr w:type="spellEnd"/>
      <w:r w:rsidRPr="00DB7222">
        <w:rPr>
          <w:rFonts w:ascii="Arial" w:hAnsi="Arial" w:cs="Arial"/>
          <w:sz w:val="24"/>
          <w:szCs w:val="24"/>
          <w:lang w:val="gl-ES"/>
        </w:rPr>
        <w:t xml:space="preserve"> o baremo abaixo indicado na conta da </w:t>
      </w:r>
      <w:r w:rsidR="00D061B0" w:rsidRPr="00D061B0">
        <w:rPr>
          <w:rFonts w:ascii="Arial" w:hAnsi="Arial" w:cs="Arial"/>
          <w:sz w:val="24"/>
          <w:szCs w:val="24"/>
        </w:rPr>
        <w:t>ES82 2080 0068 783040019194.</w:t>
      </w:r>
      <w:r w:rsidRPr="00F35DBD">
        <w:rPr>
          <w:rFonts w:ascii="Arial" w:hAnsi="Arial" w:cs="Arial"/>
          <w:b/>
          <w:color w:val="FF0000"/>
          <w:sz w:val="24"/>
          <w:szCs w:val="24"/>
          <w:lang w:val="gl-ES"/>
        </w:rPr>
        <w:t>(De obrigado cumprimento)</w:t>
      </w:r>
    </w:p>
    <w:p w:rsidR="00987EAE" w:rsidRPr="00DB7222" w:rsidRDefault="00987EAE" w:rsidP="00987EAE">
      <w:pPr>
        <w:numPr>
          <w:ilvl w:val="0"/>
          <w:numId w:val="24"/>
        </w:numPr>
        <w:jc w:val="both"/>
        <w:rPr>
          <w:rFonts w:ascii="Arial" w:hAnsi="Arial" w:cs="Arial"/>
          <w:sz w:val="24"/>
          <w:szCs w:val="24"/>
          <w:lang w:val="gl-ES"/>
        </w:rPr>
      </w:pPr>
      <w:r w:rsidRPr="00DB7222">
        <w:rPr>
          <w:rFonts w:ascii="Arial" w:hAnsi="Arial" w:cs="Arial"/>
          <w:sz w:val="24"/>
          <w:szCs w:val="24"/>
          <w:lang w:val="gl-ES"/>
        </w:rPr>
        <w:t>Memoria e regulamento da proba na que contemplará os seguintes aspectos:</w:t>
      </w:r>
    </w:p>
    <w:p w:rsidR="00987EAE" w:rsidRPr="00DB7222" w:rsidRDefault="00987EAE" w:rsidP="00987EAE">
      <w:pPr>
        <w:numPr>
          <w:ilvl w:val="3"/>
          <w:numId w:val="21"/>
        </w:numPr>
        <w:tabs>
          <w:tab w:val="clear" w:pos="2880"/>
          <w:tab w:val="num" w:pos="1418"/>
        </w:tabs>
        <w:ind w:left="1418" w:hanging="284"/>
        <w:jc w:val="both"/>
        <w:rPr>
          <w:rFonts w:ascii="Arial" w:hAnsi="Arial" w:cs="Arial"/>
          <w:sz w:val="24"/>
          <w:szCs w:val="24"/>
          <w:lang w:val="gl-ES"/>
        </w:rPr>
      </w:pPr>
      <w:r w:rsidRPr="00DB7222">
        <w:rPr>
          <w:rFonts w:ascii="Arial" w:hAnsi="Arial" w:cs="Arial"/>
          <w:sz w:val="24"/>
          <w:szCs w:val="24"/>
          <w:lang w:val="gl-ES"/>
        </w:rPr>
        <w:t>Nome da carreira e, no seu caso, número da edición. Data de celebración e hora.</w:t>
      </w:r>
    </w:p>
    <w:p w:rsidR="00987EAE" w:rsidRPr="00DB7222" w:rsidRDefault="00987EAE" w:rsidP="00987EAE">
      <w:pPr>
        <w:numPr>
          <w:ilvl w:val="3"/>
          <w:numId w:val="21"/>
        </w:numPr>
        <w:tabs>
          <w:tab w:val="clear" w:pos="2880"/>
          <w:tab w:val="num" w:pos="1418"/>
        </w:tabs>
        <w:ind w:left="1418" w:hanging="284"/>
        <w:jc w:val="both"/>
        <w:rPr>
          <w:rFonts w:ascii="Arial" w:hAnsi="Arial" w:cs="Arial"/>
          <w:sz w:val="24"/>
          <w:szCs w:val="24"/>
          <w:lang w:val="gl-ES"/>
        </w:rPr>
      </w:pPr>
      <w:r w:rsidRPr="00DB7222">
        <w:rPr>
          <w:rFonts w:ascii="Arial" w:hAnsi="Arial" w:cs="Arial"/>
          <w:sz w:val="24"/>
          <w:szCs w:val="24"/>
          <w:lang w:val="gl-ES"/>
        </w:rPr>
        <w:t>Entidades organizadoras e colaboradoras. En toda publicidade da proba deberá incluírse obrigatoriamente o logotipo da FGA.</w:t>
      </w:r>
    </w:p>
    <w:p w:rsidR="00987EAE" w:rsidRPr="00DB7222" w:rsidRDefault="00987EAE" w:rsidP="00987EAE">
      <w:pPr>
        <w:numPr>
          <w:ilvl w:val="3"/>
          <w:numId w:val="21"/>
        </w:numPr>
        <w:tabs>
          <w:tab w:val="clear" w:pos="2880"/>
          <w:tab w:val="num" w:pos="1418"/>
        </w:tabs>
        <w:ind w:left="1418" w:hanging="284"/>
        <w:jc w:val="both"/>
        <w:rPr>
          <w:rFonts w:ascii="Arial" w:hAnsi="Arial" w:cs="Arial"/>
          <w:sz w:val="24"/>
          <w:szCs w:val="24"/>
          <w:lang w:val="gl-ES"/>
        </w:rPr>
      </w:pPr>
      <w:r w:rsidRPr="00DB7222">
        <w:rPr>
          <w:rFonts w:ascii="Arial" w:hAnsi="Arial" w:cs="Arial"/>
          <w:sz w:val="24"/>
          <w:szCs w:val="24"/>
          <w:lang w:val="gl-ES"/>
        </w:rPr>
        <w:t>Horario da proba e categorías establecidas.</w:t>
      </w:r>
    </w:p>
    <w:p w:rsidR="00987EAE" w:rsidRPr="00DB7222" w:rsidRDefault="00987EAE" w:rsidP="00987EAE">
      <w:pPr>
        <w:numPr>
          <w:ilvl w:val="3"/>
          <w:numId w:val="21"/>
        </w:numPr>
        <w:tabs>
          <w:tab w:val="clear" w:pos="2880"/>
          <w:tab w:val="num" w:pos="1418"/>
        </w:tabs>
        <w:ind w:left="1418" w:hanging="284"/>
        <w:jc w:val="both"/>
        <w:rPr>
          <w:rFonts w:ascii="Arial" w:hAnsi="Arial" w:cs="Arial"/>
          <w:sz w:val="24"/>
          <w:szCs w:val="24"/>
          <w:lang w:val="gl-ES"/>
        </w:rPr>
      </w:pPr>
      <w:r w:rsidRPr="00DB7222">
        <w:rPr>
          <w:rFonts w:ascii="Arial" w:hAnsi="Arial" w:cs="Arial"/>
          <w:sz w:val="24"/>
          <w:szCs w:val="24"/>
          <w:lang w:val="gl-ES"/>
        </w:rPr>
        <w:t>Plano do percorrido, itinerario, perfil e horario previsto do tránsito dos atletas polos diferentes puntos do percorrido ademais do peche da meta.</w:t>
      </w:r>
    </w:p>
    <w:p w:rsidR="00987EAE" w:rsidRPr="00DB7222" w:rsidRDefault="00987EAE" w:rsidP="00987EAE">
      <w:pPr>
        <w:numPr>
          <w:ilvl w:val="3"/>
          <w:numId w:val="21"/>
        </w:numPr>
        <w:tabs>
          <w:tab w:val="clear" w:pos="2880"/>
          <w:tab w:val="num" w:pos="1418"/>
        </w:tabs>
        <w:ind w:left="1418" w:hanging="284"/>
        <w:jc w:val="both"/>
        <w:rPr>
          <w:rFonts w:ascii="Arial" w:hAnsi="Arial" w:cs="Arial"/>
          <w:sz w:val="24"/>
          <w:szCs w:val="24"/>
          <w:lang w:val="gl-ES"/>
        </w:rPr>
      </w:pPr>
      <w:r w:rsidRPr="00DB7222">
        <w:rPr>
          <w:rFonts w:ascii="Arial" w:hAnsi="Arial" w:cs="Arial"/>
          <w:sz w:val="24"/>
          <w:szCs w:val="24"/>
          <w:lang w:val="gl-ES"/>
        </w:rPr>
        <w:t xml:space="preserve">Lugar, prazo e forma de inscribirse (teléfono, </w:t>
      </w:r>
      <w:proofErr w:type="spellStart"/>
      <w:r w:rsidRPr="00DB7222">
        <w:rPr>
          <w:rFonts w:ascii="Arial" w:hAnsi="Arial" w:cs="Arial"/>
          <w:sz w:val="24"/>
          <w:szCs w:val="24"/>
          <w:lang w:val="gl-ES"/>
        </w:rPr>
        <w:t>fax</w:t>
      </w:r>
      <w:proofErr w:type="spellEnd"/>
      <w:r w:rsidRPr="00DB7222">
        <w:rPr>
          <w:rFonts w:ascii="Arial" w:hAnsi="Arial" w:cs="Arial"/>
          <w:sz w:val="24"/>
          <w:szCs w:val="24"/>
          <w:lang w:val="gl-ES"/>
        </w:rPr>
        <w:t xml:space="preserve">, </w:t>
      </w:r>
      <w:proofErr w:type="spellStart"/>
      <w:r w:rsidRPr="00DB7222">
        <w:rPr>
          <w:rFonts w:ascii="Arial" w:hAnsi="Arial" w:cs="Arial"/>
          <w:sz w:val="24"/>
          <w:szCs w:val="24"/>
          <w:lang w:val="gl-ES"/>
        </w:rPr>
        <w:t>email</w:t>
      </w:r>
      <w:proofErr w:type="spellEnd"/>
      <w:r w:rsidRPr="00DB7222">
        <w:rPr>
          <w:rFonts w:ascii="Arial" w:hAnsi="Arial" w:cs="Arial"/>
          <w:sz w:val="24"/>
          <w:szCs w:val="24"/>
          <w:lang w:val="gl-ES"/>
        </w:rPr>
        <w:t>, etc.).</w:t>
      </w:r>
    </w:p>
    <w:p w:rsidR="00987EAE" w:rsidRPr="00DB7222" w:rsidRDefault="00987EAE" w:rsidP="00987EAE">
      <w:pPr>
        <w:numPr>
          <w:ilvl w:val="3"/>
          <w:numId w:val="21"/>
        </w:numPr>
        <w:tabs>
          <w:tab w:val="clear" w:pos="2880"/>
          <w:tab w:val="num" w:pos="1418"/>
        </w:tabs>
        <w:ind w:left="1418" w:hanging="284"/>
        <w:jc w:val="both"/>
        <w:rPr>
          <w:rFonts w:ascii="Arial" w:hAnsi="Arial" w:cs="Arial"/>
          <w:sz w:val="24"/>
          <w:szCs w:val="24"/>
          <w:lang w:val="gl-ES"/>
        </w:rPr>
      </w:pPr>
      <w:r w:rsidRPr="00DB7222">
        <w:rPr>
          <w:rFonts w:ascii="Arial" w:hAnsi="Arial" w:cs="Arial"/>
          <w:sz w:val="24"/>
          <w:szCs w:val="24"/>
          <w:lang w:val="gl-ES"/>
        </w:rPr>
        <w:t xml:space="preserve">Plano ou </w:t>
      </w:r>
      <w:proofErr w:type="spellStart"/>
      <w:r w:rsidRPr="00DB7222">
        <w:rPr>
          <w:rFonts w:ascii="Arial" w:hAnsi="Arial" w:cs="Arial"/>
          <w:sz w:val="24"/>
          <w:szCs w:val="24"/>
          <w:lang w:val="gl-ES"/>
        </w:rPr>
        <w:t>croquis</w:t>
      </w:r>
      <w:proofErr w:type="spellEnd"/>
      <w:r w:rsidRPr="00DB7222">
        <w:rPr>
          <w:rFonts w:ascii="Arial" w:hAnsi="Arial" w:cs="Arial"/>
          <w:sz w:val="24"/>
          <w:szCs w:val="24"/>
          <w:lang w:val="gl-ES"/>
        </w:rPr>
        <w:t xml:space="preserve"> do lugar de celebración da proba, con sinalización da </w:t>
      </w:r>
      <w:proofErr w:type="spellStart"/>
      <w:r w:rsidRPr="00DB7222">
        <w:rPr>
          <w:rFonts w:ascii="Arial" w:hAnsi="Arial" w:cs="Arial"/>
          <w:sz w:val="24"/>
          <w:szCs w:val="24"/>
          <w:lang w:val="gl-ES"/>
        </w:rPr>
        <w:t>ubicación</w:t>
      </w:r>
      <w:proofErr w:type="spellEnd"/>
      <w:r w:rsidRPr="00DB7222">
        <w:rPr>
          <w:rFonts w:ascii="Arial" w:hAnsi="Arial" w:cs="Arial"/>
          <w:sz w:val="24"/>
          <w:szCs w:val="24"/>
          <w:lang w:val="gl-ES"/>
        </w:rPr>
        <w:t xml:space="preserve"> da meta, saída, ambulancia, megafonía, secretaría, entrega de premios, vestiarios ou aseos e servicios médicos.</w:t>
      </w:r>
    </w:p>
    <w:p w:rsidR="00987EAE" w:rsidRPr="00067EFE" w:rsidRDefault="00987EAE" w:rsidP="00987EAE">
      <w:pPr>
        <w:numPr>
          <w:ilvl w:val="3"/>
          <w:numId w:val="21"/>
        </w:numPr>
        <w:tabs>
          <w:tab w:val="clear" w:pos="2880"/>
          <w:tab w:val="num" w:pos="1418"/>
        </w:tabs>
        <w:ind w:left="1418" w:hanging="284"/>
        <w:jc w:val="both"/>
        <w:rPr>
          <w:rFonts w:ascii="Arial" w:hAnsi="Arial" w:cs="Arial"/>
          <w:i/>
          <w:sz w:val="24"/>
          <w:szCs w:val="24"/>
          <w:lang w:val="gl-ES"/>
        </w:rPr>
      </w:pPr>
      <w:r w:rsidRPr="00DB7222">
        <w:rPr>
          <w:rFonts w:ascii="Arial" w:hAnsi="Arial" w:cs="Arial"/>
          <w:sz w:val="24"/>
          <w:szCs w:val="24"/>
          <w:lang w:val="gl-ES"/>
        </w:rPr>
        <w:t>Textos obrigatorios que debe incluír o regulamento da proba:</w:t>
      </w:r>
    </w:p>
    <w:p w:rsidR="00987EAE" w:rsidRPr="00DB7222" w:rsidRDefault="00987EAE" w:rsidP="00987EAE">
      <w:pPr>
        <w:jc w:val="both"/>
        <w:rPr>
          <w:rFonts w:ascii="Arial" w:hAnsi="Arial" w:cs="Arial"/>
          <w:i/>
          <w:sz w:val="24"/>
          <w:szCs w:val="24"/>
          <w:lang w:val="gl-ES"/>
        </w:rPr>
      </w:pPr>
    </w:p>
    <w:p w:rsidR="00987EAE" w:rsidRPr="00067EFE" w:rsidRDefault="00987EAE" w:rsidP="00987EAE">
      <w:pPr>
        <w:numPr>
          <w:ilvl w:val="0"/>
          <w:numId w:val="25"/>
        </w:numPr>
        <w:tabs>
          <w:tab w:val="clear" w:pos="720"/>
        </w:tabs>
        <w:ind w:left="1985" w:hanging="284"/>
        <w:jc w:val="both"/>
        <w:rPr>
          <w:rFonts w:ascii="Arial" w:hAnsi="Arial" w:cs="Arial"/>
          <w:i/>
          <w:sz w:val="24"/>
          <w:szCs w:val="24"/>
          <w:lang w:val="gl-ES"/>
        </w:rPr>
      </w:pPr>
      <w:r w:rsidRPr="00DB7222">
        <w:rPr>
          <w:rFonts w:ascii="Arial" w:hAnsi="Arial" w:cs="Arial"/>
          <w:i/>
          <w:color w:val="0000FF"/>
          <w:sz w:val="24"/>
          <w:szCs w:val="24"/>
          <w:lang w:val="gl-ES"/>
        </w:rPr>
        <w:t>“Proba oficial da FGA</w:t>
      </w:r>
      <w:r w:rsidR="0036755B">
        <w:rPr>
          <w:rFonts w:ascii="Arial" w:hAnsi="Arial" w:cs="Arial"/>
          <w:i/>
          <w:color w:val="0000FF"/>
          <w:sz w:val="24"/>
          <w:szCs w:val="24"/>
          <w:lang w:val="gl-ES"/>
        </w:rPr>
        <w:t xml:space="preserve"> con distancia homologada</w:t>
      </w:r>
      <w:r w:rsidRPr="00DB7222">
        <w:rPr>
          <w:rFonts w:ascii="Arial" w:hAnsi="Arial" w:cs="Arial"/>
          <w:i/>
          <w:color w:val="0000FF"/>
          <w:sz w:val="24"/>
          <w:szCs w:val="24"/>
          <w:lang w:val="gl-ES"/>
        </w:rPr>
        <w:t>”</w:t>
      </w:r>
      <w:r>
        <w:rPr>
          <w:rFonts w:ascii="Arial" w:hAnsi="Arial" w:cs="Arial"/>
          <w:i/>
          <w:color w:val="0000FF"/>
          <w:sz w:val="24"/>
          <w:szCs w:val="24"/>
          <w:lang w:val="gl-ES"/>
        </w:rPr>
        <w:t xml:space="preserve"> no caso de estar a distancia homologada. De non estar homologada deberá indicarse</w:t>
      </w:r>
      <w:r w:rsidR="0036755B">
        <w:rPr>
          <w:rFonts w:ascii="Arial" w:hAnsi="Arial" w:cs="Arial"/>
          <w:i/>
          <w:color w:val="0000FF"/>
          <w:sz w:val="24"/>
          <w:szCs w:val="24"/>
          <w:lang w:val="gl-ES"/>
        </w:rPr>
        <w:t xml:space="preserve"> “Proba oficial da FGA con distancia non homologada”</w:t>
      </w:r>
      <w:r>
        <w:rPr>
          <w:rFonts w:ascii="Arial" w:hAnsi="Arial" w:cs="Arial"/>
          <w:i/>
          <w:color w:val="0000FF"/>
          <w:sz w:val="24"/>
          <w:szCs w:val="24"/>
          <w:lang w:val="gl-ES"/>
        </w:rPr>
        <w:t>.</w:t>
      </w:r>
    </w:p>
    <w:p w:rsidR="00987EAE" w:rsidRPr="00CF0F5F" w:rsidRDefault="00987EAE" w:rsidP="00987EAE">
      <w:pPr>
        <w:numPr>
          <w:ilvl w:val="0"/>
          <w:numId w:val="25"/>
        </w:numPr>
        <w:tabs>
          <w:tab w:val="clear" w:pos="720"/>
        </w:tabs>
        <w:ind w:left="1985" w:hanging="284"/>
        <w:jc w:val="both"/>
        <w:rPr>
          <w:rFonts w:ascii="Arial" w:hAnsi="Arial" w:cs="Arial"/>
          <w:color w:val="FF0000"/>
          <w:sz w:val="24"/>
          <w:szCs w:val="24"/>
          <w:lang w:val="gl-ES"/>
        </w:rPr>
      </w:pPr>
      <w:r w:rsidRPr="00CF0F5F">
        <w:rPr>
          <w:rFonts w:ascii="Arial" w:hAnsi="Arial" w:cs="Arial"/>
          <w:sz w:val="24"/>
          <w:szCs w:val="24"/>
          <w:lang w:val="gl-ES"/>
        </w:rPr>
        <w:t>No caso de probas de carácter autonómico se incluirá o texto</w:t>
      </w:r>
      <w:r w:rsidR="00AC4EFE">
        <w:rPr>
          <w:rFonts w:ascii="Arial" w:hAnsi="Arial" w:cs="Arial"/>
          <w:sz w:val="24"/>
          <w:szCs w:val="24"/>
          <w:lang w:val="gl-ES"/>
        </w:rPr>
        <w:t xml:space="preserve"> relativo á participación de atletas </w:t>
      </w:r>
      <w:proofErr w:type="spellStart"/>
      <w:r w:rsidR="00AC4EFE">
        <w:rPr>
          <w:rFonts w:ascii="Arial" w:hAnsi="Arial" w:cs="Arial"/>
          <w:sz w:val="24"/>
          <w:szCs w:val="24"/>
          <w:lang w:val="gl-ES"/>
        </w:rPr>
        <w:t>extranxeiros</w:t>
      </w:r>
      <w:proofErr w:type="spellEnd"/>
      <w:r w:rsidR="00AC4EFE">
        <w:rPr>
          <w:rFonts w:ascii="Arial" w:hAnsi="Arial" w:cs="Arial"/>
          <w:sz w:val="24"/>
          <w:szCs w:val="24"/>
          <w:lang w:val="gl-ES"/>
        </w:rPr>
        <w:t xml:space="preserve"> exposto no artigo 10 do presente regulamento. As multas derivadas do incumprimento desta normativa serán asumidas polo propio organizador.</w:t>
      </w:r>
      <w:r w:rsidRPr="00CF0F5F">
        <w:rPr>
          <w:rFonts w:ascii="Arial" w:hAnsi="Arial" w:cs="Arial"/>
          <w:sz w:val="24"/>
          <w:szCs w:val="24"/>
          <w:lang w:val="gl-ES"/>
        </w:rPr>
        <w:t xml:space="preserve"> </w:t>
      </w:r>
      <w:r w:rsidR="00AC4EFE">
        <w:rPr>
          <w:rFonts w:ascii="Arial" w:hAnsi="Arial" w:cs="Arial"/>
          <w:sz w:val="24"/>
          <w:szCs w:val="24"/>
          <w:lang w:val="gl-ES"/>
        </w:rPr>
        <w:t xml:space="preserve"> </w:t>
      </w:r>
    </w:p>
    <w:p w:rsidR="00987EAE" w:rsidRPr="00DB7222" w:rsidRDefault="00987EAE" w:rsidP="00987EAE">
      <w:pPr>
        <w:numPr>
          <w:ilvl w:val="0"/>
          <w:numId w:val="25"/>
        </w:numPr>
        <w:tabs>
          <w:tab w:val="clear" w:pos="720"/>
        </w:tabs>
        <w:ind w:left="1985" w:hanging="284"/>
        <w:jc w:val="both"/>
        <w:rPr>
          <w:rFonts w:ascii="Arial" w:hAnsi="Arial" w:cs="Arial"/>
          <w:i/>
          <w:sz w:val="24"/>
          <w:szCs w:val="24"/>
          <w:lang w:val="gl-ES"/>
        </w:rPr>
      </w:pPr>
      <w:r w:rsidRPr="00DB7222">
        <w:rPr>
          <w:rFonts w:ascii="Arial" w:hAnsi="Arial" w:cs="Arial"/>
          <w:sz w:val="24"/>
          <w:szCs w:val="24"/>
          <w:lang w:val="gl-ES"/>
        </w:rPr>
        <w:t xml:space="preserve"> </w:t>
      </w:r>
      <w:r w:rsidRPr="00DB7222">
        <w:rPr>
          <w:rFonts w:ascii="Arial" w:hAnsi="Arial" w:cs="Arial"/>
          <w:color w:val="0000FF"/>
          <w:sz w:val="24"/>
          <w:szCs w:val="24"/>
          <w:lang w:val="gl-ES"/>
        </w:rPr>
        <w:t>“</w:t>
      </w:r>
      <w:r w:rsidRPr="00DB7222">
        <w:rPr>
          <w:rFonts w:ascii="Arial" w:hAnsi="Arial" w:cs="Arial"/>
          <w:i/>
          <w:color w:val="0000FF"/>
          <w:sz w:val="24"/>
          <w:szCs w:val="24"/>
          <w:lang w:val="gl-ES"/>
        </w:rPr>
        <w:t xml:space="preserve">As reclamacións deberán ser feitas verbalmente ao xuíz árbitro, non más tarde de 30 minutos despois de comunicarse oficialmente os resultados. Se son desestimadas por este poderase presentar reclamación por escrito e acompañada dun depósito de 60 euros ao Xurado de Apelación.  </w:t>
      </w:r>
    </w:p>
    <w:p w:rsidR="00987EAE" w:rsidRPr="00DB7222" w:rsidRDefault="00987EAE" w:rsidP="00987EAE">
      <w:pPr>
        <w:numPr>
          <w:ilvl w:val="0"/>
          <w:numId w:val="25"/>
        </w:numPr>
        <w:tabs>
          <w:tab w:val="clear" w:pos="720"/>
        </w:tabs>
        <w:ind w:left="1985" w:hanging="284"/>
        <w:jc w:val="both"/>
        <w:rPr>
          <w:rFonts w:ascii="Arial" w:hAnsi="Arial" w:cs="Arial"/>
          <w:i/>
          <w:sz w:val="24"/>
          <w:szCs w:val="24"/>
          <w:lang w:val="gl-ES"/>
        </w:rPr>
      </w:pPr>
      <w:r w:rsidRPr="00DB7222">
        <w:rPr>
          <w:rFonts w:ascii="Arial" w:hAnsi="Arial" w:cs="Arial"/>
          <w:i/>
          <w:color w:val="0000FF"/>
          <w:sz w:val="24"/>
          <w:szCs w:val="24"/>
          <w:lang w:val="gl-ES"/>
        </w:rPr>
        <w:t xml:space="preserve">“Será motivo de </w:t>
      </w:r>
      <w:proofErr w:type="spellStart"/>
      <w:r w:rsidRPr="00DB7222">
        <w:rPr>
          <w:rFonts w:ascii="Arial" w:hAnsi="Arial" w:cs="Arial"/>
          <w:i/>
          <w:color w:val="0000FF"/>
          <w:sz w:val="24"/>
          <w:szCs w:val="24"/>
          <w:lang w:val="gl-ES"/>
        </w:rPr>
        <w:t>descalificación</w:t>
      </w:r>
      <w:proofErr w:type="spellEnd"/>
      <w:r w:rsidRPr="00DB7222">
        <w:rPr>
          <w:rFonts w:ascii="Arial" w:hAnsi="Arial" w:cs="Arial"/>
          <w:i/>
          <w:color w:val="0000FF"/>
          <w:sz w:val="24"/>
          <w:szCs w:val="24"/>
          <w:lang w:val="gl-ES"/>
        </w:rPr>
        <w:t xml:space="preserve">, entre outros, os seguintes aspectos: non realizar todo o </w:t>
      </w:r>
      <w:proofErr w:type="spellStart"/>
      <w:r w:rsidRPr="00DB7222">
        <w:rPr>
          <w:rFonts w:ascii="Arial" w:hAnsi="Arial" w:cs="Arial"/>
          <w:i/>
          <w:color w:val="0000FF"/>
          <w:sz w:val="24"/>
          <w:szCs w:val="24"/>
          <w:lang w:val="gl-ES"/>
        </w:rPr>
        <w:t>circuito</w:t>
      </w:r>
      <w:proofErr w:type="spellEnd"/>
      <w:r w:rsidRPr="00DB7222">
        <w:rPr>
          <w:rFonts w:ascii="Arial" w:hAnsi="Arial" w:cs="Arial"/>
          <w:i/>
          <w:color w:val="0000FF"/>
          <w:sz w:val="24"/>
          <w:szCs w:val="24"/>
          <w:lang w:val="gl-ES"/>
        </w:rPr>
        <w:t xml:space="preserve"> da carreira, non levar dorsal ou manipular este, falsificar datos persoais”.</w:t>
      </w:r>
      <w:r w:rsidRPr="00DB7222">
        <w:rPr>
          <w:rFonts w:ascii="Arial" w:hAnsi="Arial" w:cs="Arial"/>
          <w:i/>
          <w:sz w:val="24"/>
          <w:szCs w:val="24"/>
          <w:lang w:val="gl-ES"/>
        </w:rPr>
        <w:t xml:space="preserve"> </w:t>
      </w:r>
    </w:p>
    <w:p w:rsidR="00987EAE" w:rsidRPr="00DB7222" w:rsidRDefault="00987EAE" w:rsidP="00987EAE">
      <w:pPr>
        <w:numPr>
          <w:ilvl w:val="0"/>
          <w:numId w:val="25"/>
        </w:numPr>
        <w:tabs>
          <w:tab w:val="clear" w:pos="720"/>
        </w:tabs>
        <w:ind w:left="1985" w:hanging="284"/>
        <w:jc w:val="both"/>
        <w:rPr>
          <w:rFonts w:ascii="Arial" w:hAnsi="Arial" w:cs="Arial"/>
          <w:i/>
          <w:sz w:val="24"/>
          <w:szCs w:val="24"/>
          <w:lang w:val="gl-ES"/>
        </w:rPr>
      </w:pPr>
      <w:r w:rsidRPr="00DB7222">
        <w:rPr>
          <w:rFonts w:ascii="Arial" w:hAnsi="Arial" w:cs="Arial"/>
          <w:i/>
          <w:color w:val="0000FF"/>
          <w:sz w:val="24"/>
          <w:szCs w:val="24"/>
          <w:lang w:val="gl-ES"/>
        </w:rPr>
        <w:t>“Todo o non disposto na presente normativa rexerase polas normas de Competición da FGA, RFEA e IAAF para a presente tempada, así como todo o regulamentado por instancias superiores”</w:t>
      </w:r>
    </w:p>
    <w:p w:rsidR="00987EAE" w:rsidRPr="00DB7222" w:rsidRDefault="00987EAE" w:rsidP="00987EAE">
      <w:pPr>
        <w:numPr>
          <w:ilvl w:val="3"/>
          <w:numId w:val="21"/>
        </w:numPr>
        <w:tabs>
          <w:tab w:val="clear" w:pos="2880"/>
          <w:tab w:val="num" w:pos="1418"/>
        </w:tabs>
        <w:ind w:hanging="1746"/>
        <w:jc w:val="both"/>
        <w:rPr>
          <w:rFonts w:ascii="Arial" w:hAnsi="Arial" w:cs="Arial"/>
          <w:i/>
          <w:sz w:val="24"/>
          <w:szCs w:val="24"/>
          <w:lang w:val="gl-ES"/>
        </w:rPr>
      </w:pPr>
      <w:r w:rsidRPr="00DB7222">
        <w:rPr>
          <w:rFonts w:ascii="Arial" w:hAnsi="Arial" w:cs="Arial"/>
          <w:sz w:val="24"/>
          <w:szCs w:val="24"/>
          <w:lang w:val="gl-ES"/>
        </w:rPr>
        <w:t>Datos persoais dos seguintes responsables e comités:</w:t>
      </w:r>
    </w:p>
    <w:p w:rsidR="00987EAE" w:rsidRPr="00DB7222" w:rsidRDefault="00987EAE" w:rsidP="00987EAE">
      <w:pPr>
        <w:numPr>
          <w:ilvl w:val="0"/>
          <w:numId w:val="26"/>
        </w:numPr>
        <w:tabs>
          <w:tab w:val="clear" w:pos="720"/>
        </w:tabs>
        <w:ind w:left="2127" w:hanging="426"/>
        <w:jc w:val="both"/>
        <w:rPr>
          <w:rFonts w:ascii="Arial" w:hAnsi="Arial" w:cs="Arial"/>
          <w:sz w:val="24"/>
          <w:szCs w:val="24"/>
          <w:lang w:val="gl-ES"/>
        </w:rPr>
      </w:pPr>
      <w:r w:rsidRPr="00DB7222">
        <w:rPr>
          <w:rFonts w:ascii="Arial" w:hAnsi="Arial" w:cs="Arial"/>
          <w:sz w:val="24"/>
          <w:szCs w:val="24"/>
          <w:lang w:val="gl-ES"/>
        </w:rPr>
        <w:t>Comité Organizador (Obrigatorio):</w:t>
      </w:r>
    </w:p>
    <w:p w:rsidR="00987EAE" w:rsidRPr="00DB7222" w:rsidRDefault="00987EAE" w:rsidP="00987EAE">
      <w:pPr>
        <w:numPr>
          <w:ilvl w:val="0"/>
          <w:numId w:val="26"/>
        </w:numPr>
        <w:tabs>
          <w:tab w:val="clear" w:pos="720"/>
        </w:tabs>
        <w:ind w:left="2127" w:hanging="426"/>
        <w:jc w:val="both"/>
        <w:rPr>
          <w:rFonts w:ascii="Arial" w:hAnsi="Arial" w:cs="Arial"/>
          <w:sz w:val="24"/>
          <w:szCs w:val="24"/>
          <w:lang w:val="gl-ES"/>
        </w:rPr>
      </w:pPr>
      <w:r w:rsidRPr="00DB7222">
        <w:rPr>
          <w:rFonts w:ascii="Arial" w:hAnsi="Arial" w:cs="Arial"/>
          <w:sz w:val="24"/>
          <w:szCs w:val="24"/>
          <w:lang w:val="gl-ES"/>
        </w:rPr>
        <w:t>Comité Executivo (Obrigatorio), podendo ser o mesmo co organizador.</w:t>
      </w:r>
    </w:p>
    <w:p w:rsidR="00987EAE" w:rsidRPr="00DB7222" w:rsidRDefault="00987EAE" w:rsidP="00987EAE">
      <w:pPr>
        <w:numPr>
          <w:ilvl w:val="0"/>
          <w:numId w:val="26"/>
        </w:numPr>
        <w:tabs>
          <w:tab w:val="clear" w:pos="720"/>
        </w:tabs>
        <w:ind w:left="2127" w:hanging="426"/>
        <w:jc w:val="both"/>
        <w:rPr>
          <w:rFonts w:ascii="Arial" w:hAnsi="Arial" w:cs="Arial"/>
          <w:sz w:val="24"/>
          <w:szCs w:val="24"/>
          <w:lang w:val="gl-ES"/>
        </w:rPr>
      </w:pPr>
      <w:r w:rsidRPr="00DB7222">
        <w:rPr>
          <w:rFonts w:ascii="Arial" w:hAnsi="Arial" w:cs="Arial"/>
          <w:sz w:val="24"/>
          <w:szCs w:val="24"/>
          <w:lang w:val="gl-ES"/>
        </w:rPr>
        <w:t xml:space="preserve">Responsable da seguridade </w:t>
      </w:r>
      <w:proofErr w:type="spellStart"/>
      <w:r w:rsidRPr="00DB7222">
        <w:rPr>
          <w:rFonts w:ascii="Arial" w:hAnsi="Arial" w:cs="Arial"/>
          <w:sz w:val="24"/>
          <w:szCs w:val="24"/>
          <w:lang w:val="gl-ES"/>
        </w:rPr>
        <w:t>vial</w:t>
      </w:r>
      <w:proofErr w:type="spellEnd"/>
      <w:r w:rsidRPr="00DB7222">
        <w:rPr>
          <w:rFonts w:ascii="Arial" w:hAnsi="Arial" w:cs="Arial"/>
          <w:sz w:val="24"/>
          <w:szCs w:val="24"/>
          <w:lang w:val="gl-ES"/>
        </w:rPr>
        <w:t xml:space="preserve"> (Obrigatorio)</w:t>
      </w:r>
    </w:p>
    <w:p w:rsidR="00987EAE" w:rsidRPr="00DB7222" w:rsidRDefault="00987EAE" w:rsidP="00987EAE">
      <w:pPr>
        <w:numPr>
          <w:ilvl w:val="0"/>
          <w:numId w:val="26"/>
        </w:numPr>
        <w:tabs>
          <w:tab w:val="clear" w:pos="720"/>
        </w:tabs>
        <w:ind w:left="2127" w:hanging="426"/>
        <w:jc w:val="both"/>
        <w:rPr>
          <w:rFonts w:ascii="Arial" w:hAnsi="Arial" w:cs="Arial"/>
          <w:sz w:val="24"/>
          <w:szCs w:val="24"/>
          <w:lang w:val="gl-ES"/>
        </w:rPr>
      </w:pPr>
      <w:r w:rsidRPr="00DB7222">
        <w:rPr>
          <w:rFonts w:ascii="Arial" w:hAnsi="Arial" w:cs="Arial"/>
          <w:sz w:val="24"/>
          <w:szCs w:val="24"/>
          <w:lang w:val="gl-ES"/>
        </w:rPr>
        <w:t>Comité de honra (Opcional).</w:t>
      </w:r>
    </w:p>
    <w:p w:rsidR="00987EAE" w:rsidRPr="00DB7222" w:rsidRDefault="00987EAE" w:rsidP="00987EAE">
      <w:pPr>
        <w:numPr>
          <w:ilvl w:val="3"/>
          <w:numId w:val="21"/>
        </w:numPr>
        <w:tabs>
          <w:tab w:val="clear" w:pos="2880"/>
        </w:tabs>
        <w:ind w:left="1418" w:hanging="284"/>
        <w:jc w:val="both"/>
        <w:rPr>
          <w:rFonts w:ascii="Arial" w:hAnsi="Arial" w:cs="Arial"/>
          <w:sz w:val="24"/>
          <w:szCs w:val="24"/>
          <w:lang w:val="gl-ES"/>
        </w:rPr>
      </w:pPr>
      <w:r w:rsidRPr="00DB7222">
        <w:rPr>
          <w:rFonts w:ascii="Arial" w:hAnsi="Arial" w:cs="Arial"/>
          <w:sz w:val="24"/>
          <w:szCs w:val="24"/>
          <w:lang w:val="gl-ES"/>
        </w:rPr>
        <w:t>Número aproximado de participantes, por categoría e a totalidade.</w:t>
      </w:r>
    </w:p>
    <w:p w:rsidR="00987EAE" w:rsidRPr="00DB7222" w:rsidRDefault="00987EAE" w:rsidP="00987EAE">
      <w:pPr>
        <w:numPr>
          <w:ilvl w:val="3"/>
          <w:numId w:val="21"/>
        </w:numPr>
        <w:tabs>
          <w:tab w:val="clear" w:pos="2880"/>
        </w:tabs>
        <w:ind w:left="1418" w:hanging="284"/>
        <w:jc w:val="both"/>
        <w:rPr>
          <w:rFonts w:ascii="Arial" w:hAnsi="Arial" w:cs="Arial"/>
          <w:sz w:val="24"/>
          <w:szCs w:val="24"/>
          <w:lang w:val="gl-ES"/>
        </w:rPr>
      </w:pPr>
      <w:r w:rsidRPr="00DB7222">
        <w:rPr>
          <w:rFonts w:ascii="Arial" w:hAnsi="Arial" w:cs="Arial"/>
          <w:sz w:val="24"/>
          <w:szCs w:val="24"/>
          <w:lang w:val="gl-ES"/>
        </w:rPr>
        <w:t xml:space="preserve">Proposición das medidas de sinalización da proba e do resto dos dispositivos da seguridade previstos nos posibles lugares perigosos. O responsable da seguridade </w:t>
      </w:r>
      <w:proofErr w:type="spellStart"/>
      <w:r w:rsidRPr="00DB7222">
        <w:rPr>
          <w:rFonts w:ascii="Arial" w:hAnsi="Arial" w:cs="Arial"/>
          <w:sz w:val="24"/>
          <w:szCs w:val="24"/>
          <w:lang w:val="gl-ES"/>
        </w:rPr>
        <w:t>vial</w:t>
      </w:r>
      <w:proofErr w:type="spellEnd"/>
      <w:r w:rsidRPr="00DB7222">
        <w:rPr>
          <w:rFonts w:ascii="Arial" w:hAnsi="Arial" w:cs="Arial"/>
          <w:sz w:val="24"/>
          <w:szCs w:val="24"/>
          <w:lang w:val="gl-ES"/>
        </w:rPr>
        <w:t xml:space="preserve"> da proba deberá coñecer as normas de circulación do tráfico, polo que terá que ter o permiso de conducir en vigor.</w:t>
      </w:r>
    </w:p>
    <w:p w:rsidR="00987EAE" w:rsidRPr="00DB7222" w:rsidRDefault="00987EAE" w:rsidP="00987EAE">
      <w:pPr>
        <w:numPr>
          <w:ilvl w:val="3"/>
          <w:numId w:val="21"/>
        </w:numPr>
        <w:tabs>
          <w:tab w:val="clear" w:pos="2880"/>
        </w:tabs>
        <w:ind w:left="1418" w:hanging="284"/>
        <w:jc w:val="both"/>
        <w:rPr>
          <w:rFonts w:ascii="Arial" w:hAnsi="Arial" w:cs="Arial"/>
          <w:sz w:val="24"/>
          <w:szCs w:val="24"/>
          <w:lang w:val="gl-ES"/>
        </w:rPr>
      </w:pPr>
      <w:r w:rsidRPr="00DB7222">
        <w:rPr>
          <w:rFonts w:ascii="Arial" w:hAnsi="Arial" w:cs="Arial"/>
          <w:sz w:val="24"/>
          <w:szCs w:val="24"/>
          <w:lang w:val="gl-ES"/>
        </w:rPr>
        <w:t xml:space="preserve">Prototipo do folleto, tríptico ou cartel da proba </w:t>
      </w:r>
      <w:proofErr w:type="spellStart"/>
      <w:r w:rsidRPr="00DB7222">
        <w:rPr>
          <w:rFonts w:ascii="Arial" w:hAnsi="Arial" w:cs="Arial"/>
          <w:sz w:val="24"/>
          <w:szCs w:val="24"/>
          <w:lang w:val="gl-ES"/>
        </w:rPr>
        <w:t>donde</w:t>
      </w:r>
      <w:proofErr w:type="spellEnd"/>
      <w:r w:rsidRPr="00DB7222">
        <w:rPr>
          <w:rFonts w:ascii="Arial" w:hAnsi="Arial" w:cs="Arial"/>
          <w:sz w:val="24"/>
          <w:szCs w:val="24"/>
          <w:lang w:val="gl-ES"/>
        </w:rPr>
        <w:t xml:space="preserve"> </w:t>
      </w:r>
      <w:proofErr w:type="spellStart"/>
      <w:r w:rsidRPr="00DB7222">
        <w:rPr>
          <w:rFonts w:ascii="Arial" w:hAnsi="Arial" w:cs="Arial"/>
          <w:sz w:val="24"/>
          <w:szCs w:val="24"/>
          <w:lang w:val="gl-ES"/>
        </w:rPr>
        <w:t>esté</w:t>
      </w:r>
      <w:proofErr w:type="spellEnd"/>
      <w:r w:rsidRPr="00DB7222">
        <w:rPr>
          <w:rFonts w:ascii="Arial" w:hAnsi="Arial" w:cs="Arial"/>
          <w:sz w:val="24"/>
          <w:szCs w:val="24"/>
          <w:lang w:val="gl-ES"/>
        </w:rPr>
        <w:t xml:space="preserve"> </w:t>
      </w:r>
      <w:proofErr w:type="spellStart"/>
      <w:r w:rsidRPr="00DB7222">
        <w:rPr>
          <w:rFonts w:ascii="Arial" w:hAnsi="Arial" w:cs="Arial"/>
          <w:sz w:val="24"/>
          <w:szCs w:val="24"/>
          <w:lang w:val="gl-ES"/>
        </w:rPr>
        <w:t>incluido</w:t>
      </w:r>
      <w:proofErr w:type="spellEnd"/>
      <w:r w:rsidRPr="00DB7222">
        <w:rPr>
          <w:rFonts w:ascii="Arial" w:hAnsi="Arial" w:cs="Arial"/>
          <w:sz w:val="24"/>
          <w:szCs w:val="24"/>
          <w:lang w:val="gl-ES"/>
        </w:rPr>
        <w:t xml:space="preserve"> o logotipo da FGA.</w:t>
      </w:r>
    </w:p>
    <w:p w:rsidR="00987EAE" w:rsidRPr="00DB7222" w:rsidRDefault="00987EAE" w:rsidP="00987EAE">
      <w:pPr>
        <w:numPr>
          <w:ilvl w:val="0"/>
          <w:numId w:val="26"/>
        </w:numPr>
        <w:jc w:val="both"/>
        <w:rPr>
          <w:rFonts w:ascii="Arial" w:hAnsi="Arial" w:cs="Arial"/>
          <w:sz w:val="24"/>
          <w:szCs w:val="24"/>
          <w:lang w:val="gl-ES"/>
        </w:rPr>
      </w:pPr>
      <w:r w:rsidRPr="00DB7222">
        <w:rPr>
          <w:rFonts w:ascii="Arial" w:hAnsi="Arial" w:cs="Arial"/>
          <w:sz w:val="24"/>
          <w:szCs w:val="24"/>
          <w:lang w:val="gl-ES"/>
        </w:rPr>
        <w:t xml:space="preserve">A Federación Galega de Atletismo dictará e notificará a resolución nun prazo de 10 días hábiles dende a recepción da solicitude. Transcorrido dito prazo sen que se dictase a resolución, entenderase concedido o permiso para a organización da proba. No caso de non ser concedido, a FGA emitirá un informe cos aspectos </w:t>
      </w:r>
      <w:proofErr w:type="spellStart"/>
      <w:r w:rsidRPr="00DB7222">
        <w:rPr>
          <w:rFonts w:ascii="Arial" w:hAnsi="Arial" w:cs="Arial"/>
          <w:sz w:val="24"/>
          <w:szCs w:val="24"/>
          <w:lang w:val="gl-ES"/>
        </w:rPr>
        <w:t>organizativos-lexislativos</w:t>
      </w:r>
      <w:proofErr w:type="spellEnd"/>
      <w:r w:rsidRPr="00DB7222">
        <w:rPr>
          <w:rFonts w:ascii="Arial" w:hAnsi="Arial" w:cs="Arial"/>
          <w:sz w:val="24"/>
          <w:szCs w:val="24"/>
          <w:lang w:val="gl-ES"/>
        </w:rPr>
        <w:t xml:space="preserve"> que deben mellorarse e o interesado dispoñerá  dunha semana para a </w:t>
      </w:r>
      <w:proofErr w:type="spellStart"/>
      <w:r w:rsidRPr="00DB7222">
        <w:rPr>
          <w:rFonts w:ascii="Arial" w:hAnsi="Arial" w:cs="Arial"/>
          <w:sz w:val="24"/>
          <w:szCs w:val="24"/>
          <w:lang w:val="gl-ES"/>
        </w:rPr>
        <w:t>subsanación</w:t>
      </w:r>
      <w:proofErr w:type="spellEnd"/>
      <w:r w:rsidRPr="00DB7222">
        <w:rPr>
          <w:rFonts w:ascii="Arial" w:hAnsi="Arial" w:cs="Arial"/>
          <w:sz w:val="24"/>
          <w:szCs w:val="24"/>
          <w:lang w:val="gl-ES"/>
        </w:rPr>
        <w:t xml:space="preserve"> destes erros. En caso de non cumprir ca normativa e denegarse a celebración da proba, a FGA reembolsará ao interesado o importe íntegro do canon ingresado. </w:t>
      </w:r>
    </w:p>
    <w:p w:rsidR="00987EAE" w:rsidRPr="00DB7222" w:rsidRDefault="00987EAE" w:rsidP="00D061B0">
      <w:pPr>
        <w:rPr>
          <w:rFonts w:ascii="Arial" w:hAnsi="Arial" w:cs="Arial"/>
          <w:b/>
          <w:sz w:val="24"/>
          <w:szCs w:val="24"/>
          <w:lang w:val="gl-ES"/>
        </w:rPr>
      </w:pPr>
    </w:p>
    <w:p w:rsidR="00987EAE" w:rsidRPr="00DB7222" w:rsidRDefault="00987EAE" w:rsidP="00987EAE">
      <w:pPr>
        <w:ind w:right="425"/>
        <w:rPr>
          <w:rFonts w:ascii="Arial" w:hAnsi="Arial" w:cs="Arial"/>
          <w:b/>
          <w:color w:val="0000FF"/>
          <w:sz w:val="24"/>
          <w:szCs w:val="24"/>
          <w:lang w:val="gl-ES"/>
        </w:rPr>
      </w:pPr>
      <w:r w:rsidRPr="00DB7222">
        <w:rPr>
          <w:rFonts w:ascii="Arial" w:hAnsi="Arial" w:cs="Arial"/>
          <w:b/>
          <w:color w:val="0000FF"/>
          <w:sz w:val="24"/>
          <w:szCs w:val="24"/>
          <w:lang w:val="gl-ES"/>
        </w:rPr>
        <w:t xml:space="preserve">  </w:t>
      </w:r>
      <w:r w:rsidR="00D061B0">
        <w:rPr>
          <w:rFonts w:ascii="Arial" w:hAnsi="Arial" w:cs="Arial"/>
          <w:b/>
          <w:color w:val="0000FF"/>
          <w:sz w:val="24"/>
          <w:szCs w:val="24"/>
          <w:lang w:val="gl-ES"/>
        </w:rPr>
        <w:t>5</w:t>
      </w:r>
      <w:r w:rsidRPr="00DB7222">
        <w:rPr>
          <w:rFonts w:ascii="Arial" w:hAnsi="Arial" w:cs="Arial"/>
          <w:b/>
          <w:color w:val="0000FF"/>
          <w:sz w:val="24"/>
          <w:szCs w:val="24"/>
          <w:lang w:val="gl-ES"/>
        </w:rPr>
        <w:t>. Características do Circuíto</w:t>
      </w:r>
    </w:p>
    <w:p w:rsidR="00987EAE" w:rsidRPr="00DB7222" w:rsidRDefault="00987EAE" w:rsidP="00987EAE">
      <w:pPr>
        <w:ind w:left="360"/>
        <w:jc w:val="both"/>
        <w:rPr>
          <w:rFonts w:ascii="Arial" w:hAnsi="Arial" w:cs="Arial"/>
          <w:sz w:val="24"/>
          <w:szCs w:val="24"/>
          <w:lang w:val="gl-ES"/>
        </w:rPr>
      </w:pPr>
    </w:p>
    <w:p w:rsidR="00987EAE" w:rsidRPr="00DB7222" w:rsidRDefault="00987EAE" w:rsidP="00987EAE">
      <w:pPr>
        <w:numPr>
          <w:ilvl w:val="0"/>
          <w:numId w:val="27"/>
        </w:numPr>
        <w:tabs>
          <w:tab w:val="clear" w:pos="1440"/>
          <w:tab w:val="num" w:pos="709"/>
        </w:tabs>
        <w:ind w:left="709" w:hanging="283"/>
        <w:jc w:val="both"/>
        <w:rPr>
          <w:rFonts w:ascii="Arial" w:hAnsi="Arial" w:cs="Arial"/>
          <w:sz w:val="24"/>
          <w:szCs w:val="24"/>
          <w:lang w:val="gl-ES"/>
        </w:rPr>
      </w:pPr>
      <w:r>
        <w:rPr>
          <w:rFonts w:ascii="Arial" w:hAnsi="Arial" w:cs="Arial"/>
          <w:sz w:val="24"/>
          <w:szCs w:val="24"/>
          <w:lang w:val="gl-ES"/>
        </w:rPr>
        <w:t xml:space="preserve">O </w:t>
      </w:r>
      <w:proofErr w:type="spellStart"/>
      <w:r>
        <w:rPr>
          <w:rFonts w:ascii="Arial" w:hAnsi="Arial" w:cs="Arial"/>
          <w:sz w:val="24"/>
          <w:szCs w:val="24"/>
          <w:lang w:val="gl-ES"/>
        </w:rPr>
        <w:t>circui</w:t>
      </w:r>
      <w:r w:rsidRPr="00DB7222">
        <w:rPr>
          <w:rFonts w:ascii="Arial" w:hAnsi="Arial" w:cs="Arial"/>
          <w:sz w:val="24"/>
          <w:szCs w:val="24"/>
          <w:lang w:val="gl-ES"/>
        </w:rPr>
        <w:t>to</w:t>
      </w:r>
      <w:proofErr w:type="spellEnd"/>
      <w:r w:rsidRPr="00DB7222">
        <w:rPr>
          <w:rFonts w:ascii="Arial" w:hAnsi="Arial" w:cs="Arial"/>
          <w:sz w:val="24"/>
          <w:szCs w:val="24"/>
          <w:lang w:val="gl-ES"/>
        </w:rPr>
        <w:t xml:space="preserve"> da carreira será deseñado polo organizador. Este deberá ser seguro e non presentar ningún perigo para a saúde dos deportistas, entendéndose como perigo os </w:t>
      </w:r>
      <w:proofErr w:type="spellStart"/>
      <w:r w:rsidRPr="00DB7222">
        <w:rPr>
          <w:rFonts w:ascii="Arial" w:hAnsi="Arial" w:cs="Arial"/>
          <w:sz w:val="24"/>
          <w:szCs w:val="24"/>
          <w:lang w:val="gl-ES"/>
        </w:rPr>
        <w:t>entornos</w:t>
      </w:r>
      <w:proofErr w:type="spellEnd"/>
      <w:r w:rsidRPr="00DB7222">
        <w:rPr>
          <w:rFonts w:ascii="Arial" w:hAnsi="Arial" w:cs="Arial"/>
          <w:sz w:val="24"/>
          <w:szCs w:val="24"/>
          <w:lang w:val="gl-ES"/>
        </w:rPr>
        <w:t xml:space="preserve"> naturais ou artificiais tales como: ruínas, obras, acantilados, ríos, lagos, etc.    </w:t>
      </w:r>
    </w:p>
    <w:p w:rsidR="00987EAE" w:rsidRPr="00DB7222" w:rsidRDefault="00987EAE" w:rsidP="00987EAE">
      <w:pPr>
        <w:ind w:left="1080"/>
        <w:jc w:val="both"/>
        <w:rPr>
          <w:rFonts w:ascii="Arial" w:hAnsi="Arial" w:cs="Arial"/>
          <w:sz w:val="24"/>
          <w:szCs w:val="24"/>
          <w:lang w:val="gl-ES"/>
        </w:rPr>
      </w:pPr>
    </w:p>
    <w:p w:rsidR="00987EAE" w:rsidRPr="00DB7222" w:rsidRDefault="00987EAE" w:rsidP="00987EAE">
      <w:pPr>
        <w:numPr>
          <w:ilvl w:val="0"/>
          <w:numId w:val="27"/>
        </w:numPr>
        <w:tabs>
          <w:tab w:val="clear" w:pos="1440"/>
          <w:tab w:val="num" w:pos="709"/>
        </w:tabs>
        <w:ind w:left="709" w:hanging="283"/>
        <w:jc w:val="both"/>
        <w:rPr>
          <w:rFonts w:ascii="Arial" w:hAnsi="Arial" w:cs="Arial"/>
          <w:sz w:val="24"/>
          <w:szCs w:val="24"/>
          <w:lang w:val="gl-ES"/>
        </w:rPr>
      </w:pPr>
      <w:r w:rsidRPr="00DB7222">
        <w:rPr>
          <w:rFonts w:ascii="Arial" w:hAnsi="Arial" w:cs="Arial"/>
          <w:sz w:val="24"/>
          <w:szCs w:val="24"/>
          <w:lang w:val="gl-ES"/>
        </w:rPr>
        <w:t xml:space="preserve">As distancias para as distintas categorías recoméndase que </w:t>
      </w:r>
      <w:r w:rsidRPr="00DB7222">
        <w:rPr>
          <w:rFonts w:ascii="Arial" w:hAnsi="Arial" w:cs="Arial"/>
          <w:b/>
          <w:sz w:val="24"/>
          <w:szCs w:val="24"/>
          <w:lang w:val="gl-ES"/>
        </w:rPr>
        <w:t>non superen</w:t>
      </w:r>
      <w:r w:rsidRPr="00DB7222">
        <w:rPr>
          <w:rFonts w:ascii="Arial" w:hAnsi="Arial" w:cs="Arial"/>
          <w:sz w:val="24"/>
          <w:szCs w:val="24"/>
          <w:lang w:val="gl-ES"/>
        </w:rPr>
        <w:t xml:space="preserve"> as establecidas no cadro do punto 14 da presente normativa.</w:t>
      </w:r>
    </w:p>
    <w:p w:rsidR="00987EAE" w:rsidRPr="00DB7222" w:rsidRDefault="00987EAE" w:rsidP="00987EAE">
      <w:pPr>
        <w:jc w:val="both"/>
        <w:rPr>
          <w:rFonts w:ascii="Arial" w:hAnsi="Arial" w:cs="Arial"/>
          <w:sz w:val="24"/>
          <w:szCs w:val="24"/>
          <w:lang w:val="gl-ES"/>
        </w:rPr>
      </w:pPr>
    </w:p>
    <w:p w:rsidR="00987EAE" w:rsidRPr="00DB7222" w:rsidRDefault="00987EAE" w:rsidP="00987EAE">
      <w:pPr>
        <w:numPr>
          <w:ilvl w:val="0"/>
          <w:numId w:val="27"/>
        </w:numPr>
        <w:tabs>
          <w:tab w:val="clear" w:pos="1440"/>
          <w:tab w:val="num" w:pos="709"/>
        </w:tabs>
        <w:ind w:left="709" w:hanging="283"/>
        <w:jc w:val="both"/>
        <w:rPr>
          <w:rFonts w:ascii="Arial" w:hAnsi="Arial" w:cs="Arial"/>
          <w:sz w:val="24"/>
          <w:szCs w:val="24"/>
          <w:lang w:val="gl-ES"/>
        </w:rPr>
      </w:pPr>
      <w:r w:rsidRPr="00DB7222">
        <w:rPr>
          <w:rFonts w:ascii="Arial" w:hAnsi="Arial" w:cs="Arial"/>
          <w:sz w:val="24"/>
          <w:szCs w:val="24"/>
          <w:lang w:val="gl-ES"/>
        </w:rPr>
        <w:t xml:space="preserve">O organizador deberá tramitar a solicitude de autorización da proba deportiva para o uso das vías públicas á autoridade gobernativa correspondente </w:t>
      </w:r>
      <w:r w:rsidRPr="00DB7222">
        <w:rPr>
          <w:rFonts w:ascii="Arial" w:hAnsi="Arial" w:cs="Arial"/>
          <w:i/>
          <w:sz w:val="24"/>
          <w:szCs w:val="24"/>
          <w:lang w:val="gl-ES"/>
        </w:rPr>
        <w:t>(Art. 2. Anexo II. Probas deportivas. BOE do 23 Decembro 2003):</w:t>
      </w:r>
    </w:p>
    <w:p w:rsidR="00987EAE" w:rsidRPr="00DB7222" w:rsidRDefault="00987EAE" w:rsidP="00987EAE">
      <w:pPr>
        <w:numPr>
          <w:ilvl w:val="1"/>
          <w:numId w:val="21"/>
        </w:numPr>
        <w:jc w:val="both"/>
        <w:rPr>
          <w:rFonts w:ascii="Arial" w:hAnsi="Arial" w:cs="Arial"/>
          <w:sz w:val="24"/>
          <w:szCs w:val="24"/>
          <w:lang w:val="gl-ES"/>
        </w:rPr>
      </w:pPr>
      <w:r w:rsidRPr="00DB7222">
        <w:rPr>
          <w:rFonts w:ascii="Arial" w:hAnsi="Arial" w:cs="Arial"/>
          <w:sz w:val="24"/>
          <w:szCs w:val="24"/>
          <w:lang w:val="gl-ES"/>
        </w:rPr>
        <w:t xml:space="preserve">Ao </w:t>
      </w:r>
      <w:r w:rsidRPr="00DB7222">
        <w:rPr>
          <w:rFonts w:ascii="Arial" w:hAnsi="Arial" w:cs="Arial"/>
          <w:b/>
          <w:sz w:val="24"/>
          <w:szCs w:val="24"/>
          <w:lang w:val="gl-ES"/>
        </w:rPr>
        <w:t>Concello</w:t>
      </w:r>
      <w:r w:rsidRPr="00DB7222">
        <w:rPr>
          <w:rFonts w:ascii="Arial" w:hAnsi="Arial" w:cs="Arial"/>
          <w:sz w:val="24"/>
          <w:szCs w:val="24"/>
          <w:lang w:val="gl-ES"/>
        </w:rPr>
        <w:t xml:space="preserve"> no caso de que a carreira transcorra integramente dentro do casco urbano, con exclusión das travesías.</w:t>
      </w:r>
    </w:p>
    <w:p w:rsidR="00987EAE" w:rsidRPr="00DB7222" w:rsidRDefault="00987EAE" w:rsidP="00987EAE">
      <w:pPr>
        <w:numPr>
          <w:ilvl w:val="1"/>
          <w:numId w:val="21"/>
        </w:numPr>
        <w:jc w:val="both"/>
        <w:rPr>
          <w:rFonts w:ascii="Arial" w:hAnsi="Arial" w:cs="Arial"/>
          <w:sz w:val="24"/>
          <w:szCs w:val="24"/>
          <w:lang w:val="gl-ES"/>
        </w:rPr>
      </w:pPr>
      <w:r w:rsidRPr="00DB7222">
        <w:rPr>
          <w:rFonts w:ascii="Arial" w:hAnsi="Arial" w:cs="Arial"/>
          <w:sz w:val="24"/>
          <w:szCs w:val="24"/>
          <w:lang w:val="gl-ES"/>
        </w:rPr>
        <w:t xml:space="preserve">Á </w:t>
      </w:r>
      <w:r w:rsidRPr="00DB7222">
        <w:rPr>
          <w:rFonts w:ascii="Arial" w:hAnsi="Arial" w:cs="Arial"/>
          <w:b/>
          <w:sz w:val="24"/>
          <w:szCs w:val="24"/>
          <w:lang w:val="gl-ES"/>
        </w:rPr>
        <w:t>Comunidade Autónoma</w:t>
      </w:r>
      <w:r w:rsidRPr="00DB7222">
        <w:rPr>
          <w:rFonts w:ascii="Arial" w:hAnsi="Arial" w:cs="Arial"/>
          <w:sz w:val="24"/>
          <w:szCs w:val="24"/>
          <w:lang w:val="gl-ES"/>
        </w:rPr>
        <w:t xml:space="preserve"> no caso de que a proba se desenvolva integramente por vías situadas dentro do seu ámbito territorial.</w:t>
      </w:r>
    </w:p>
    <w:p w:rsidR="00987EAE" w:rsidRDefault="00987EAE" w:rsidP="00987EAE">
      <w:pPr>
        <w:numPr>
          <w:ilvl w:val="1"/>
          <w:numId w:val="21"/>
        </w:numPr>
        <w:jc w:val="both"/>
        <w:rPr>
          <w:rFonts w:ascii="Arial" w:hAnsi="Arial" w:cs="Arial"/>
          <w:sz w:val="24"/>
          <w:szCs w:val="24"/>
          <w:lang w:val="gl-ES"/>
        </w:rPr>
      </w:pPr>
      <w:r w:rsidRPr="00DB7222">
        <w:rPr>
          <w:rFonts w:ascii="Arial" w:hAnsi="Arial" w:cs="Arial"/>
          <w:sz w:val="24"/>
          <w:szCs w:val="24"/>
          <w:lang w:val="gl-ES"/>
        </w:rPr>
        <w:t xml:space="preserve">Ao </w:t>
      </w:r>
      <w:r w:rsidRPr="00DB7222">
        <w:rPr>
          <w:rFonts w:ascii="Arial" w:hAnsi="Arial" w:cs="Arial"/>
          <w:b/>
          <w:sz w:val="24"/>
          <w:szCs w:val="24"/>
          <w:lang w:val="gl-ES"/>
        </w:rPr>
        <w:t>organismo autónomo da Xefatura Central de Tráfico</w:t>
      </w:r>
      <w:r w:rsidRPr="00DB7222">
        <w:rPr>
          <w:rFonts w:ascii="Arial" w:hAnsi="Arial" w:cs="Arial"/>
          <w:sz w:val="24"/>
          <w:szCs w:val="24"/>
          <w:lang w:val="gl-ES"/>
        </w:rPr>
        <w:t xml:space="preserve"> cando o percorrido se desenvolva polas vías de máis dunha Comunidade Autónoma.</w:t>
      </w:r>
    </w:p>
    <w:p w:rsidR="00987EAE" w:rsidRPr="00DB7222" w:rsidRDefault="00987EAE" w:rsidP="00987EAE">
      <w:pPr>
        <w:ind w:left="1080"/>
        <w:jc w:val="both"/>
        <w:rPr>
          <w:rFonts w:ascii="Arial" w:hAnsi="Arial" w:cs="Arial"/>
          <w:sz w:val="24"/>
          <w:szCs w:val="24"/>
          <w:lang w:val="gl-ES"/>
        </w:rPr>
      </w:pPr>
    </w:p>
    <w:p w:rsidR="00987EAE" w:rsidRDefault="00987EAE" w:rsidP="00987EAE">
      <w:pPr>
        <w:numPr>
          <w:ilvl w:val="0"/>
          <w:numId w:val="27"/>
        </w:numPr>
        <w:tabs>
          <w:tab w:val="clear" w:pos="1440"/>
        </w:tabs>
        <w:ind w:left="709" w:hanging="283"/>
        <w:jc w:val="both"/>
        <w:rPr>
          <w:rFonts w:ascii="Arial" w:hAnsi="Arial" w:cs="Arial"/>
          <w:sz w:val="24"/>
          <w:szCs w:val="24"/>
          <w:lang w:val="gl-ES"/>
        </w:rPr>
      </w:pPr>
      <w:r w:rsidRPr="00DB7222">
        <w:rPr>
          <w:rFonts w:ascii="Arial" w:hAnsi="Arial" w:cs="Arial"/>
          <w:sz w:val="24"/>
          <w:szCs w:val="24"/>
          <w:lang w:val="gl-ES"/>
        </w:rPr>
        <w:t xml:space="preserve">Os organismos titulares das vías polas que transcorra a proba emitirán un informe sobre a súa viabilidade. Este informe terá carácter vinculante cando se opoña á realización da proba deportiva ou a condicionen ao cumprimento de determinadas prescricións técnicas </w:t>
      </w:r>
      <w:r w:rsidRPr="00DB7222">
        <w:rPr>
          <w:rFonts w:ascii="Arial" w:hAnsi="Arial" w:cs="Arial"/>
          <w:i/>
          <w:sz w:val="24"/>
          <w:szCs w:val="24"/>
          <w:lang w:val="gl-ES"/>
        </w:rPr>
        <w:t>(Art. 2. Anexo II. Probas deportivas. BOE do 23 Decembro 2003)</w:t>
      </w:r>
      <w:r w:rsidRPr="00DB7222">
        <w:rPr>
          <w:rFonts w:ascii="Arial" w:hAnsi="Arial" w:cs="Arial"/>
          <w:sz w:val="24"/>
          <w:szCs w:val="24"/>
          <w:lang w:val="gl-ES"/>
        </w:rPr>
        <w:t xml:space="preserve">. </w:t>
      </w:r>
    </w:p>
    <w:p w:rsidR="00987EAE" w:rsidRPr="00DB7222" w:rsidRDefault="00987EAE" w:rsidP="00987EAE">
      <w:pPr>
        <w:ind w:left="426"/>
        <w:jc w:val="both"/>
        <w:rPr>
          <w:rFonts w:ascii="Arial" w:hAnsi="Arial" w:cs="Arial"/>
          <w:sz w:val="24"/>
          <w:szCs w:val="24"/>
          <w:lang w:val="gl-ES"/>
        </w:rPr>
      </w:pPr>
    </w:p>
    <w:p w:rsidR="00987EAE" w:rsidRDefault="00987EAE" w:rsidP="00987EAE">
      <w:pPr>
        <w:numPr>
          <w:ilvl w:val="0"/>
          <w:numId w:val="27"/>
        </w:numPr>
        <w:tabs>
          <w:tab w:val="clear" w:pos="1440"/>
        </w:tabs>
        <w:ind w:left="709" w:hanging="283"/>
        <w:jc w:val="both"/>
        <w:rPr>
          <w:rFonts w:ascii="Arial" w:hAnsi="Arial" w:cs="Arial"/>
          <w:sz w:val="24"/>
          <w:szCs w:val="24"/>
          <w:lang w:val="gl-ES"/>
        </w:rPr>
      </w:pPr>
      <w:r w:rsidRPr="00DB7222">
        <w:rPr>
          <w:rFonts w:ascii="Arial" w:hAnsi="Arial" w:cs="Arial"/>
          <w:sz w:val="24"/>
          <w:szCs w:val="24"/>
          <w:lang w:val="gl-ES"/>
        </w:rPr>
        <w:t xml:space="preserve">O organizador debe realizar os trámites necesarios para que  </w:t>
      </w:r>
      <w:r w:rsidRPr="00DB7222">
        <w:rPr>
          <w:rFonts w:ascii="Arial" w:hAnsi="Arial" w:cs="Arial"/>
          <w:b/>
          <w:sz w:val="24"/>
          <w:szCs w:val="24"/>
          <w:u w:val="single"/>
          <w:lang w:val="gl-ES"/>
        </w:rPr>
        <w:t>30 minutos antes da primeira carreira</w:t>
      </w:r>
      <w:r w:rsidRPr="00DB7222">
        <w:rPr>
          <w:rFonts w:ascii="Arial" w:hAnsi="Arial" w:cs="Arial"/>
          <w:sz w:val="24"/>
          <w:szCs w:val="24"/>
          <w:lang w:val="gl-ES"/>
        </w:rPr>
        <w:t xml:space="preserve"> e ata </w:t>
      </w:r>
      <w:r w:rsidRPr="00DB7222">
        <w:rPr>
          <w:rFonts w:ascii="Arial" w:hAnsi="Arial" w:cs="Arial"/>
          <w:b/>
          <w:sz w:val="24"/>
          <w:szCs w:val="24"/>
          <w:u w:val="single"/>
          <w:lang w:val="gl-ES"/>
        </w:rPr>
        <w:t>que o último atleta chegue a meta se corte o tráfico nas rúas e estradas polas que transcorra a carreira.</w:t>
      </w:r>
      <w:r w:rsidRPr="00DB7222">
        <w:rPr>
          <w:rFonts w:ascii="Arial" w:hAnsi="Arial" w:cs="Arial"/>
          <w:sz w:val="24"/>
          <w:szCs w:val="24"/>
          <w:lang w:val="gl-ES"/>
        </w:rPr>
        <w:t xml:space="preserve"> Para iso contará ca colaboración da policía local, nacional ou Guarda civil. Asemade, poderá ter persoal distinto habilitado ou nomeado anteriormente para o control da proba ao longo do percorrido sempre que dito persoal sigan as directrices do responsable da seguridade </w:t>
      </w:r>
      <w:proofErr w:type="spellStart"/>
      <w:r w:rsidRPr="00DB7222">
        <w:rPr>
          <w:rFonts w:ascii="Arial" w:hAnsi="Arial" w:cs="Arial"/>
          <w:sz w:val="24"/>
          <w:szCs w:val="24"/>
          <w:lang w:val="gl-ES"/>
        </w:rPr>
        <w:t>vial</w:t>
      </w:r>
      <w:proofErr w:type="spellEnd"/>
      <w:r w:rsidRPr="00DB7222">
        <w:rPr>
          <w:rFonts w:ascii="Arial" w:hAnsi="Arial" w:cs="Arial"/>
          <w:sz w:val="24"/>
          <w:szCs w:val="24"/>
          <w:lang w:val="gl-ES"/>
        </w:rPr>
        <w:t xml:space="preserve"> ou dos axentes. (</w:t>
      </w:r>
      <w:proofErr w:type="spellStart"/>
      <w:r w:rsidRPr="00DB7222">
        <w:rPr>
          <w:rFonts w:ascii="Arial" w:hAnsi="Arial" w:cs="Arial"/>
          <w:sz w:val="24"/>
          <w:szCs w:val="24"/>
          <w:lang w:val="gl-ES"/>
        </w:rPr>
        <w:t>Adxuntar</w:t>
      </w:r>
      <w:proofErr w:type="spellEnd"/>
      <w:r w:rsidRPr="00DB7222">
        <w:rPr>
          <w:rFonts w:ascii="Arial" w:hAnsi="Arial" w:cs="Arial"/>
          <w:sz w:val="24"/>
          <w:szCs w:val="24"/>
          <w:lang w:val="gl-ES"/>
        </w:rPr>
        <w:t xml:space="preserve"> certificado tráfico ou policía local).</w:t>
      </w:r>
    </w:p>
    <w:p w:rsidR="00987EAE" w:rsidRPr="00DB7222" w:rsidRDefault="00987EAE" w:rsidP="00987EAE">
      <w:pPr>
        <w:jc w:val="both"/>
        <w:rPr>
          <w:rFonts w:ascii="Arial" w:hAnsi="Arial" w:cs="Arial"/>
          <w:sz w:val="24"/>
          <w:szCs w:val="24"/>
          <w:lang w:val="gl-ES"/>
        </w:rPr>
      </w:pPr>
    </w:p>
    <w:p w:rsidR="00987EAE" w:rsidRDefault="00987EAE" w:rsidP="00987EAE">
      <w:pPr>
        <w:numPr>
          <w:ilvl w:val="0"/>
          <w:numId w:val="27"/>
        </w:numPr>
        <w:tabs>
          <w:tab w:val="clear" w:pos="1440"/>
        </w:tabs>
        <w:ind w:left="709" w:hanging="283"/>
        <w:jc w:val="both"/>
        <w:rPr>
          <w:rFonts w:ascii="Arial" w:hAnsi="Arial" w:cs="Arial"/>
          <w:sz w:val="24"/>
          <w:szCs w:val="24"/>
          <w:lang w:val="gl-ES"/>
        </w:rPr>
      </w:pPr>
      <w:r w:rsidRPr="00DB7222">
        <w:rPr>
          <w:rFonts w:ascii="Arial" w:hAnsi="Arial" w:cs="Arial"/>
          <w:sz w:val="24"/>
          <w:szCs w:val="24"/>
          <w:lang w:val="gl-ES"/>
        </w:rPr>
        <w:t xml:space="preserve">No caso de querer homologar o circuíto, o organizador deberá aboar as </w:t>
      </w:r>
      <w:proofErr w:type="spellStart"/>
      <w:r w:rsidRPr="00DB7222">
        <w:rPr>
          <w:rFonts w:ascii="Arial" w:hAnsi="Arial" w:cs="Arial"/>
          <w:sz w:val="24"/>
          <w:szCs w:val="24"/>
          <w:lang w:val="gl-ES"/>
        </w:rPr>
        <w:t>tasas</w:t>
      </w:r>
      <w:proofErr w:type="spellEnd"/>
      <w:r w:rsidRPr="00DB7222">
        <w:rPr>
          <w:rFonts w:ascii="Arial" w:hAnsi="Arial" w:cs="Arial"/>
          <w:sz w:val="24"/>
          <w:szCs w:val="24"/>
          <w:lang w:val="gl-ES"/>
        </w:rPr>
        <w:t xml:space="preserve"> vixentes para a súa homologación.  </w:t>
      </w:r>
    </w:p>
    <w:p w:rsidR="00987EAE" w:rsidRPr="00DB7222" w:rsidRDefault="00987EAE" w:rsidP="00987EAE">
      <w:pPr>
        <w:ind w:left="426"/>
        <w:jc w:val="both"/>
        <w:rPr>
          <w:rFonts w:ascii="Arial" w:hAnsi="Arial" w:cs="Arial"/>
          <w:sz w:val="24"/>
          <w:szCs w:val="24"/>
          <w:lang w:val="gl-ES"/>
        </w:rPr>
      </w:pPr>
    </w:p>
    <w:p w:rsidR="00987EAE" w:rsidRDefault="00987EAE" w:rsidP="00987EAE">
      <w:pPr>
        <w:numPr>
          <w:ilvl w:val="0"/>
          <w:numId w:val="27"/>
        </w:numPr>
        <w:tabs>
          <w:tab w:val="clear" w:pos="1440"/>
        </w:tabs>
        <w:ind w:left="709" w:hanging="283"/>
        <w:jc w:val="both"/>
        <w:rPr>
          <w:rFonts w:ascii="Arial" w:hAnsi="Arial" w:cs="Arial"/>
          <w:sz w:val="24"/>
          <w:szCs w:val="24"/>
          <w:lang w:val="gl-ES"/>
        </w:rPr>
      </w:pPr>
      <w:r w:rsidRPr="00DB7222">
        <w:rPr>
          <w:rFonts w:ascii="Arial" w:hAnsi="Arial" w:cs="Arial"/>
          <w:sz w:val="24"/>
          <w:szCs w:val="24"/>
          <w:lang w:val="gl-ES"/>
        </w:rPr>
        <w:t xml:space="preserve">O percorrido deberá estar sinalizado na súa totalidade e sempre se intentará contar con voluntarios ou membros da protección civil para cubrir os cruces ou zonas que poidan causar dúbidas para os atletas en relación da continuidade do circuíto. Sempre que se poda situaranse carteis ou pancartas anunciado os </w:t>
      </w:r>
      <w:proofErr w:type="spellStart"/>
      <w:r w:rsidRPr="00DB7222">
        <w:rPr>
          <w:rFonts w:ascii="Arial" w:hAnsi="Arial" w:cs="Arial"/>
          <w:sz w:val="24"/>
          <w:szCs w:val="24"/>
          <w:lang w:val="gl-ES"/>
        </w:rPr>
        <w:t>kilómetros</w:t>
      </w:r>
      <w:proofErr w:type="spellEnd"/>
      <w:r w:rsidRPr="00DB7222">
        <w:rPr>
          <w:rFonts w:ascii="Arial" w:hAnsi="Arial" w:cs="Arial"/>
          <w:sz w:val="24"/>
          <w:szCs w:val="24"/>
          <w:lang w:val="gl-ES"/>
        </w:rPr>
        <w:t xml:space="preserve"> que xa se percorreron. En ningún caso, estas sinalizacións se colocarán en lugares que poidan provocar dúbidas para a circulación rodada. Cando as indicacións se fagan sobre a calzada, deberase utilizar materiais que se borren despois de poucas horas.</w:t>
      </w:r>
    </w:p>
    <w:p w:rsidR="00987EAE" w:rsidRPr="00DB7222" w:rsidRDefault="00987EAE" w:rsidP="00987EAE">
      <w:pPr>
        <w:ind w:left="426"/>
        <w:jc w:val="both"/>
        <w:rPr>
          <w:rFonts w:ascii="Arial" w:hAnsi="Arial" w:cs="Arial"/>
          <w:sz w:val="24"/>
          <w:szCs w:val="24"/>
          <w:lang w:val="gl-ES"/>
        </w:rPr>
      </w:pPr>
    </w:p>
    <w:p w:rsidR="00987EAE" w:rsidRDefault="00987EAE" w:rsidP="00987EAE">
      <w:pPr>
        <w:numPr>
          <w:ilvl w:val="0"/>
          <w:numId w:val="27"/>
        </w:numPr>
        <w:tabs>
          <w:tab w:val="clear" w:pos="1440"/>
        </w:tabs>
        <w:ind w:left="709" w:hanging="283"/>
        <w:jc w:val="both"/>
        <w:rPr>
          <w:rFonts w:ascii="Arial" w:hAnsi="Arial" w:cs="Arial"/>
          <w:sz w:val="24"/>
          <w:szCs w:val="24"/>
          <w:lang w:val="gl-ES"/>
        </w:rPr>
      </w:pPr>
      <w:r w:rsidRPr="00DB7222">
        <w:rPr>
          <w:rFonts w:ascii="Arial" w:hAnsi="Arial" w:cs="Arial"/>
          <w:sz w:val="24"/>
          <w:szCs w:val="24"/>
          <w:lang w:val="gl-ES"/>
        </w:rPr>
        <w:t xml:space="preserve">A </w:t>
      </w:r>
      <w:r w:rsidRPr="00DB7222">
        <w:rPr>
          <w:rFonts w:ascii="Arial" w:hAnsi="Arial" w:cs="Arial"/>
          <w:b/>
          <w:sz w:val="24"/>
          <w:szCs w:val="24"/>
          <w:lang w:val="gl-ES"/>
        </w:rPr>
        <w:t>zoa de saída</w:t>
      </w:r>
      <w:r w:rsidRPr="00DB7222">
        <w:rPr>
          <w:rFonts w:ascii="Arial" w:hAnsi="Arial" w:cs="Arial"/>
          <w:sz w:val="24"/>
          <w:szCs w:val="24"/>
          <w:lang w:val="gl-ES"/>
        </w:rPr>
        <w:t xml:space="preserve"> debe ser suficientemente </w:t>
      </w:r>
      <w:proofErr w:type="spellStart"/>
      <w:r w:rsidRPr="00DB7222">
        <w:rPr>
          <w:rFonts w:ascii="Arial" w:hAnsi="Arial" w:cs="Arial"/>
          <w:sz w:val="24"/>
          <w:szCs w:val="24"/>
          <w:lang w:val="gl-ES"/>
        </w:rPr>
        <w:t>amplia</w:t>
      </w:r>
      <w:proofErr w:type="spellEnd"/>
      <w:r w:rsidRPr="00DB7222">
        <w:rPr>
          <w:rFonts w:ascii="Arial" w:hAnsi="Arial" w:cs="Arial"/>
          <w:sz w:val="24"/>
          <w:szCs w:val="24"/>
          <w:lang w:val="gl-ES"/>
        </w:rPr>
        <w:t xml:space="preserve"> en función do número de participantes. A saída marcarase por calquera dos seguintes medios: pintura ou cal no chan, pancarta, cinta, etc.  É aconsellable colocar aos atletas na saída por nivel deportivo e reservar un lugar preferente para as mulleres. Asemade, recoméndase fixar  unha zoa </w:t>
      </w:r>
      <w:proofErr w:type="spellStart"/>
      <w:r w:rsidRPr="00DB7222">
        <w:rPr>
          <w:rFonts w:ascii="Arial" w:hAnsi="Arial" w:cs="Arial"/>
          <w:sz w:val="24"/>
          <w:szCs w:val="24"/>
          <w:lang w:val="gl-ES"/>
        </w:rPr>
        <w:t>perto</w:t>
      </w:r>
      <w:proofErr w:type="spellEnd"/>
      <w:r w:rsidRPr="00DB7222">
        <w:rPr>
          <w:rFonts w:ascii="Arial" w:hAnsi="Arial" w:cs="Arial"/>
          <w:sz w:val="24"/>
          <w:szCs w:val="24"/>
          <w:lang w:val="gl-ES"/>
        </w:rPr>
        <w:t xml:space="preserve"> da saída para a roupa, garda chaves, cámara de chamadas ou calquera outro uso.</w:t>
      </w:r>
    </w:p>
    <w:p w:rsidR="00987EAE" w:rsidRPr="00DB7222" w:rsidRDefault="00987EAE" w:rsidP="00987EAE">
      <w:pPr>
        <w:ind w:left="426"/>
        <w:jc w:val="both"/>
        <w:rPr>
          <w:rFonts w:ascii="Arial" w:hAnsi="Arial" w:cs="Arial"/>
          <w:sz w:val="24"/>
          <w:szCs w:val="24"/>
          <w:lang w:val="gl-ES"/>
        </w:rPr>
      </w:pPr>
    </w:p>
    <w:p w:rsidR="00987EAE" w:rsidRPr="00DB7222" w:rsidRDefault="00987EAE" w:rsidP="00987EAE">
      <w:pPr>
        <w:numPr>
          <w:ilvl w:val="0"/>
          <w:numId w:val="27"/>
        </w:numPr>
        <w:tabs>
          <w:tab w:val="clear" w:pos="1440"/>
        </w:tabs>
        <w:ind w:left="709" w:hanging="283"/>
        <w:jc w:val="both"/>
        <w:rPr>
          <w:rFonts w:ascii="Arial" w:hAnsi="Arial" w:cs="Arial"/>
          <w:sz w:val="24"/>
          <w:szCs w:val="24"/>
          <w:lang w:val="gl-ES"/>
        </w:rPr>
      </w:pPr>
      <w:r w:rsidRPr="00DB7222">
        <w:rPr>
          <w:rFonts w:ascii="Arial" w:hAnsi="Arial" w:cs="Arial"/>
          <w:sz w:val="24"/>
          <w:szCs w:val="24"/>
          <w:lang w:val="gl-ES"/>
        </w:rPr>
        <w:t xml:space="preserve">A </w:t>
      </w:r>
      <w:r w:rsidRPr="00DB7222">
        <w:rPr>
          <w:rFonts w:ascii="Arial" w:hAnsi="Arial" w:cs="Arial"/>
          <w:b/>
          <w:sz w:val="24"/>
          <w:szCs w:val="24"/>
          <w:lang w:val="gl-ES"/>
        </w:rPr>
        <w:t>zoa de chegada</w:t>
      </w:r>
      <w:r w:rsidRPr="00DB7222">
        <w:rPr>
          <w:rFonts w:ascii="Arial" w:hAnsi="Arial" w:cs="Arial"/>
          <w:sz w:val="24"/>
          <w:szCs w:val="24"/>
          <w:lang w:val="gl-ES"/>
        </w:rPr>
        <w:t xml:space="preserve"> debe estar igualmente marcada como a liña de saída. Se deberá prever os </w:t>
      </w:r>
      <w:proofErr w:type="spellStart"/>
      <w:r w:rsidRPr="00DB7222">
        <w:rPr>
          <w:rFonts w:ascii="Arial" w:hAnsi="Arial" w:cs="Arial"/>
          <w:sz w:val="24"/>
          <w:szCs w:val="24"/>
          <w:lang w:val="gl-ES"/>
        </w:rPr>
        <w:t>embudos</w:t>
      </w:r>
      <w:proofErr w:type="spellEnd"/>
      <w:r w:rsidRPr="00DB7222">
        <w:rPr>
          <w:rFonts w:ascii="Arial" w:hAnsi="Arial" w:cs="Arial"/>
          <w:sz w:val="24"/>
          <w:szCs w:val="24"/>
          <w:lang w:val="gl-ES"/>
        </w:rPr>
        <w:t xml:space="preserve"> e persoal suficientes para que non se produzan atascos. Da mesma maneira que na liña de saída, reservarase unha zoa para usos como: fisioterapia ou servicios médicos, avituallamento, prensa, recollida de roupa, etc.</w:t>
      </w:r>
    </w:p>
    <w:p w:rsidR="00987EAE" w:rsidRPr="00DB7222" w:rsidRDefault="00987EAE" w:rsidP="00987EAE">
      <w:pPr>
        <w:jc w:val="both"/>
        <w:rPr>
          <w:rFonts w:ascii="Arial" w:hAnsi="Arial" w:cs="Arial"/>
          <w:sz w:val="24"/>
          <w:szCs w:val="24"/>
          <w:lang w:val="gl-ES"/>
        </w:rPr>
      </w:pPr>
    </w:p>
    <w:p w:rsidR="00987EAE" w:rsidRPr="00DB7222" w:rsidRDefault="00D061B0" w:rsidP="00987EAE">
      <w:pPr>
        <w:rPr>
          <w:rFonts w:ascii="Arial" w:hAnsi="Arial" w:cs="Arial"/>
          <w:b/>
          <w:color w:val="0000FF"/>
          <w:sz w:val="24"/>
          <w:szCs w:val="24"/>
          <w:lang w:val="gl-ES"/>
        </w:rPr>
      </w:pPr>
      <w:r>
        <w:rPr>
          <w:rFonts w:ascii="Arial" w:hAnsi="Arial" w:cs="Arial"/>
          <w:b/>
          <w:color w:val="0000FF"/>
          <w:sz w:val="24"/>
          <w:szCs w:val="24"/>
          <w:lang w:val="gl-ES"/>
        </w:rPr>
        <w:t>6</w:t>
      </w:r>
      <w:r w:rsidR="00987EAE" w:rsidRPr="00DB7222">
        <w:rPr>
          <w:rFonts w:ascii="Arial" w:hAnsi="Arial" w:cs="Arial"/>
          <w:b/>
          <w:color w:val="0000FF"/>
          <w:sz w:val="24"/>
          <w:szCs w:val="24"/>
          <w:lang w:val="gl-ES"/>
        </w:rPr>
        <w:t>.  Vehículos oficiais da proba</w:t>
      </w:r>
    </w:p>
    <w:p w:rsidR="00987EAE" w:rsidRPr="00DB7222" w:rsidRDefault="00987EAE" w:rsidP="00987EAE">
      <w:pPr>
        <w:jc w:val="both"/>
        <w:rPr>
          <w:rFonts w:ascii="Arial" w:hAnsi="Arial" w:cs="Arial"/>
          <w:sz w:val="24"/>
          <w:szCs w:val="24"/>
          <w:lang w:val="gl-ES"/>
        </w:rPr>
      </w:pPr>
    </w:p>
    <w:p w:rsidR="00987EAE" w:rsidRPr="00DB7222" w:rsidRDefault="00987EAE" w:rsidP="00987EAE">
      <w:pPr>
        <w:jc w:val="both"/>
        <w:rPr>
          <w:rFonts w:ascii="Arial" w:hAnsi="Arial" w:cs="Arial"/>
          <w:sz w:val="24"/>
          <w:szCs w:val="24"/>
          <w:lang w:val="gl-ES"/>
        </w:rPr>
      </w:pPr>
      <w:r w:rsidRPr="00DB7222">
        <w:rPr>
          <w:rFonts w:ascii="Arial" w:hAnsi="Arial" w:cs="Arial"/>
          <w:sz w:val="24"/>
          <w:szCs w:val="24"/>
          <w:lang w:val="gl-ES"/>
        </w:rPr>
        <w:t>A organización disporá dos seguintes tipos de vehículos:</w:t>
      </w:r>
    </w:p>
    <w:p w:rsidR="00987EAE" w:rsidRPr="00DB7222" w:rsidRDefault="00987EAE" w:rsidP="00987EAE">
      <w:pPr>
        <w:ind w:left="709"/>
        <w:jc w:val="both"/>
        <w:rPr>
          <w:rFonts w:ascii="Arial" w:hAnsi="Arial" w:cs="Arial"/>
          <w:b/>
          <w:i/>
          <w:sz w:val="24"/>
          <w:szCs w:val="24"/>
          <w:lang w:val="gl-ES"/>
        </w:rPr>
      </w:pPr>
    </w:p>
    <w:p w:rsidR="00987EAE" w:rsidRPr="00DB7222" w:rsidRDefault="00987EAE" w:rsidP="00987EAE">
      <w:pPr>
        <w:numPr>
          <w:ilvl w:val="0"/>
          <w:numId w:val="37"/>
        </w:numPr>
        <w:jc w:val="both"/>
        <w:rPr>
          <w:rFonts w:ascii="Arial" w:hAnsi="Arial" w:cs="Arial"/>
          <w:b/>
          <w:i/>
          <w:sz w:val="24"/>
          <w:szCs w:val="24"/>
          <w:lang w:val="gl-ES"/>
        </w:rPr>
      </w:pPr>
      <w:r w:rsidRPr="00DB7222">
        <w:rPr>
          <w:rFonts w:ascii="Arial" w:hAnsi="Arial" w:cs="Arial"/>
          <w:b/>
          <w:i/>
          <w:sz w:val="24"/>
          <w:szCs w:val="24"/>
          <w:lang w:val="gl-ES"/>
        </w:rPr>
        <w:t>Vehículos dos axentes da seguridade:</w:t>
      </w:r>
    </w:p>
    <w:p w:rsidR="00987EAE" w:rsidRPr="00DB7222" w:rsidRDefault="00987EAE" w:rsidP="00987EAE">
      <w:pPr>
        <w:numPr>
          <w:ilvl w:val="1"/>
          <w:numId w:val="37"/>
        </w:numPr>
        <w:jc w:val="both"/>
        <w:rPr>
          <w:rFonts w:ascii="Arial" w:hAnsi="Arial" w:cs="Arial"/>
          <w:b/>
          <w:i/>
          <w:sz w:val="24"/>
          <w:szCs w:val="24"/>
          <w:lang w:val="gl-ES"/>
        </w:rPr>
      </w:pPr>
      <w:r w:rsidRPr="00DB7222">
        <w:rPr>
          <w:rFonts w:ascii="Arial" w:hAnsi="Arial" w:cs="Arial"/>
          <w:sz w:val="24"/>
          <w:szCs w:val="24"/>
          <w:lang w:val="gl-ES"/>
        </w:rPr>
        <w:t>A carreira deberá ir precedida dun vehículo conducido por un axente da autoridade portador dunha bandeira vermella, e finalizadas por outro cunha bandeira verde.</w:t>
      </w:r>
    </w:p>
    <w:p w:rsidR="00987EAE" w:rsidRPr="00DB7222" w:rsidRDefault="00987EAE" w:rsidP="00987EAE">
      <w:pPr>
        <w:ind w:left="1248"/>
        <w:jc w:val="both"/>
        <w:rPr>
          <w:rFonts w:ascii="Arial" w:hAnsi="Arial" w:cs="Arial"/>
          <w:b/>
          <w:i/>
          <w:sz w:val="24"/>
          <w:szCs w:val="24"/>
          <w:lang w:val="gl-ES"/>
        </w:rPr>
      </w:pPr>
    </w:p>
    <w:p w:rsidR="00987EAE" w:rsidRPr="00DB7222" w:rsidRDefault="00987EAE" w:rsidP="00987EAE">
      <w:pPr>
        <w:numPr>
          <w:ilvl w:val="0"/>
          <w:numId w:val="37"/>
        </w:numPr>
        <w:jc w:val="both"/>
        <w:rPr>
          <w:rFonts w:ascii="Arial" w:hAnsi="Arial" w:cs="Arial"/>
          <w:b/>
          <w:i/>
          <w:sz w:val="24"/>
          <w:szCs w:val="24"/>
          <w:lang w:val="gl-ES"/>
        </w:rPr>
      </w:pPr>
      <w:r w:rsidRPr="00DB7222">
        <w:rPr>
          <w:rFonts w:ascii="Arial" w:hAnsi="Arial" w:cs="Arial"/>
          <w:b/>
          <w:i/>
          <w:sz w:val="24"/>
          <w:szCs w:val="24"/>
          <w:lang w:val="gl-ES"/>
        </w:rPr>
        <w:t xml:space="preserve">Vehículos da organización: </w:t>
      </w:r>
    </w:p>
    <w:p w:rsidR="00987EAE" w:rsidRPr="00DB7222" w:rsidRDefault="00987EAE" w:rsidP="00987EAE">
      <w:pPr>
        <w:numPr>
          <w:ilvl w:val="1"/>
          <w:numId w:val="37"/>
        </w:numPr>
        <w:jc w:val="both"/>
        <w:rPr>
          <w:rFonts w:ascii="Arial" w:hAnsi="Arial" w:cs="Arial"/>
          <w:b/>
          <w:i/>
          <w:sz w:val="24"/>
          <w:szCs w:val="24"/>
          <w:lang w:val="gl-ES"/>
        </w:rPr>
      </w:pPr>
      <w:r w:rsidRPr="00DB7222">
        <w:rPr>
          <w:rFonts w:ascii="Arial" w:hAnsi="Arial" w:cs="Arial"/>
          <w:i/>
          <w:sz w:val="24"/>
          <w:szCs w:val="24"/>
          <w:lang w:val="gl-ES"/>
        </w:rPr>
        <w:t>Vehículo de apertura</w:t>
      </w:r>
      <w:r w:rsidRPr="00DB7222">
        <w:rPr>
          <w:rFonts w:ascii="Arial" w:hAnsi="Arial" w:cs="Arial"/>
          <w:sz w:val="24"/>
          <w:szCs w:val="24"/>
          <w:lang w:val="gl-ES"/>
        </w:rPr>
        <w:t xml:space="preserve">:  Levará un cartel coa inscrición “Atención: Proba Deportiva. STOP” sen que en ningún caso exceda a anchura do vehículo. Tamén deberá levar as luces de cruce e intermitentes </w:t>
      </w:r>
      <w:proofErr w:type="spellStart"/>
      <w:r w:rsidRPr="00DB7222">
        <w:rPr>
          <w:rFonts w:ascii="Arial" w:hAnsi="Arial" w:cs="Arial"/>
          <w:sz w:val="24"/>
          <w:szCs w:val="24"/>
          <w:lang w:val="gl-ES"/>
        </w:rPr>
        <w:t>encendidos</w:t>
      </w:r>
      <w:proofErr w:type="spellEnd"/>
      <w:r w:rsidRPr="00DB7222">
        <w:rPr>
          <w:rFonts w:ascii="Arial" w:hAnsi="Arial" w:cs="Arial"/>
          <w:sz w:val="24"/>
          <w:szCs w:val="24"/>
          <w:lang w:val="gl-ES"/>
        </w:rPr>
        <w:t xml:space="preserve"> e é recomendable que leve megafonía.</w:t>
      </w:r>
    </w:p>
    <w:p w:rsidR="00987EAE" w:rsidRPr="00DB7222" w:rsidRDefault="00987EAE" w:rsidP="00987EAE">
      <w:pPr>
        <w:numPr>
          <w:ilvl w:val="1"/>
          <w:numId w:val="37"/>
        </w:numPr>
        <w:jc w:val="both"/>
        <w:rPr>
          <w:rFonts w:ascii="Arial" w:hAnsi="Arial" w:cs="Arial"/>
          <w:b/>
          <w:i/>
          <w:sz w:val="24"/>
          <w:szCs w:val="24"/>
          <w:lang w:val="gl-ES"/>
        </w:rPr>
      </w:pPr>
      <w:r w:rsidRPr="00DB7222">
        <w:rPr>
          <w:rFonts w:ascii="Arial" w:hAnsi="Arial" w:cs="Arial"/>
          <w:i/>
          <w:sz w:val="24"/>
          <w:szCs w:val="24"/>
          <w:lang w:val="gl-ES"/>
        </w:rPr>
        <w:t>Vehículo de finalización</w:t>
      </w:r>
      <w:r w:rsidRPr="00DB7222">
        <w:rPr>
          <w:rFonts w:ascii="Arial" w:hAnsi="Arial" w:cs="Arial"/>
          <w:sz w:val="24"/>
          <w:szCs w:val="24"/>
          <w:lang w:val="gl-ES"/>
        </w:rPr>
        <w:t xml:space="preserve">: Ao final da mesma partirá outro vehículo cas luces de cruce e intermitentes </w:t>
      </w:r>
      <w:proofErr w:type="spellStart"/>
      <w:r w:rsidRPr="00DB7222">
        <w:rPr>
          <w:rFonts w:ascii="Arial" w:hAnsi="Arial" w:cs="Arial"/>
          <w:sz w:val="24"/>
          <w:szCs w:val="24"/>
          <w:lang w:val="gl-ES"/>
        </w:rPr>
        <w:t>encendidos</w:t>
      </w:r>
      <w:proofErr w:type="spellEnd"/>
      <w:r w:rsidRPr="00DB7222">
        <w:rPr>
          <w:rFonts w:ascii="Arial" w:hAnsi="Arial" w:cs="Arial"/>
          <w:sz w:val="24"/>
          <w:szCs w:val="24"/>
          <w:lang w:val="gl-ES"/>
        </w:rPr>
        <w:t xml:space="preserve">. Este tamén levará un cartel co seguinte texto “Fin de carreira, CONTINUE”.  En ámbolos casos existirá unha distancia mínima de </w:t>
      </w:r>
      <w:smartTag w:uri="urn:schemas-microsoft-com:office:smarttags" w:element="metricconverter">
        <w:smartTagPr>
          <w:attr w:name="ProductID" w:val="200 metros"/>
        </w:smartTagPr>
        <w:r w:rsidRPr="00DB7222">
          <w:rPr>
            <w:rFonts w:ascii="Arial" w:hAnsi="Arial" w:cs="Arial"/>
            <w:sz w:val="24"/>
            <w:szCs w:val="24"/>
            <w:lang w:val="gl-ES"/>
          </w:rPr>
          <w:t>200 metros</w:t>
        </w:r>
      </w:smartTag>
      <w:r w:rsidRPr="00DB7222">
        <w:rPr>
          <w:rFonts w:ascii="Arial" w:hAnsi="Arial" w:cs="Arial"/>
          <w:sz w:val="24"/>
          <w:szCs w:val="24"/>
          <w:lang w:val="gl-ES"/>
        </w:rPr>
        <w:t xml:space="preserve"> por detrás e por diante do último e do primeiro participante, respectivamente. </w:t>
      </w:r>
    </w:p>
    <w:p w:rsidR="00987EAE" w:rsidRPr="00DB7222" w:rsidRDefault="00987EAE" w:rsidP="00987EAE">
      <w:pPr>
        <w:ind w:left="1248"/>
        <w:jc w:val="both"/>
        <w:rPr>
          <w:rFonts w:ascii="Arial" w:hAnsi="Arial" w:cs="Arial"/>
          <w:b/>
          <w:i/>
          <w:sz w:val="24"/>
          <w:szCs w:val="24"/>
          <w:lang w:val="gl-ES"/>
        </w:rPr>
      </w:pPr>
    </w:p>
    <w:p w:rsidR="00987EAE" w:rsidRPr="00DB7222" w:rsidRDefault="00987EAE" w:rsidP="00987EAE">
      <w:pPr>
        <w:numPr>
          <w:ilvl w:val="0"/>
          <w:numId w:val="37"/>
        </w:numPr>
        <w:jc w:val="both"/>
        <w:rPr>
          <w:rFonts w:ascii="Arial" w:hAnsi="Arial" w:cs="Arial"/>
          <w:b/>
          <w:i/>
          <w:sz w:val="24"/>
          <w:szCs w:val="24"/>
          <w:lang w:val="gl-ES"/>
        </w:rPr>
      </w:pPr>
      <w:r w:rsidRPr="00DB7222">
        <w:rPr>
          <w:rFonts w:ascii="Arial" w:hAnsi="Arial" w:cs="Arial"/>
          <w:b/>
          <w:i/>
          <w:sz w:val="24"/>
          <w:szCs w:val="24"/>
          <w:lang w:val="gl-ES"/>
        </w:rPr>
        <w:t xml:space="preserve">Vehículo de servicios médicos: </w:t>
      </w:r>
      <w:r w:rsidRPr="00DB7222">
        <w:rPr>
          <w:rFonts w:ascii="Arial" w:hAnsi="Arial" w:cs="Arial"/>
          <w:sz w:val="24"/>
          <w:szCs w:val="24"/>
          <w:lang w:val="gl-ES"/>
        </w:rPr>
        <w:t>A organización contará cunha ambulancia co material básico de primeiros auxilios sita na zona de saída e chegada (no caso de ser distinta). A situación desta deberá ser tal que no caso de ter que facer unha urxencia poida circular libremente sen obstáculo algún.</w:t>
      </w:r>
    </w:p>
    <w:p w:rsidR="00987EAE" w:rsidRPr="00DB7222" w:rsidRDefault="00987EAE" w:rsidP="00987EAE">
      <w:pPr>
        <w:jc w:val="both"/>
        <w:rPr>
          <w:rFonts w:ascii="Arial" w:hAnsi="Arial" w:cs="Arial"/>
          <w:sz w:val="24"/>
          <w:szCs w:val="24"/>
          <w:lang w:val="gl-ES"/>
        </w:rPr>
      </w:pPr>
    </w:p>
    <w:p w:rsidR="00987EAE" w:rsidRPr="00DB7222" w:rsidRDefault="00987EAE" w:rsidP="00987EAE">
      <w:pPr>
        <w:ind w:left="426"/>
        <w:jc w:val="both"/>
        <w:rPr>
          <w:rFonts w:ascii="Arial" w:hAnsi="Arial" w:cs="Arial"/>
          <w:b/>
          <w:i/>
          <w:sz w:val="24"/>
          <w:szCs w:val="24"/>
          <w:lang w:val="gl-ES"/>
        </w:rPr>
      </w:pPr>
      <w:r w:rsidRPr="00DB7222">
        <w:rPr>
          <w:rFonts w:ascii="Arial" w:hAnsi="Arial" w:cs="Arial"/>
          <w:sz w:val="24"/>
          <w:szCs w:val="24"/>
          <w:lang w:val="gl-ES"/>
        </w:rPr>
        <w:t>Estará prohibida a circulación de vehículos no espazo comprendido entre a bandeira vermella e a verde, agás os vehículos autorizados expresamente e coa autorización situada en lugar visible.</w:t>
      </w:r>
    </w:p>
    <w:p w:rsidR="00987EAE" w:rsidRPr="00DB7222" w:rsidRDefault="00987EAE" w:rsidP="00987EAE">
      <w:pPr>
        <w:ind w:left="426"/>
        <w:jc w:val="both"/>
        <w:rPr>
          <w:rFonts w:ascii="Arial" w:hAnsi="Arial" w:cs="Arial"/>
          <w:sz w:val="24"/>
          <w:szCs w:val="24"/>
          <w:lang w:val="gl-ES"/>
        </w:rPr>
      </w:pPr>
    </w:p>
    <w:p w:rsidR="00987EAE" w:rsidRPr="00DB7222" w:rsidRDefault="00987EAE" w:rsidP="00987EAE">
      <w:pPr>
        <w:ind w:left="426"/>
        <w:jc w:val="both"/>
        <w:rPr>
          <w:rFonts w:ascii="Arial" w:hAnsi="Arial" w:cs="Arial"/>
          <w:sz w:val="24"/>
          <w:szCs w:val="24"/>
          <w:lang w:val="gl-ES"/>
        </w:rPr>
      </w:pPr>
      <w:r w:rsidRPr="00DB7222">
        <w:rPr>
          <w:rFonts w:ascii="Arial" w:hAnsi="Arial" w:cs="Arial"/>
          <w:sz w:val="24"/>
          <w:szCs w:val="24"/>
          <w:lang w:val="gl-ES"/>
        </w:rPr>
        <w:t>Unha vez finalizada a proba, o organizador deberá deixar a vía pública e os seus arredores no mesmo estado que antes da súa celebración, retirando por tanto tódalas sinalizacións, plásticos, vallas, etc.</w:t>
      </w:r>
    </w:p>
    <w:p w:rsidR="00F35DBD" w:rsidRDefault="00F35DBD" w:rsidP="00987EAE">
      <w:pPr>
        <w:rPr>
          <w:rFonts w:ascii="Arial" w:hAnsi="Arial" w:cs="Arial"/>
          <w:b/>
          <w:color w:val="0000FF"/>
          <w:sz w:val="24"/>
          <w:szCs w:val="24"/>
          <w:lang w:val="gl-ES"/>
        </w:rPr>
      </w:pPr>
    </w:p>
    <w:p w:rsidR="00987EAE" w:rsidRPr="00DB7222" w:rsidRDefault="00D061B0" w:rsidP="00987EAE">
      <w:pPr>
        <w:rPr>
          <w:rFonts w:ascii="Arial" w:hAnsi="Arial" w:cs="Arial"/>
          <w:b/>
          <w:color w:val="0000FF"/>
          <w:sz w:val="24"/>
          <w:szCs w:val="24"/>
          <w:lang w:val="gl-ES"/>
        </w:rPr>
      </w:pPr>
      <w:r>
        <w:rPr>
          <w:rFonts w:ascii="Arial" w:hAnsi="Arial" w:cs="Arial"/>
          <w:b/>
          <w:color w:val="0000FF"/>
          <w:sz w:val="24"/>
          <w:szCs w:val="24"/>
          <w:lang w:val="gl-ES"/>
        </w:rPr>
        <w:t>7</w:t>
      </w:r>
      <w:r w:rsidR="00987EAE" w:rsidRPr="00DB7222">
        <w:rPr>
          <w:rFonts w:ascii="Arial" w:hAnsi="Arial" w:cs="Arial"/>
          <w:b/>
          <w:color w:val="0000FF"/>
          <w:sz w:val="24"/>
          <w:szCs w:val="24"/>
          <w:lang w:val="gl-ES"/>
        </w:rPr>
        <w:t>. Persoal responsable e xuíces para o control da proba</w:t>
      </w:r>
    </w:p>
    <w:p w:rsidR="00987EAE" w:rsidRPr="00DB7222" w:rsidRDefault="00987EAE" w:rsidP="00987EAE">
      <w:pPr>
        <w:tabs>
          <w:tab w:val="num" w:pos="709"/>
        </w:tabs>
        <w:ind w:left="426"/>
        <w:jc w:val="both"/>
        <w:rPr>
          <w:rFonts w:ascii="Arial" w:hAnsi="Arial" w:cs="Arial"/>
          <w:sz w:val="24"/>
          <w:szCs w:val="24"/>
          <w:lang w:val="gl-ES"/>
        </w:rPr>
      </w:pP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 xml:space="preserve">Para o control técnico da proba a organización deberá contactar co Comité Galego de Xuíces, por medio da delegación territorial ou directamente á FGA, o cal  facilitaralle o número adecuado de xuíces para o control da proba ademais do orzamento previsto. Debendo aboar o organizador os gastos que </w:t>
      </w:r>
      <w:proofErr w:type="spellStart"/>
      <w:r w:rsidRPr="00DB7222">
        <w:rPr>
          <w:rFonts w:ascii="Arial" w:hAnsi="Arial" w:cs="Arial"/>
          <w:sz w:val="24"/>
          <w:szCs w:val="24"/>
          <w:lang w:val="gl-ES"/>
        </w:rPr>
        <w:t>surxan</w:t>
      </w:r>
      <w:proofErr w:type="spellEnd"/>
      <w:r w:rsidRPr="00DB7222">
        <w:rPr>
          <w:rFonts w:ascii="Arial" w:hAnsi="Arial" w:cs="Arial"/>
          <w:sz w:val="24"/>
          <w:szCs w:val="24"/>
          <w:lang w:val="gl-ES"/>
        </w:rPr>
        <w:t xml:space="preserve"> a maiores como consecuencia dos desprazamentos, comidas (se e o caso), hoteis, </w:t>
      </w:r>
      <w:r w:rsidRPr="00DB7222">
        <w:rPr>
          <w:rFonts w:ascii="Arial" w:hAnsi="Arial" w:cs="Arial"/>
          <w:sz w:val="24"/>
          <w:szCs w:val="24"/>
          <w:lang w:val="gl-ES"/>
        </w:rPr>
        <w:lastRenderedPageBreak/>
        <w:t xml:space="preserve">etc. Existirá outras tarifas aplicadas ao Delegado técnico, xuíz árbitro, </w:t>
      </w:r>
      <w:proofErr w:type="spellStart"/>
      <w:r w:rsidRPr="00DB7222">
        <w:rPr>
          <w:rFonts w:ascii="Arial" w:hAnsi="Arial" w:cs="Arial"/>
          <w:sz w:val="24"/>
          <w:szCs w:val="24"/>
          <w:lang w:val="gl-ES"/>
        </w:rPr>
        <w:t>homologador</w:t>
      </w:r>
      <w:proofErr w:type="spellEnd"/>
      <w:r w:rsidRPr="00DB7222">
        <w:rPr>
          <w:rFonts w:ascii="Arial" w:hAnsi="Arial" w:cs="Arial"/>
          <w:sz w:val="24"/>
          <w:szCs w:val="24"/>
          <w:lang w:val="gl-ES"/>
        </w:rPr>
        <w:t>, etc.</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 xml:space="preserve">É recomendable a </w:t>
      </w:r>
      <w:proofErr w:type="spellStart"/>
      <w:r w:rsidRPr="00DB7222">
        <w:rPr>
          <w:rFonts w:ascii="Arial" w:hAnsi="Arial" w:cs="Arial"/>
          <w:sz w:val="24"/>
          <w:szCs w:val="24"/>
          <w:lang w:val="gl-ES"/>
        </w:rPr>
        <w:t>grabación</w:t>
      </w:r>
      <w:proofErr w:type="spellEnd"/>
      <w:r w:rsidRPr="00DB7222">
        <w:rPr>
          <w:rFonts w:ascii="Arial" w:hAnsi="Arial" w:cs="Arial"/>
          <w:sz w:val="24"/>
          <w:szCs w:val="24"/>
          <w:lang w:val="gl-ES"/>
        </w:rPr>
        <w:t xml:space="preserve"> de vídeo da chegada para posible reclamacións.</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O xuíz árbitro será a máxima autoridade técnica da proba, o cal supervisará o desenvolvemento desta así como os resultados finais.</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 xml:space="preserve">O persoal auxiliar para o </w:t>
      </w:r>
      <w:proofErr w:type="spellStart"/>
      <w:r w:rsidRPr="00DB7222">
        <w:rPr>
          <w:rFonts w:ascii="Arial" w:hAnsi="Arial" w:cs="Arial"/>
          <w:sz w:val="24"/>
          <w:szCs w:val="24"/>
          <w:lang w:val="gl-ES"/>
        </w:rPr>
        <w:t>mantenemento</w:t>
      </w:r>
      <w:proofErr w:type="spellEnd"/>
      <w:r w:rsidRPr="00DB7222">
        <w:rPr>
          <w:rFonts w:ascii="Arial" w:hAnsi="Arial" w:cs="Arial"/>
          <w:sz w:val="24"/>
          <w:szCs w:val="24"/>
          <w:lang w:val="gl-ES"/>
        </w:rPr>
        <w:t xml:space="preserve"> do orde e control da actividade deberá ser en número razoable, en función das características da actividade. Este dependerá do responsable de seguridade </w:t>
      </w:r>
      <w:proofErr w:type="spellStart"/>
      <w:r w:rsidRPr="00DB7222">
        <w:rPr>
          <w:rFonts w:ascii="Arial" w:hAnsi="Arial" w:cs="Arial"/>
          <w:sz w:val="24"/>
          <w:szCs w:val="24"/>
          <w:lang w:val="gl-ES"/>
        </w:rPr>
        <w:t>vial</w:t>
      </w:r>
      <w:proofErr w:type="spellEnd"/>
      <w:r w:rsidRPr="00DB7222">
        <w:rPr>
          <w:rFonts w:ascii="Arial" w:hAnsi="Arial" w:cs="Arial"/>
          <w:sz w:val="24"/>
          <w:szCs w:val="24"/>
          <w:lang w:val="gl-ES"/>
        </w:rPr>
        <w:t xml:space="preserve"> e deberá ter como mínimo 16 anos.</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 xml:space="preserve">O persoal responsable de seguridade </w:t>
      </w:r>
      <w:proofErr w:type="spellStart"/>
      <w:r w:rsidRPr="00DB7222">
        <w:rPr>
          <w:rFonts w:ascii="Arial" w:hAnsi="Arial" w:cs="Arial"/>
          <w:sz w:val="24"/>
          <w:szCs w:val="24"/>
          <w:lang w:val="gl-ES"/>
        </w:rPr>
        <w:t>vial</w:t>
      </w:r>
      <w:proofErr w:type="spellEnd"/>
      <w:r w:rsidRPr="00DB7222">
        <w:rPr>
          <w:rFonts w:ascii="Arial" w:hAnsi="Arial" w:cs="Arial"/>
          <w:sz w:val="24"/>
          <w:szCs w:val="24"/>
          <w:lang w:val="gl-ES"/>
        </w:rPr>
        <w:t xml:space="preserve"> terá as seguintes características:</w:t>
      </w:r>
    </w:p>
    <w:p w:rsidR="00987EAE" w:rsidRPr="00DB7222" w:rsidRDefault="00987EAE" w:rsidP="00987EAE">
      <w:pPr>
        <w:tabs>
          <w:tab w:val="num" w:pos="1418"/>
        </w:tabs>
        <w:ind w:left="1134"/>
        <w:jc w:val="both"/>
        <w:rPr>
          <w:rFonts w:ascii="Arial" w:hAnsi="Arial" w:cs="Arial"/>
          <w:sz w:val="24"/>
          <w:szCs w:val="24"/>
          <w:lang w:val="gl-ES"/>
        </w:rPr>
      </w:pPr>
    </w:p>
    <w:p w:rsidR="00987EAE" w:rsidRPr="00DB7222" w:rsidRDefault="00987EAE" w:rsidP="00987EAE">
      <w:pPr>
        <w:numPr>
          <w:ilvl w:val="1"/>
          <w:numId w:val="28"/>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Ser maior de 18 anos e posuír permiso de conducción.</w:t>
      </w:r>
    </w:p>
    <w:p w:rsidR="00987EAE" w:rsidRPr="00DB7222" w:rsidRDefault="00987EAE" w:rsidP="00987EAE">
      <w:pPr>
        <w:numPr>
          <w:ilvl w:val="1"/>
          <w:numId w:val="28"/>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 xml:space="preserve">Dispor por escrito das instruccións precisas dadas polo responsable de seguridade </w:t>
      </w:r>
      <w:proofErr w:type="spellStart"/>
      <w:r w:rsidRPr="00DB7222">
        <w:rPr>
          <w:rFonts w:ascii="Arial" w:hAnsi="Arial" w:cs="Arial"/>
          <w:sz w:val="24"/>
          <w:szCs w:val="24"/>
          <w:lang w:val="gl-ES"/>
        </w:rPr>
        <w:t>vial</w:t>
      </w:r>
      <w:proofErr w:type="spellEnd"/>
      <w:r w:rsidRPr="00DB7222">
        <w:rPr>
          <w:rFonts w:ascii="Arial" w:hAnsi="Arial" w:cs="Arial"/>
          <w:sz w:val="24"/>
          <w:szCs w:val="24"/>
          <w:lang w:val="gl-ES"/>
        </w:rPr>
        <w:t xml:space="preserve"> da proba.</w:t>
      </w:r>
    </w:p>
    <w:p w:rsidR="00987EAE" w:rsidRPr="00DB7222" w:rsidRDefault="00987EAE" w:rsidP="00987EAE">
      <w:pPr>
        <w:numPr>
          <w:ilvl w:val="1"/>
          <w:numId w:val="28"/>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 xml:space="preserve">Dispor dun sistema de comunicación eficaz que permita ao responsable da seguridade </w:t>
      </w:r>
      <w:proofErr w:type="spellStart"/>
      <w:r w:rsidRPr="00DB7222">
        <w:rPr>
          <w:rFonts w:ascii="Arial" w:hAnsi="Arial" w:cs="Arial"/>
          <w:sz w:val="24"/>
          <w:szCs w:val="24"/>
          <w:lang w:val="gl-ES"/>
        </w:rPr>
        <w:t>vial</w:t>
      </w:r>
      <w:proofErr w:type="spellEnd"/>
      <w:r w:rsidRPr="00DB7222">
        <w:rPr>
          <w:rFonts w:ascii="Arial" w:hAnsi="Arial" w:cs="Arial"/>
          <w:sz w:val="24"/>
          <w:szCs w:val="24"/>
          <w:lang w:val="gl-ES"/>
        </w:rPr>
        <w:t xml:space="preserve"> entrar en contacto co persoal habilitado durante a celebración da proba.</w:t>
      </w:r>
    </w:p>
    <w:p w:rsidR="00987EAE" w:rsidRPr="00DB7222" w:rsidRDefault="00987EAE" w:rsidP="00987EAE">
      <w:pPr>
        <w:numPr>
          <w:ilvl w:val="1"/>
          <w:numId w:val="28"/>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Deberá poder desprazarse dun punto a outro do percorrido para o exercicio das súas funcións.</w:t>
      </w:r>
    </w:p>
    <w:p w:rsidR="00987EAE" w:rsidRDefault="00987EAE" w:rsidP="00987EAE">
      <w:pPr>
        <w:rPr>
          <w:rFonts w:ascii="Arial" w:hAnsi="Arial" w:cs="Arial"/>
          <w:b/>
          <w:sz w:val="24"/>
          <w:szCs w:val="24"/>
          <w:lang w:val="gl-ES"/>
        </w:rPr>
      </w:pPr>
    </w:p>
    <w:p w:rsidR="00987EAE" w:rsidRPr="00DB7222" w:rsidRDefault="00D061B0" w:rsidP="00987EAE">
      <w:pPr>
        <w:rPr>
          <w:rFonts w:ascii="Arial" w:hAnsi="Arial" w:cs="Arial"/>
          <w:color w:val="0000FF"/>
          <w:sz w:val="24"/>
          <w:szCs w:val="24"/>
          <w:lang w:val="gl-ES"/>
        </w:rPr>
      </w:pPr>
      <w:r>
        <w:rPr>
          <w:rFonts w:ascii="Arial" w:hAnsi="Arial" w:cs="Arial"/>
          <w:b/>
          <w:color w:val="0000FF"/>
          <w:sz w:val="24"/>
          <w:szCs w:val="24"/>
          <w:lang w:val="gl-ES"/>
        </w:rPr>
        <w:t>8</w:t>
      </w:r>
      <w:r w:rsidR="00987EAE" w:rsidRPr="00DB7222">
        <w:rPr>
          <w:rFonts w:ascii="Arial" w:hAnsi="Arial" w:cs="Arial"/>
          <w:b/>
          <w:color w:val="0000FF"/>
          <w:sz w:val="24"/>
          <w:szCs w:val="24"/>
          <w:lang w:val="gl-ES"/>
        </w:rPr>
        <w:t>. Os participantes</w:t>
      </w:r>
    </w:p>
    <w:p w:rsidR="00987EAE" w:rsidRPr="00DB7222" w:rsidRDefault="00987EAE" w:rsidP="00987EAE">
      <w:pPr>
        <w:tabs>
          <w:tab w:val="num" w:pos="709"/>
        </w:tabs>
        <w:ind w:left="426"/>
        <w:jc w:val="both"/>
        <w:rPr>
          <w:rFonts w:ascii="Arial" w:hAnsi="Arial" w:cs="Arial"/>
          <w:sz w:val="24"/>
          <w:szCs w:val="24"/>
          <w:lang w:val="gl-ES"/>
        </w:rPr>
      </w:pPr>
    </w:p>
    <w:p w:rsidR="00987EAE" w:rsidRPr="00DB7222" w:rsidRDefault="00987EAE" w:rsidP="00987EAE">
      <w:pPr>
        <w:numPr>
          <w:ilvl w:val="0"/>
          <w:numId w:val="29"/>
        </w:numPr>
        <w:tabs>
          <w:tab w:val="clear" w:pos="1440"/>
          <w:tab w:val="num" w:pos="709"/>
        </w:tabs>
        <w:ind w:left="709" w:hanging="283"/>
        <w:jc w:val="both"/>
        <w:rPr>
          <w:rFonts w:ascii="Arial" w:hAnsi="Arial" w:cs="Arial"/>
          <w:sz w:val="24"/>
          <w:szCs w:val="24"/>
          <w:lang w:val="gl-ES"/>
        </w:rPr>
      </w:pPr>
      <w:r w:rsidRPr="00DB7222">
        <w:rPr>
          <w:rFonts w:ascii="Arial" w:hAnsi="Arial" w:cs="Arial"/>
          <w:sz w:val="24"/>
          <w:szCs w:val="24"/>
          <w:lang w:val="gl-ES"/>
        </w:rPr>
        <w:t xml:space="preserve">O organizador </w:t>
      </w:r>
      <w:r w:rsidR="00623851">
        <w:rPr>
          <w:rFonts w:ascii="Arial" w:hAnsi="Arial" w:cs="Arial"/>
          <w:sz w:val="24"/>
          <w:szCs w:val="24"/>
          <w:lang w:val="gl-ES"/>
        </w:rPr>
        <w:t xml:space="preserve">ao abonar a </w:t>
      </w:r>
      <w:proofErr w:type="spellStart"/>
      <w:r w:rsidR="00623851">
        <w:rPr>
          <w:rFonts w:ascii="Arial" w:hAnsi="Arial" w:cs="Arial"/>
          <w:sz w:val="24"/>
          <w:szCs w:val="24"/>
          <w:lang w:val="gl-ES"/>
        </w:rPr>
        <w:t>cuota</w:t>
      </w:r>
      <w:proofErr w:type="spellEnd"/>
      <w:r w:rsidR="00623851">
        <w:rPr>
          <w:rFonts w:ascii="Arial" w:hAnsi="Arial" w:cs="Arial"/>
          <w:sz w:val="24"/>
          <w:szCs w:val="24"/>
          <w:lang w:val="gl-ES"/>
        </w:rPr>
        <w:t xml:space="preserve"> de licencia de día terá xa contratado  o</w:t>
      </w:r>
      <w:r w:rsidRPr="00DB7222">
        <w:rPr>
          <w:rFonts w:ascii="Arial" w:hAnsi="Arial" w:cs="Arial"/>
          <w:sz w:val="24"/>
          <w:szCs w:val="24"/>
          <w:lang w:val="gl-ES"/>
        </w:rPr>
        <w:t xml:space="preserve"> </w:t>
      </w:r>
      <w:r w:rsidRPr="00DB7222">
        <w:rPr>
          <w:rFonts w:ascii="Arial" w:hAnsi="Arial" w:cs="Arial"/>
          <w:b/>
          <w:sz w:val="24"/>
          <w:szCs w:val="24"/>
          <w:lang w:val="gl-ES"/>
        </w:rPr>
        <w:t>seguro de responsabilidade</w:t>
      </w:r>
      <w:r w:rsidRPr="00DB7222">
        <w:rPr>
          <w:rFonts w:ascii="Arial" w:hAnsi="Arial" w:cs="Arial"/>
          <w:sz w:val="24"/>
          <w:szCs w:val="24"/>
          <w:lang w:val="gl-ES"/>
        </w:rPr>
        <w:t xml:space="preserve"> </w:t>
      </w:r>
      <w:r w:rsidRPr="00DB7222">
        <w:rPr>
          <w:rFonts w:ascii="Arial" w:hAnsi="Arial" w:cs="Arial"/>
          <w:b/>
          <w:sz w:val="24"/>
          <w:szCs w:val="24"/>
          <w:lang w:val="gl-ES"/>
        </w:rPr>
        <w:t>civil</w:t>
      </w:r>
      <w:r w:rsidRPr="00DB7222">
        <w:rPr>
          <w:rFonts w:ascii="Arial" w:hAnsi="Arial" w:cs="Arial"/>
          <w:sz w:val="24"/>
          <w:szCs w:val="24"/>
          <w:lang w:val="gl-ES"/>
        </w:rPr>
        <w:t xml:space="preserve"> das persoas que están inscritas e participen na proba, que </w:t>
      </w:r>
      <w:r w:rsidR="00623851">
        <w:rPr>
          <w:rFonts w:ascii="Arial" w:hAnsi="Arial" w:cs="Arial"/>
          <w:sz w:val="24"/>
          <w:szCs w:val="24"/>
          <w:lang w:val="gl-ES"/>
        </w:rPr>
        <w:t>cubre</w:t>
      </w:r>
      <w:r w:rsidRPr="00DB7222">
        <w:rPr>
          <w:rFonts w:ascii="Arial" w:hAnsi="Arial" w:cs="Arial"/>
          <w:sz w:val="24"/>
          <w:szCs w:val="24"/>
          <w:lang w:val="gl-ES"/>
        </w:rPr>
        <w:t xml:space="preserve"> os posibles danos a terceiros ata os mesmos limites que para danos persoais e materiais establece o Real Decreto 7/2001, do 12 de Xaneiro. Asemade </w:t>
      </w:r>
      <w:r w:rsidR="00623851">
        <w:rPr>
          <w:rFonts w:ascii="Arial" w:hAnsi="Arial" w:cs="Arial"/>
          <w:sz w:val="24"/>
          <w:szCs w:val="24"/>
          <w:lang w:val="gl-ES"/>
        </w:rPr>
        <w:t>esta licencia tamén cubre o</w:t>
      </w:r>
      <w:r w:rsidRPr="00DB7222">
        <w:rPr>
          <w:rFonts w:ascii="Arial" w:hAnsi="Arial" w:cs="Arial"/>
          <w:sz w:val="24"/>
          <w:szCs w:val="24"/>
          <w:lang w:val="gl-ES"/>
        </w:rPr>
        <w:t xml:space="preserve"> </w:t>
      </w:r>
      <w:r w:rsidRPr="00DB7222">
        <w:rPr>
          <w:rFonts w:ascii="Arial" w:hAnsi="Arial" w:cs="Arial"/>
          <w:b/>
          <w:sz w:val="24"/>
          <w:szCs w:val="24"/>
          <w:lang w:val="gl-ES"/>
        </w:rPr>
        <w:t>seguro de accidentes</w:t>
      </w:r>
      <w:r w:rsidRPr="00DB7222">
        <w:rPr>
          <w:rFonts w:ascii="Arial" w:hAnsi="Arial" w:cs="Arial"/>
          <w:sz w:val="24"/>
          <w:szCs w:val="24"/>
          <w:lang w:val="gl-ES"/>
        </w:rPr>
        <w:t xml:space="preserve">, </w:t>
      </w:r>
      <w:r w:rsidR="00623851">
        <w:rPr>
          <w:rFonts w:ascii="Arial" w:hAnsi="Arial" w:cs="Arial"/>
          <w:sz w:val="24"/>
          <w:szCs w:val="24"/>
          <w:lang w:val="gl-ES"/>
        </w:rPr>
        <w:t>c</w:t>
      </w:r>
      <w:r w:rsidRPr="00DB7222">
        <w:rPr>
          <w:rFonts w:ascii="Arial" w:hAnsi="Arial" w:cs="Arial"/>
          <w:sz w:val="24"/>
          <w:szCs w:val="24"/>
          <w:lang w:val="gl-ES"/>
        </w:rPr>
        <w:t xml:space="preserve">as coberturas do seguro obrigatorio deportivo regulado no Real Decreto 849/1993 do 4 de Xuño, </w:t>
      </w:r>
      <w:r w:rsidR="00623851">
        <w:rPr>
          <w:rFonts w:ascii="Arial" w:hAnsi="Arial" w:cs="Arial"/>
          <w:sz w:val="24"/>
          <w:szCs w:val="24"/>
          <w:lang w:val="gl-ES"/>
        </w:rPr>
        <w:t xml:space="preserve"> </w:t>
      </w:r>
      <w:r w:rsidR="000424FC">
        <w:rPr>
          <w:rFonts w:ascii="Arial" w:hAnsi="Arial" w:cs="Arial"/>
          <w:sz w:val="24"/>
          <w:szCs w:val="24"/>
          <w:lang w:val="gl-ES"/>
        </w:rPr>
        <w:t xml:space="preserve">este seguro xa está </w:t>
      </w:r>
      <w:proofErr w:type="spellStart"/>
      <w:r w:rsidR="000424FC">
        <w:rPr>
          <w:rFonts w:ascii="Arial" w:hAnsi="Arial" w:cs="Arial"/>
          <w:sz w:val="24"/>
          <w:szCs w:val="24"/>
          <w:lang w:val="gl-ES"/>
        </w:rPr>
        <w:t>incluido</w:t>
      </w:r>
      <w:proofErr w:type="spellEnd"/>
      <w:r w:rsidR="000424FC">
        <w:rPr>
          <w:rFonts w:ascii="Arial" w:hAnsi="Arial" w:cs="Arial"/>
          <w:sz w:val="24"/>
          <w:szCs w:val="24"/>
          <w:lang w:val="gl-ES"/>
        </w:rPr>
        <w:t xml:space="preserve"> na licencia de día</w:t>
      </w:r>
      <w:r w:rsidRPr="00DB7222">
        <w:rPr>
          <w:rFonts w:ascii="Arial" w:hAnsi="Arial" w:cs="Arial"/>
          <w:sz w:val="24"/>
          <w:szCs w:val="24"/>
          <w:lang w:val="gl-ES"/>
        </w:rPr>
        <w:t xml:space="preserve">.  O canón da Federación Galega inclúe o seguro de responsabilidade civil dos organizadores. </w:t>
      </w:r>
      <w:r w:rsidR="000424FC">
        <w:rPr>
          <w:rFonts w:ascii="Arial" w:hAnsi="Arial" w:cs="Arial"/>
          <w:b/>
          <w:sz w:val="24"/>
          <w:szCs w:val="24"/>
          <w:lang w:val="gl-ES"/>
        </w:rPr>
        <w:t xml:space="preserve">Todos os organizadores </w:t>
      </w:r>
      <w:proofErr w:type="spellStart"/>
      <w:r w:rsidR="000424FC">
        <w:rPr>
          <w:rFonts w:ascii="Arial" w:hAnsi="Arial" w:cs="Arial"/>
          <w:b/>
          <w:sz w:val="24"/>
          <w:szCs w:val="24"/>
          <w:lang w:val="gl-ES"/>
        </w:rPr>
        <w:t>incluidos</w:t>
      </w:r>
      <w:proofErr w:type="spellEnd"/>
      <w:r w:rsidR="000424FC">
        <w:rPr>
          <w:rFonts w:ascii="Arial" w:hAnsi="Arial" w:cs="Arial"/>
          <w:b/>
          <w:sz w:val="24"/>
          <w:szCs w:val="24"/>
          <w:lang w:val="gl-ES"/>
        </w:rPr>
        <w:t xml:space="preserve"> no calendario oficial da FGA abonarán a cantidade de 0,8 euros á FGA en concepto de licencia de día e seguro deportivo</w:t>
      </w:r>
      <w:r w:rsidRPr="00DB7222">
        <w:rPr>
          <w:rFonts w:ascii="Arial" w:hAnsi="Arial" w:cs="Arial"/>
          <w:sz w:val="24"/>
          <w:szCs w:val="24"/>
          <w:lang w:val="gl-ES"/>
        </w:rPr>
        <w:t xml:space="preserve">. Os participantes federados non contará para o abono desta </w:t>
      </w:r>
      <w:proofErr w:type="spellStart"/>
      <w:r w:rsidRPr="00DB7222">
        <w:rPr>
          <w:rFonts w:ascii="Arial" w:hAnsi="Arial" w:cs="Arial"/>
          <w:sz w:val="24"/>
          <w:szCs w:val="24"/>
          <w:lang w:val="gl-ES"/>
        </w:rPr>
        <w:t>cuota</w:t>
      </w:r>
      <w:proofErr w:type="spellEnd"/>
      <w:r w:rsidRPr="00DB7222">
        <w:rPr>
          <w:rFonts w:ascii="Arial" w:hAnsi="Arial" w:cs="Arial"/>
          <w:sz w:val="24"/>
          <w:szCs w:val="24"/>
          <w:lang w:val="gl-ES"/>
        </w:rPr>
        <w:t xml:space="preserve"> xa que a </w:t>
      </w:r>
      <w:proofErr w:type="spellStart"/>
      <w:r w:rsidRPr="00DB7222">
        <w:rPr>
          <w:rFonts w:ascii="Arial" w:hAnsi="Arial" w:cs="Arial"/>
          <w:sz w:val="24"/>
          <w:szCs w:val="24"/>
          <w:lang w:val="gl-ES"/>
        </w:rPr>
        <w:t>sua</w:t>
      </w:r>
      <w:proofErr w:type="spellEnd"/>
      <w:r w:rsidRPr="00DB7222">
        <w:rPr>
          <w:rFonts w:ascii="Arial" w:hAnsi="Arial" w:cs="Arial"/>
          <w:sz w:val="24"/>
          <w:szCs w:val="24"/>
          <w:lang w:val="gl-ES"/>
        </w:rPr>
        <w:t xml:space="preserve"> licencia cubre ámbolos seguros.</w:t>
      </w:r>
    </w:p>
    <w:p w:rsidR="00987EAE" w:rsidRPr="00DB7222" w:rsidRDefault="00987EAE" w:rsidP="00987EAE">
      <w:pPr>
        <w:numPr>
          <w:ilvl w:val="0"/>
          <w:numId w:val="29"/>
        </w:numPr>
        <w:tabs>
          <w:tab w:val="clear" w:pos="1440"/>
          <w:tab w:val="num" w:pos="709"/>
        </w:tabs>
        <w:ind w:left="709" w:hanging="283"/>
        <w:jc w:val="both"/>
        <w:rPr>
          <w:rFonts w:ascii="Arial" w:hAnsi="Arial" w:cs="Arial"/>
          <w:sz w:val="24"/>
          <w:szCs w:val="24"/>
          <w:lang w:val="gl-ES"/>
        </w:rPr>
      </w:pPr>
      <w:r w:rsidRPr="00DB7222">
        <w:rPr>
          <w:rFonts w:ascii="Arial" w:hAnsi="Arial" w:cs="Arial"/>
          <w:sz w:val="24"/>
          <w:szCs w:val="24"/>
          <w:lang w:val="gl-ES"/>
        </w:rPr>
        <w:t>Tódolos participantes teñen a obriga de cumprir as normas particulares do regulamento da proba.</w:t>
      </w:r>
    </w:p>
    <w:p w:rsidR="00987EAE" w:rsidRPr="00DB7222" w:rsidRDefault="00987EAE" w:rsidP="00987EAE">
      <w:pPr>
        <w:numPr>
          <w:ilvl w:val="0"/>
          <w:numId w:val="29"/>
        </w:numPr>
        <w:tabs>
          <w:tab w:val="clear" w:pos="1440"/>
          <w:tab w:val="num" w:pos="709"/>
        </w:tabs>
        <w:ind w:left="709" w:hanging="283"/>
        <w:jc w:val="both"/>
        <w:rPr>
          <w:rFonts w:ascii="Arial" w:hAnsi="Arial" w:cs="Arial"/>
          <w:sz w:val="24"/>
          <w:szCs w:val="24"/>
          <w:lang w:val="gl-ES"/>
        </w:rPr>
      </w:pPr>
      <w:r w:rsidRPr="00DB7222">
        <w:rPr>
          <w:rFonts w:ascii="Arial" w:hAnsi="Arial" w:cs="Arial"/>
          <w:sz w:val="24"/>
          <w:szCs w:val="24"/>
          <w:lang w:val="gl-ES"/>
        </w:rPr>
        <w:t>Os participantes que circulen fora do espazo delimitado polos vehículos de sinalización de inicio e fin da proba consideraranse usuarios normais da vía, e non lles será aplicado esta normativa especial.</w:t>
      </w:r>
    </w:p>
    <w:p w:rsidR="00987EAE" w:rsidRPr="00DB7222" w:rsidRDefault="00987EAE" w:rsidP="00987EAE">
      <w:pPr>
        <w:numPr>
          <w:ilvl w:val="0"/>
          <w:numId w:val="29"/>
        </w:numPr>
        <w:tabs>
          <w:tab w:val="clear" w:pos="1440"/>
          <w:tab w:val="num" w:pos="709"/>
        </w:tabs>
        <w:ind w:left="709" w:hanging="283"/>
        <w:jc w:val="both"/>
        <w:rPr>
          <w:rFonts w:ascii="Arial" w:hAnsi="Arial" w:cs="Arial"/>
          <w:sz w:val="24"/>
          <w:szCs w:val="24"/>
          <w:lang w:val="gl-ES"/>
        </w:rPr>
      </w:pPr>
      <w:r w:rsidRPr="00DB7222">
        <w:rPr>
          <w:rFonts w:ascii="Arial" w:hAnsi="Arial" w:cs="Arial"/>
          <w:sz w:val="24"/>
          <w:szCs w:val="24"/>
          <w:lang w:val="gl-ES"/>
        </w:rPr>
        <w:t xml:space="preserve">Cada participante deberá levar un dorsal feito cun material adecuado para que non se deteriore (co </w:t>
      </w:r>
      <w:proofErr w:type="spellStart"/>
      <w:r w:rsidRPr="00DB7222">
        <w:rPr>
          <w:rFonts w:ascii="Arial" w:hAnsi="Arial" w:cs="Arial"/>
          <w:sz w:val="24"/>
          <w:szCs w:val="24"/>
          <w:lang w:val="gl-ES"/>
        </w:rPr>
        <w:t>sudor</w:t>
      </w:r>
      <w:proofErr w:type="spellEnd"/>
      <w:r w:rsidRPr="00DB7222">
        <w:rPr>
          <w:rFonts w:ascii="Arial" w:hAnsi="Arial" w:cs="Arial"/>
          <w:sz w:val="24"/>
          <w:szCs w:val="24"/>
          <w:lang w:val="gl-ES"/>
        </w:rPr>
        <w:t xml:space="preserve"> ou ca auga) ao longo da proba.</w:t>
      </w:r>
    </w:p>
    <w:p w:rsidR="00987EAE" w:rsidRPr="00DB7222" w:rsidRDefault="00987EAE" w:rsidP="00987EAE">
      <w:pPr>
        <w:jc w:val="both"/>
        <w:rPr>
          <w:rFonts w:ascii="Arial" w:hAnsi="Arial" w:cs="Arial"/>
          <w:sz w:val="24"/>
          <w:szCs w:val="24"/>
          <w:lang w:val="gl-ES"/>
        </w:rPr>
      </w:pPr>
    </w:p>
    <w:p w:rsidR="00987EAE" w:rsidRPr="00DB7222" w:rsidRDefault="00D061B0" w:rsidP="00987EAE">
      <w:pPr>
        <w:rPr>
          <w:rFonts w:ascii="Arial" w:hAnsi="Arial" w:cs="Arial"/>
          <w:b/>
          <w:color w:val="0000FF"/>
          <w:sz w:val="24"/>
          <w:szCs w:val="24"/>
          <w:lang w:val="gl-ES"/>
        </w:rPr>
      </w:pPr>
      <w:r>
        <w:rPr>
          <w:rFonts w:ascii="Arial" w:hAnsi="Arial" w:cs="Arial"/>
          <w:b/>
          <w:color w:val="0000FF"/>
          <w:sz w:val="24"/>
          <w:szCs w:val="24"/>
          <w:lang w:val="gl-ES"/>
        </w:rPr>
        <w:t>9</w:t>
      </w:r>
      <w:r w:rsidR="00987EAE" w:rsidRPr="00DB7222">
        <w:rPr>
          <w:rFonts w:ascii="Arial" w:hAnsi="Arial" w:cs="Arial"/>
          <w:b/>
          <w:color w:val="0000FF"/>
          <w:sz w:val="24"/>
          <w:szCs w:val="24"/>
          <w:lang w:val="gl-ES"/>
        </w:rPr>
        <w:t>. Os atletas estranxeiros e españois de elite</w:t>
      </w:r>
    </w:p>
    <w:p w:rsidR="00987EAE" w:rsidRDefault="00987EAE" w:rsidP="00DD016E">
      <w:pPr>
        <w:jc w:val="both"/>
        <w:rPr>
          <w:rFonts w:ascii="Arial" w:hAnsi="Arial" w:cs="Arial"/>
          <w:b/>
          <w:color w:val="0000FF"/>
          <w:sz w:val="24"/>
          <w:szCs w:val="24"/>
          <w:lang w:val="gl-ES"/>
        </w:rPr>
      </w:pPr>
    </w:p>
    <w:p w:rsidR="00DD016E" w:rsidRDefault="00DD016E" w:rsidP="00A30521">
      <w:pPr>
        <w:autoSpaceDE w:val="0"/>
        <w:autoSpaceDN w:val="0"/>
        <w:adjustRightInd w:val="0"/>
        <w:jc w:val="both"/>
        <w:rPr>
          <w:rFonts w:ascii="Arial" w:hAnsi="Arial" w:cs="Arial"/>
          <w:b/>
          <w:bCs/>
          <w:color w:val="FF0000"/>
          <w:sz w:val="24"/>
          <w:szCs w:val="24"/>
          <w:lang w:eastAsia="es-ES_tradnl"/>
        </w:rPr>
      </w:pPr>
      <w:r w:rsidRPr="00D061B0">
        <w:rPr>
          <w:rFonts w:ascii="Arial" w:hAnsi="Arial" w:cs="Arial"/>
          <w:bCs/>
          <w:color w:val="FF0000"/>
          <w:sz w:val="24"/>
          <w:szCs w:val="24"/>
          <w:lang w:eastAsia="es-ES_tradnl"/>
        </w:rPr>
        <w:lastRenderedPageBreak/>
        <w:t xml:space="preserve">Por norma general en competiciones de </w:t>
      </w:r>
      <w:r w:rsidRPr="00D061B0">
        <w:rPr>
          <w:rFonts w:ascii="Arial" w:hAnsi="Arial" w:cs="Arial"/>
          <w:bCs/>
          <w:color w:val="FF0000"/>
          <w:sz w:val="24"/>
          <w:szCs w:val="24"/>
          <w:u w:val="single"/>
          <w:lang w:eastAsia="es-ES_tradnl"/>
        </w:rPr>
        <w:t>calendario autonómico</w:t>
      </w:r>
      <w:r w:rsidRPr="00D061B0">
        <w:rPr>
          <w:rFonts w:ascii="Arial" w:hAnsi="Arial" w:cs="Arial"/>
          <w:bCs/>
          <w:color w:val="FF0000"/>
          <w:sz w:val="24"/>
          <w:szCs w:val="24"/>
          <w:lang w:eastAsia="es-ES_tradnl"/>
        </w:rPr>
        <w:t xml:space="preserve">   no podrán participar atletas </w:t>
      </w:r>
      <w:r w:rsidRPr="00D061B0">
        <w:rPr>
          <w:rFonts w:ascii="Arial" w:hAnsi="Arial" w:cs="Arial"/>
          <w:bCs/>
          <w:color w:val="FF0000"/>
          <w:sz w:val="24"/>
          <w:szCs w:val="24"/>
          <w:u w:val="single"/>
          <w:lang w:eastAsia="es-ES_tradnl"/>
        </w:rPr>
        <w:t xml:space="preserve">españoles con ayuda económica de </w:t>
      </w:r>
      <w:smartTag w:uri="urn:schemas-microsoft-com:office:smarttags" w:element="PersonName">
        <w:smartTagPr>
          <w:attr w:name="ProductID" w:val="la RFEA"/>
        </w:smartTagPr>
        <w:r w:rsidRPr="00D061B0">
          <w:rPr>
            <w:rFonts w:ascii="Arial" w:hAnsi="Arial" w:cs="Arial"/>
            <w:bCs/>
            <w:color w:val="FF0000"/>
            <w:sz w:val="24"/>
            <w:szCs w:val="24"/>
            <w:u w:val="single"/>
            <w:lang w:eastAsia="es-ES_tradnl"/>
          </w:rPr>
          <w:t>la RFEA</w:t>
        </w:r>
      </w:smartTag>
      <w:r w:rsidRPr="00D061B0">
        <w:rPr>
          <w:rFonts w:ascii="Arial" w:hAnsi="Arial" w:cs="Arial"/>
          <w:bCs/>
          <w:color w:val="FF0000"/>
          <w:sz w:val="24"/>
          <w:szCs w:val="24"/>
          <w:lang w:eastAsia="es-ES_tradnl"/>
        </w:rPr>
        <w:t xml:space="preserve"> ni atletas </w:t>
      </w:r>
      <w:r w:rsidRPr="00D061B0">
        <w:rPr>
          <w:rFonts w:ascii="Arial" w:hAnsi="Arial" w:cs="Arial"/>
          <w:bCs/>
          <w:color w:val="FF0000"/>
          <w:sz w:val="24"/>
          <w:szCs w:val="24"/>
          <w:u w:val="single"/>
          <w:lang w:eastAsia="es-ES_tradnl"/>
        </w:rPr>
        <w:t>extranjeros</w:t>
      </w:r>
      <w:r w:rsidR="00A30521">
        <w:rPr>
          <w:rFonts w:ascii="Arial" w:hAnsi="Arial" w:cs="Arial"/>
          <w:bCs/>
          <w:color w:val="FF0000"/>
          <w:sz w:val="24"/>
          <w:szCs w:val="24"/>
          <w:u w:val="single"/>
          <w:lang w:eastAsia="es-ES_tradnl"/>
        </w:rPr>
        <w:t xml:space="preserve"> según las siguientes condiciones:</w:t>
      </w:r>
    </w:p>
    <w:p w:rsidR="00A30521" w:rsidRDefault="00A30521" w:rsidP="00DD016E">
      <w:pPr>
        <w:autoSpaceDE w:val="0"/>
        <w:autoSpaceDN w:val="0"/>
        <w:adjustRightInd w:val="0"/>
        <w:jc w:val="both"/>
        <w:rPr>
          <w:rFonts w:ascii="Arial" w:hAnsi="Arial" w:cs="Arial"/>
          <w:b/>
          <w:bCs/>
          <w:color w:val="FF0000"/>
          <w:sz w:val="24"/>
          <w:szCs w:val="24"/>
          <w:lang w:eastAsia="es-ES_tradnl"/>
        </w:rPr>
      </w:pPr>
    </w:p>
    <w:p w:rsidR="00A30521" w:rsidRDefault="00A30521" w:rsidP="00DD016E">
      <w:pPr>
        <w:autoSpaceDE w:val="0"/>
        <w:autoSpaceDN w:val="0"/>
        <w:adjustRightInd w:val="0"/>
        <w:jc w:val="both"/>
        <w:rPr>
          <w:rFonts w:ascii="Arial" w:hAnsi="Arial" w:cs="Arial"/>
          <w:b/>
          <w:bCs/>
          <w:color w:val="FF0000"/>
          <w:sz w:val="24"/>
          <w:szCs w:val="24"/>
          <w:lang w:eastAsia="es-ES_tradnl"/>
        </w:rPr>
      </w:pPr>
    </w:p>
    <w:p w:rsidR="00A30521" w:rsidRDefault="00A30521" w:rsidP="00A30521">
      <w:pPr>
        <w:autoSpaceDE w:val="0"/>
        <w:autoSpaceDN w:val="0"/>
        <w:adjustRightInd w:val="0"/>
        <w:ind w:left="-567"/>
        <w:jc w:val="both"/>
        <w:rPr>
          <w:rFonts w:ascii="Arial" w:hAnsi="Arial" w:cs="Arial"/>
          <w:b/>
          <w:bCs/>
          <w:color w:val="FF0000"/>
          <w:sz w:val="24"/>
          <w:szCs w:val="24"/>
          <w:lang w:eastAsia="es-ES_tradnl"/>
        </w:rPr>
      </w:pPr>
      <w:r>
        <w:rPr>
          <w:rFonts w:ascii="Arial" w:hAnsi="Arial" w:cs="Arial"/>
          <w:b/>
          <w:bCs/>
          <w:noProof/>
          <w:color w:val="FF0000"/>
          <w:sz w:val="24"/>
          <w:szCs w:val="24"/>
          <w:lang w:val="es-ES"/>
        </w:rPr>
        <w:drawing>
          <wp:inline distT="0" distB="0" distL="0" distR="0">
            <wp:extent cx="6626803" cy="3095578"/>
            <wp:effectExtent l="19050" t="0" r="2597" b="0"/>
            <wp:docPr id="12" name="Imagen 12" descr="C:\Documents and Settings\admon02\Escritorio\unnam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Documents and Settings\admon02\Escritorio\unnamed.png"/>
                    <pic:cNvPicPr>
                      <a:picLocks noChangeAspect="1" noChangeArrowheads="1"/>
                    </pic:cNvPicPr>
                  </pic:nvPicPr>
                  <pic:blipFill>
                    <a:blip r:embed="rId16"/>
                    <a:srcRect/>
                    <a:stretch>
                      <a:fillRect/>
                    </a:stretch>
                  </pic:blipFill>
                  <pic:spPr bwMode="auto">
                    <a:xfrm>
                      <a:off x="0" y="0"/>
                      <a:ext cx="6625630" cy="3095030"/>
                    </a:xfrm>
                    <a:prstGeom prst="rect">
                      <a:avLst/>
                    </a:prstGeom>
                    <a:noFill/>
                    <a:ln w="9525">
                      <a:noFill/>
                      <a:miter lim="800000"/>
                      <a:headEnd/>
                      <a:tailEnd/>
                    </a:ln>
                  </pic:spPr>
                </pic:pic>
              </a:graphicData>
            </a:graphic>
          </wp:inline>
        </w:drawing>
      </w:r>
    </w:p>
    <w:p w:rsidR="00A30521" w:rsidRDefault="00A30521" w:rsidP="00DD016E">
      <w:pPr>
        <w:autoSpaceDE w:val="0"/>
        <w:autoSpaceDN w:val="0"/>
        <w:adjustRightInd w:val="0"/>
        <w:jc w:val="both"/>
        <w:rPr>
          <w:rFonts w:ascii="Arial" w:hAnsi="Arial" w:cs="Arial"/>
          <w:b/>
          <w:bCs/>
          <w:color w:val="FF0000"/>
          <w:sz w:val="24"/>
          <w:szCs w:val="24"/>
          <w:lang w:eastAsia="es-ES_tradnl"/>
        </w:rPr>
      </w:pPr>
    </w:p>
    <w:p w:rsidR="00A30521" w:rsidRDefault="00DD016E" w:rsidP="00DD016E">
      <w:pPr>
        <w:autoSpaceDE w:val="0"/>
        <w:autoSpaceDN w:val="0"/>
        <w:adjustRightInd w:val="0"/>
        <w:jc w:val="both"/>
        <w:rPr>
          <w:rFonts w:ascii="Arial" w:hAnsi="Arial" w:cs="Arial"/>
          <w:bCs/>
          <w:color w:val="FF0000"/>
          <w:sz w:val="24"/>
          <w:szCs w:val="24"/>
          <w:lang w:eastAsia="es-ES_tradnl"/>
        </w:rPr>
      </w:pPr>
      <w:r w:rsidRPr="00D061B0">
        <w:rPr>
          <w:rFonts w:ascii="Arial" w:hAnsi="Arial" w:cs="Arial"/>
          <w:bCs/>
          <w:color w:val="FF0000"/>
          <w:sz w:val="24"/>
          <w:szCs w:val="24"/>
          <w:lang w:eastAsia="es-ES_tradnl"/>
        </w:rPr>
        <w:t xml:space="preserve">En ambos casos, esta prohibición no afectará a las pruebas del Calendario </w:t>
      </w:r>
      <w:proofErr w:type="spellStart"/>
      <w:r w:rsidRPr="00D061B0">
        <w:rPr>
          <w:rFonts w:ascii="Arial" w:hAnsi="Arial" w:cs="Arial"/>
          <w:bCs/>
          <w:color w:val="FF0000"/>
          <w:sz w:val="24"/>
          <w:szCs w:val="24"/>
          <w:lang w:eastAsia="es-ES_tradnl"/>
        </w:rPr>
        <w:t>Autonomico</w:t>
      </w:r>
      <w:proofErr w:type="spellEnd"/>
      <w:r w:rsidRPr="00D061B0">
        <w:rPr>
          <w:rFonts w:ascii="Arial" w:hAnsi="Arial" w:cs="Arial"/>
          <w:bCs/>
          <w:color w:val="FF0000"/>
          <w:sz w:val="24"/>
          <w:szCs w:val="24"/>
          <w:lang w:eastAsia="es-ES_tradnl"/>
        </w:rPr>
        <w:t xml:space="preserve"> por la que el atleta tenga licencia. </w:t>
      </w:r>
    </w:p>
    <w:p w:rsidR="00A30521" w:rsidRDefault="00A30521" w:rsidP="00DD016E">
      <w:pPr>
        <w:autoSpaceDE w:val="0"/>
        <w:autoSpaceDN w:val="0"/>
        <w:adjustRightInd w:val="0"/>
        <w:jc w:val="both"/>
        <w:rPr>
          <w:rFonts w:ascii="Arial" w:hAnsi="Arial" w:cs="Arial"/>
          <w:bCs/>
          <w:color w:val="FF0000"/>
          <w:sz w:val="24"/>
          <w:szCs w:val="24"/>
          <w:lang w:eastAsia="es-ES_tradnl"/>
        </w:rPr>
      </w:pPr>
    </w:p>
    <w:p w:rsidR="00DD016E" w:rsidRPr="00EF5BF2" w:rsidRDefault="00DD016E" w:rsidP="00DD016E">
      <w:pPr>
        <w:autoSpaceDE w:val="0"/>
        <w:autoSpaceDN w:val="0"/>
        <w:adjustRightInd w:val="0"/>
        <w:jc w:val="both"/>
        <w:rPr>
          <w:rFonts w:ascii="Arial" w:hAnsi="Arial" w:cs="Arial"/>
          <w:color w:val="000000"/>
          <w:sz w:val="24"/>
          <w:szCs w:val="24"/>
          <w:lang w:eastAsia="es-ES_tradnl"/>
        </w:rPr>
      </w:pPr>
      <w:r w:rsidRPr="00EF5BF2">
        <w:rPr>
          <w:rFonts w:ascii="Arial" w:hAnsi="Arial" w:cs="Arial"/>
          <w:color w:val="000000"/>
          <w:sz w:val="24"/>
          <w:szCs w:val="24"/>
          <w:lang w:eastAsia="es-ES_tradnl"/>
        </w:rPr>
        <w:t>En esa reglamentación deberá aparecer,</w:t>
      </w:r>
      <w:r>
        <w:rPr>
          <w:rFonts w:ascii="Arial" w:hAnsi="Arial" w:cs="Arial"/>
          <w:color w:val="000000"/>
          <w:sz w:val="24"/>
          <w:szCs w:val="24"/>
          <w:lang w:eastAsia="es-ES_tradnl"/>
        </w:rPr>
        <w:t xml:space="preserve"> expresamente, la posibilidad de d</w:t>
      </w:r>
      <w:r w:rsidRPr="00EF5BF2">
        <w:rPr>
          <w:rFonts w:ascii="Arial" w:hAnsi="Arial" w:cs="Arial"/>
          <w:color w:val="000000"/>
          <w:sz w:val="24"/>
          <w:szCs w:val="24"/>
          <w:lang w:eastAsia="es-ES_tradnl"/>
        </w:rPr>
        <w:t>escalificación de cualquier atleta que, a sabiendas</w:t>
      </w:r>
      <w:r>
        <w:rPr>
          <w:rFonts w:ascii="Arial" w:hAnsi="Arial" w:cs="Arial"/>
          <w:color w:val="000000"/>
          <w:sz w:val="24"/>
          <w:szCs w:val="24"/>
          <w:lang w:eastAsia="es-ES_tradnl"/>
        </w:rPr>
        <w:t xml:space="preserve"> </w:t>
      </w:r>
      <w:r w:rsidRPr="00EF5BF2">
        <w:rPr>
          <w:rFonts w:ascii="Arial" w:hAnsi="Arial" w:cs="Arial"/>
          <w:color w:val="000000"/>
          <w:sz w:val="24"/>
          <w:szCs w:val="24"/>
          <w:lang w:eastAsia="es-ES_tradnl"/>
        </w:rPr>
        <w:t>de su imposibilidad de</w:t>
      </w:r>
      <w:r>
        <w:rPr>
          <w:rFonts w:ascii="Arial" w:hAnsi="Arial" w:cs="Arial"/>
          <w:color w:val="000000"/>
          <w:sz w:val="24"/>
          <w:szCs w:val="24"/>
          <w:lang w:eastAsia="es-ES_tradnl"/>
        </w:rPr>
        <w:t xml:space="preserve"> </w:t>
      </w:r>
      <w:r w:rsidRPr="00EF5BF2">
        <w:rPr>
          <w:rFonts w:ascii="Arial" w:hAnsi="Arial" w:cs="Arial"/>
          <w:color w:val="000000"/>
          <w:sz w:val="24"/>
          <w:szCs w:val="24"/>
          <w:lang w:eastAsia="es-ES_tradnl"/>
        </w:rPr>
        <w:t>participar en la prueba, proporcione datos erróneos</w:t>
      </w:r>
      <w:r>
        <w:rPr>
          <w:rFonts w:ascii="Arial" w:hAnsi="Arial" w:cs="Arial"/>
          <w:color w:val="000000"/>
          <w:sz w:val="24"/>
          <w:szCs w:val="24"/>
          <w:lang w:eastAsia="es-ES_tradnl"/>
        </w:rPr>
        <w:t xml:space="preserve"> </w:t>
      </w:r>
      <w:r w:rsidRPr="00EF5BF2">
        <w:rPr>
          <w:rFonts w:ascii="Arial" w:hAnsi="Arial" w:cs="Arial"/>
          <w:color w:val="000000"/>
          <w:sz w:val="24"/>
          <w:szCs w:val="24"/>
          <w:lang w:eastAsia="es-ES_tradnl"/>
        </w:rPr>
        <w:t>para poder hacerlo. El organizador retendrá el premio hasta que el atleta presente</w:t>
      </w:r>
      <w:r>
        <w:rPr>
          <w:rFonts w:ascii="Arial" w:hAnsi="Arial" w:cs="Arial"/>
          <w:color w:val="000000"/>
          <w:sz w:val="24"/>
          <w:szCs w:val="24"/>
          <w:lang w:eastAsia="es-ES_tradnl"/>
        </w:rPr>
        <w:t xml:space="preserve"> </w:t>
      </w:r>
      <w:r w:rsidRPr="00EF5BF2">
        <w:rPr>
          <w:rFonts w:ascii="Arial" w:hAnsi="Arial" w:cs="Arial"/>
          <w:color w:val="000000"/>
          <w:sz w:val="24"/>
          <w:szCs w:val="24"/>
          <w:lang w:eastAsia="es-ES_tradnl"/>
        </w:rPr>
        <w:t>la documentación que permita su participación en la prueba.</w:t>
      </w:r>
    </w:p>
    <w:p w:rsidR="00DD016E" w:rsidRPr="00EF5BF2" w:rsidRDefault="00DD016E" w:rsidP="00DD016E">
      <w:pPr>
        <w:jc w:val="both"/>
        <w:rPr>
          <w:rFonts w:ascii="Arial" w:hAnsi="Arial" w:cs="Arial"/>
          <w:color w:val="000000"/>
          <w:sz w:val="24"/>
          <w:szCs w:val="24"/>
          <w:lang w:eastAsia="es-ES_tradnl"/>
        </w:rPr>
      </w:pPr>
      <w:r>
        <w:rPr>
          <w:rFonts w:ascii="Arial" w:hAnsi="Arial" w:cs="Arial"/>
          <w:b/>
          <w:bCs/>
          <w:color w:val="FF0000"/>
          <w:sz w:val="24"/>
          <w:szCs w:val="24"/>
          <w:lang w:eastAsia="es-ES_tradnl"/>
        </w:rPr>
        <w:t xml:space="preserve"> </w:t>
      </w:r>
    </w:p>
    <w:p w:rsidR="00DD016E" w:rsidRPr="00DB7222" w:rsidRDefault="00DD016E" w:rsidP="00DD016E">
      <w:pPr>
        <w:jc w:val="both"/>
        <w:rPr>
          <w:rFonts w:ascii="Arial" w:hAnsi="Arial" w:cs="Arial"/>
          <w:sz w:val="24"/>
          <w:szCs w:val="24"/>
          <w:lang w:val="gl-ES"/>
        </w:rPr>
      </w:pPr>
      <w:r w:rsidRPr="00DB7222">
        <w:rPr>
          <w:rFonts w:ascii="Arial" w:hAnsi="Arial" w:cs="Arial"/>
          <w:sz w:val="24"/>
          <w:szCs w:val="24"/>
          <w:lang w:val="gl-ES"/>
        </w:rPr>
        <w:t xml:space="preserve">En </w:t>
      </w:r>
      <w:proofErr w:type="spellStart"/>
      <w:r w:rsidRPr="00DB7222">
        <w:rPr>
          <w:rFonts w:ascii="Arial" w:hAnsi="Arial" w:cs="Arial"/>
          <w:sz w:val="24"/>
          <w:szCs w:val="24"/>
          <w:lang w:val="gl-ES"/>
        </w:rPr>
        <w:t>todolos</w:t>
      </w:r>
      <w:proofErr w:type="spellEnd"/>
      <w:r w:rsidRPr="00DB7222">
        <w:rPr>
          <w:rFonts w:ascii="Arial" w:hAnsi="Arial" w:cs="Arial"/>
          <w:sz w:val="24"/>
          <w:szCs w:val="24"/>
          <w:lang w:val="gl-ES"/>
        </w:rPr>
        <w:t xml:space="preserve"> casos o atleta debe ter permiso da Federación Nacional do seu pais de acordo ca normativa IAFF.</w:t>
      </w:r>
    </w:p>
    <w:p w:rsidR="00987EAE" w:rsidRPr="00DB7222" w:rsidRDefault="00DD016E" w:rsidP="00987EAE">
      <w:pPr>
        <w:ind w:left="709"/>
        <w:jc w:val="both"/>
        <w:rPr>
          <w:rFonts w:ascii="Arial" w:hAnsi="Arial" w:cs="Arial"/>
          <w:sz w:val="24"/>
          <w:szCs w:val="24"/>
          <w:lang w:val="gl-ES"/>
        </w:rPr>
      </w:pPr>
      <w:r>
        <w:rPr>
          <w:rFonts w:ascii="Arial" w:hAnsi="Arial" w:cs="Arial"/>
          <w:sz w:val="24"/>
          <w:szCs w:val="24"/>
          <w:lang w:val="gl-ES"/>
        </w:rPr>
        <w:t xml:space="preserve"> </w:t>
      </w:r>
    </w:p>
    <w:p w:rsidR="00987EAE" w:rsidRPr="00DB7222" w:rsidRDefault="00987EAE" w:rsidP="00DD016E">
      <w:pPr>
        <w:jc w:val="both"/>
        <w:rPr>
          <w:rFonts w:ascii="Arial" w:hAnsi="Arial" w:cs="Arial"/>
          <w:sz w:val="24"/>
          <w:szCs w:val="24"/>
          <w:lang w:val="gl-ES"/>
        </w:rPr>
      </w:pPr>
      <w:r w:rsidRPr="00DB7222">
        <w:rPr>
          <w:rFonts w:ascii="Arial" w:hAnsi="Arial" w:cs="Arial"/>
          <w:sz w:val="24"/>
          <w:szCs w:val="24"/>
          <w:lang w:val="gl-ES"/>
        </w:rPr>
        <w:t xml:space="preserve">Aos organizadores que incumpran deliberadamente a normativa de participación de atletas </w:t>
      </w:r>
      <w:proofErr w:type="spellStart"/>
      <w:r w:rsidRPr="00DB7222">
        <w:rPr>
          <w:rFonts w:ascii="Arial" w:hAnsi="Arial" w:cs="Arial"/>
          <w:sz w:val="24"/>
          <w:szCs w:val="24"/>
          <w:lang w:val="gl-ES"/>
        </w:rPr>
        <w:t>becados</w:t>
      </w:r>
      <w:proofErr w:type="spellEnd"/>
      <w:r w:rsidRPr="00DB7222">
        <w:rPr>
          <w:rFonts w:ascii="Arial" w:hAnsi="Arial" w:cs="Arial"/>
          <w:sz w:val="24"/>
          <w:szCs w:val="24"/>
          <w:lang w:val="gl-ES"/>
        </w:rPr>
        <w:t xml:space="preserve"> ou/e estranxeiros en probas non incluídas no calendario nacional non se lles autorizará a organizar ningunha proba do calendario nacional por un período de 24 meses a partir da data do incumprimento. Asemade deberá facer </w:t>
      </w:r>
      <w:proofErr w:type="spellStart"/>
      <w:r w:rsidRPr="00DB7222">
        <w:rPr>
          <w:rFonts w:ascii="Arial" w:hAnsi="Arial" w:cs="Arial"/>
          <w:sz w:val="24"/>
          <w:szCs w:val="24"/>
          <w:lang w:val="gl-ES"/>
        </w:rPr>
        <w:t>frente</w:t>
      </w:r>
      <w:proofErr w:type="spellEnd"/>
      <w:r w:rsidRPr="00DB7222">
        <w:rPr>
          <w:rFonts w:ascii="Arial" w:hAnsi="Arial" w:cs="Arial"/>
          <w:sz w:val="24"/>
          <w:szCs w:val="24"/>
          <w:lang w:val="gl-ES"/>
        </w:rPr>
        <w:t xml:space="preserve"> as posibles penalizacións económicas por parte da RFEA.</w:t>
      </w:r>
    </w:p>
    <w:p w:rsidR="00987EAE" w:rsidRPr="00DB7222" w:rsidRDefault="00987EAE" w:rsidP="00987EAE">
      <w:pPr>
        <w:ind w:left="709"/>
        <w:jc w:val="both"/>
        <w:rPr>
          <w:rFonts w:ascii="Arial" w:hAnsi="Arial" w:cs="Arial"/>
          <w:sz w:val="24"/>
          <w:szCs w:val="24"/>
          <w:lang w:val="gl-ES"/>
        </w:rPr>
      </w:pPr>
      <w:r w:rsidRPr="00DB7222">
        <w:rPr>
          <w:rFonts w:ascii="Arial" w:hAnsi="Arial" w:cs="Arial"/>
          <w:sz w:val="24"/>
          <w:szCs w:val="24"/>
          <w:lang w:val="gl-ES"/>
        </w:rPr>
        <w:t xml:space="preserve">O organizador deberá reter o premio ata que o atleta presente a documentación que permita a súa participación na proba, nun prazo máximo de 5 </w:t>
      </w:r>
      <w:proofErr w:type="spellStart"/>
      <w:r w:rsidRPr="00DB7222">
        <w:rPr>
          <w:rFonts w:ascii="Arial" w:hAnsi="Arial" w:cs="Arial"/>
          <w:sz w:val="24"/>
          <w:szCs w:val="24"/>
          <w:lang w:val="gl-ES"/>
        </w:rPr>
        <w:t>dias</w:t>
      </w:r>
      <w:proofErr w:type="spellEnd"/>
      <w:r w:rsidRPr="00DB7222">
        <w:rPr>
          <w:rFonts w:ascii="Arial" w:hAnsi="Arial" w:cs="Arial"/>
          <w:sz w:val="24"/>
          <w:szCs w:val="24"/>
          <w:lang w:val="gl-ES"/>
        </w:rPr>
        <w:t>.</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 xml:space="preserve">Nas competicións </w:t>
      </w:r>
      <w:r w:rsidRPr="00DB7222">
        <w:rPr>
          <w:rFonts w:ascii="Arial" w:hAnsi="Arial" w:cs="Arial"/>
          <w:b/>
          <w:sz w:val="24"/>
          <w:szCs w:val="24"/>
          <w:lang w:val="gl-ES"/>
        </w:rPr>
        <w:t>incluídas no</w:t>
      </w:r>
      <w:r w:rsidRPr="00DB7222">
        <w:rPr>
          <w:rFonts w:ascii="Arial" w:hAnsi="Arial" w:cs="Arial"/>
          <w:sz w:val="24"/>
          <w:szCs w:val="24"/>
          <w:lang w:val="gl-ES"/>
        </w:rPr>
        <w:t xml:space="preserve"> </w:t>
      </w:r>
      <w:r w:rsidRPr="00DB7222">
        <w:rPr>
          <w:rFonts w:ascii="Arial" w:hAnsi="Arial" w:cs="Arial"/>
          <w:b/>
          <w:sz w:val="24"/>
          <w:szCs w:val="24"/>
          <w:lang w:val="gl-ES"/>
        </w:rPr>
        <w:t>calendario nacional</w:t>
      </w:r>
      <w:r w:rsidRPr="00DB7222">
        <w:rPr>
          <w:rFonts w:ascii="Arial" w:hAnsi="Arial" w:cs="Arial"/>
          <w:sz w:val="24"/>
          <w:szCs w:val="24"/>
          <w:lang w:val="gl-ES"/>
        </w:rPr>
        <w:t xml:space="preserve"> e </w:t>
      </w:r>
      <w:proofErr w:type="spellStart"/>
      <w:r w:rsidRPr="00DB7222">
        <w:rPr>
          <w:rFonts w:ascii="Arial" w:hAnsi="Arial" w:cs="Arial"/>
          <w:sz w:val="24"/>
          <w:szCs w:val="24"/>
          <w:lang w:val="gl-ES"/>
        </w:rPr>
        <w:t>según</w:t>
      </w:r>
      <w:proofErr w:type="spellEnd"/>
      <w:r w:rsidRPr="00DB7222">
        <w:rPr>
          <w:rFonts w:ascii="Arial" w:hAnsi="Arial" w:cs="Arial"/>
          <w:sz w:val="24"/>
          <w:szCs w:val="24"/>
          <w:lang w:val="gl-ES"/>
        </w:rPr>
        <w:t xml:space="preserve"> a normativa da Federación Española a organización debe enviar con 5 días de antelación a relación de atletas (estranxeiros e españois de </w:t>
      </w:r>
      <w:proofErr w:type="spellStart"/>
      <w:r w:rsidRPr="00DB7222">
        <w:rPr>
          <w:rFonts w:ascii="Arial" w:hAnsi="Arial" w:cs="Arial"/>
          <w:sz w:val="24"/>
          <w:szCs w:val="24"/>
          <w:lang w:val="gl-ES"/>
        </w:rPr>
        <w:t>élite</w:t>
      </w:r>
      <w:proofErr w:type="spellEnd"/>
      <w:r w:rsidRPr="00DB7222">
        <w:rPr>
          <w:rFonts w:ascii="Arial" w:hAnsi="Arial" w:cs="Arial"/>
          <w:sz w:val="24"/>
          <w:szCs w:val="24"/>
          <w:lang w:val="gl-ES"/>
        </w:rPr>
        <w:t>) sinalando o representante de cada un deles.</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lastRenderedPageBreak/>
        <w:t>Os atletas estranxeiros que non posúan licencia española nin representante deberán ter permiso da súa Federación e mostralo se fose requirido.</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Se existise algunha dúbida no último momento poderase permitir a participación, reténdose o premio ata que non se comprobe debidamente a través da RFEA. Neste caso se solicitará expresamente á RFEA a comprobación dos permisos e non aboar ningún tipo de premio ou compensación ata que se reciba por escrito a conformidade da RFEA.</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 xml:space="preserve"> Aos efectos de obrigatoriedade de comunicar os atletas españois importantes tomaranse como referencia aqueles que durante a tempada actual ou anterior houberan superado a marca do anexo I do Regulamento de Competicións. </w:t>
      </w:r>
    </w:p>
    <w:p w:rsidR="00987EAE" w:rsidRPr="00DB7222" w:rsidRDefault="00987EAE" w:rsidP="00987EAE">
      <w:pPr>
        <w:numPr>
          <w:ilvl w:val="0"/>
          <w:numId w:val="38"/>
        </w:numPr>
        <w:jc w:val="both"/>
        <w:rPr>
          <w:rFonts w:ascii="Arial" w:hAnsi="Arial" w:cs="Arial"/>
          <w:sz w:val="24"/>
          <w:szCs w:val="24"/>
          <w:lang w:val="gl-ES"/>
        </w:rPr>
      </w:pPr>
      <w:r w:rsidRPr="00DB7222">
        <w:rPr>
          <w:rFonts w:ascii="Arial" w:hAnsi="Arial" w:cs="Arial"/>
          <w:sz w:val="24"/>
          <w:szCs w:val="24"/>
          <w:lang w:val="gl-ES"/>
        </w:rPr>
        <w:t xml:space="preserve">A RFEA solo recoñecerá como representantes de atletas autorizados os avalados pola mesma. </w:t>
      </w:r>
    </w:p>
    <w:p w:rsidR="00987EAE" w:rsidRDefault="00987EAE" w:rsidP="00987EAE">
      <w:pPr>
        <w:ind w:left="540"/>
        <w:jc w:val="center"/>
        <w:rPr>
          <w:rFonts w:ascii="Arial" w:hAnsi="Arial" w:cs="Arial"/>
          <w:b/>
          <w:sz w:val="24"/>
          <w:szCs w:val="24"/>
          <w:lang w:val="gl-ES"/>
        </w:rPr>
      </w:pPr>
    </w:p>
    <w:p w:rsidR="00F35DBD" w:rsidRDefault="00F35DBD" w:rsidP="00F35DBD">
      <w:pPr>
        <w:autoSpaceDE w:val="0"/>
        <w:autoSpaceDN w:val="0"/>
        <w:adjustRightInd w:val="0"/>
        <w:jc w:val="both"/>
        <w:rPr>
          <w:rFonts w:ascii="Tahoma" w:hAnsi="Tahoma" w:cs="Tahoma"/>
          <w:b/>
          <w:bCs/>
          <w:color w:val="FF0000"/>
          <w:sz w:val="18"/>
          <w:szCs w:val="18"/>
          <w:lang w:eastAsia="es-ES_tradnl"/>
        </w:rPr>
      </w:pPr>
      <w:r w:rsidRPr="00F35DBD">
        <w:rPr>
          <w:rFonts w:ascii="Tahoma" w:hAnsi="Tahoma" w:cs="Tahoma"/>
          <w:b/>
          <w:bCs/>
          <w:color w:val="FF0000"/>
          <w:sz w:val="18"/>
          <w:szCs w:val="18"/>
          <w:highlight w:val="yellow"/>
          <w:lang w:eastAsia="es-ES_tradnl"/>
        </w:rPr>
        <w:t xml:space="preserve">Se hace notar la obligatoriedad, que todos los participantes en pruebas del Calendario Nacional de Ruta y Marcha posean Licencia RFEA (anual o de día) ó Carnet Corredor Plus. Para más detalles ver circulares (Reglamento de Competiciones </w:t>
      </w:r>
      <w:r w:rsidR="00D061B0">
        <w:rPr>
          <w:rFonts w:ascii="Tahoma" w:hAnsi="Tahoma" w:cs="Tahoma"/>
          <w:b/>
          <w:bCs/>
          <w:color w:val="FF0000"/>
          <w:sz w:val="18"/>
          <w:szCs w:val="18"/>
          <w:highlight w:val="yellow"/>
          <w:lang w:eastAsia="es-ES_tradnl"/>
        </w:rPr>
        <w:t>2014/15</w:t>
      </w:r>
      <w:r w:rsidRPr="00F35DBD">
        <w:rPr>
          <w:rFonts w:ascii="Tahoma" w:hAnsi="Tahoma" w:cs="Tahoma"/>
          <w:b/>
          <w:bCs/>
          <w:color w:val="FF0000"/>
          <w:sz w:val="18"/>
          <w:szCs w:val="18"/>
          <w:highlight w:val="yellow"/>
          <w:lang w:eastAsia="es-ES_tradnl"/>
        </w:rPr>
        <w:t xml:space="preserve"> y (Reglamento de Licencias)</w:t>
      </w:r>
    </w:p>
    <w:p w:rsidR="0081554A" w:rsidRPr="000424FC" w:rsidRDefault="0081554A" w:rsidP="00F35DBD">
      <w:pPr>
        <w:autoSpaceDE w:val="0"/>
        <w:autoSpaceDN w:val="0"/>
        <w:adjustRightInd w:val="0"/>
        <w:jc w:val="both"/>
        <w:rPr>
          <w:rFonts w:ascii="Tahoma" w:hAnsi="Tahoma" w:cs="Tahoma"/>
          <w:b/>
          <w:bCs/>
          <w:color w:val="FF0000"/>
          <w:sz w:val="18"/>
          <w:szCs w:val="18"/>
          <w:lang w:val="pt-BR" w:eastAsia="es-ES_tradnl"/>
        </w:rPr>
      </w:pPr>
      <w:r w:rsidRPr="000424FC">
        <w:rPr>
          <w:rFonts w:ascii="Tahoma" w:hAnsi="Tahoma" w:cs="Tahoma"/>
          <w:b/>
          <w:bCs/>
          <w:color w:val="FF0000"/>
          <w:sz w:val="18"/>
          <w:szCs w:val="18"/>
          <w:highlight w:val="yellow"/>
          <w:lang w:val="pt-BR" w:eastAsia="es-ES_tradnl"/>
        </w:rPr>
        <w:t xml:space="preserve">Todas as probas de </w:t>
      </w:r>
      <w:proofErr w:type="spellStart"/>
      <w:r w:rsidRPr="000424FC">
        <w:rPr>
          <w:rFonts w:ascii="Tahoma" w:hAnsi="Tahoma" w:cs="Tahoma"/>
          <w:b/>
          <w:bCs/>
          <w:color w:val="FF0000"/>
          <w:sz w:val="18"/>
          <w:szCs w:val="18"/>
          <w:highlight w:val="yellow"/>
          <w:lang w:val="pt-BR" w:eastAsia="es-ES_tradnl"/>
        </w:rPr>
        <w:t>calendario</w:t>
      </w:r>
      <w:proofErr w:type="spellEnd"/>
      <w:r w:rsidRPr="000424FC">
        <w:rPr>
          <w:rFonts w:ascii="Tahoma" w:hAnsi="Tahoma" w:cs="Tahoma"/>
          <w:b/>
          <w:bCs/>
          <w:color w:val="FF0000"/>
          <w:sz w:val="18"/>
          <w:szCs w:val="18"/>
          <w:highlight w:val="yellow"/>
          <w:lang w:val="pt-BR" w:eastAsia="es-ES_tradnl"/>
        </w:rPr>
        <w:t xml:space="preserve"> nacional </w:t>
      </w:r>
      <w:proofErr w:type="spellStart"/>
      <w:r w:rsidRPr="000424FC">
        <w:rPr>
          <w:rFonts w:ascii="Tahoma" w:hAnsi="Tahoma" w:cs="Tahoma"/>
          <w:b/>
          <w:bCs/>
          <w:color w:val="FF0000"/>
          <w:sz w:val="18"/>
          <w:szCs w:val="18"/>
          <w:highlight w:val="yellow"/>
          <w:lang w:val="pt-BR" w:eastAsia="es-ES_tradnl"/>
        </w:rPr>
        <w:t>deben</w:t>
      </w:r>
      <w:proofErr w:type="spellEnd"/>
      <w:r w:rsidRPr="000424FC">
        <w:rPr>
          <w:rFonts w:ascii="Tahoma" w:hAnsi="Tahoma" w:cs="Tahoma"/>
          <w:b/>
          <w:bCs/>
          <w:color w:val="FF0000"/>
          <w:sz w:val="18"/>
          <w:szCs w:val="18"/>
          <w:highlight w:val="yellow"/>
          <w:lang w:val="pt-BR" w:eastAsia="es-ES_tradnl"/>
        </w:rPr>
        <w:t xml:space="preserve"> incluir no seu regulamento o seguinte texto</w:t>
      </w:r>
    </w:p>
    <w:p w:rsidR="0081554A" w:rsidRPr="0081554A" w:rsidRDefault="0081554A" w:rsidP="0081554A">
      <w:pPr>
        <w:jc w:val="both"/>
        <w:rPr>
          <w:rFonts w:ascii="Calibri" w:hAnsi="Calibri"/>
          <w:i/>
          <w:iCs/>
          <w:color w:val="000000"/>
          <w:sz w:val="16"/>
          <w:szCs w:val="16"/>
          <w:lang w:val="es-ES" w:eastAsia="en-US"/>
        </w:rPr>
      </w:pPr>
      <w:r w:rsidRPr="0081554A">
        <w:rPr>
          <w:rFonts w:ascii="Calibri" w:hAnsi="Calibri"/>
          <w:i/>
          <w:iCs/>
          <w:color w:val="000000"/>
          <w:sz w:val="16"/>
          <w:szCs w:val="16"/>
          <w:lang w:val="es-ES" w:eastAsia="en-US"/>
        </w:rPr>
        <w:t xml:space="preserve">Esta prueba pertenece al calendario oficial de </w:t>
      </w:r>
      <w:smartTag w:uri="urn:schemas-microsoft-com:office:smarttags" w:element="PersonName">
        <w:smartTagPr>
          <w:attr w:name="ProductID" w:val="la Real Federaci￳n"/>
        </w:smartTagPr>
        <w:r w:rsidRPr="0081554A">
          <w:rPr>
            <w:rFonts w:ascii="Calibri" w:hAnsi="Calibri"/>
            <w:i/>
            <w:iCs/>
            <w:color w:val="000000"/>
            <w:sz w:val="16"/>
            <w:szCs w:val="16"/>
            <w:lang w:val="es-ES" w:eastAsia="en-US"/>
          </w:rPr>
          <w:t>la Real Federación</w:t>
        </w:r>
      </w:smartTag>
      <w:r w:rsidRPr="0081554A">
        <w:rPr>
          <w:rFonts w:ascii="Calibri" w:hAnsi="Calibri"/>
          <w:i/>
          <w:iCs/>
          <w:color w:val="000000"/>
          <w:sz w:val="16"/>
          <w:szCs w:val="16"/>
          <w:lang w:val="es-ES" w:eastAsia="en-US"/>
        </w:rPr>
        <w:t xml:space="preserve"> Española de Atletismo y mediante su inscripción, el corredor consiente expresamente que sus datos básicos (Nombre, Apellidos, NIF/NIE/Pasaporte, Fecha de Nacimiento, Sexo  y Código Postal de residencia), sean enviados a </w:t>
      </w:r>
      <w:smartTag w:uri="urn:schemas-microsoft-com:office:smarttags" w:element="PersonName">
        <w:smartTagPr>
          <w:attr w:name="ProductID" w:val="la Real Federaci￳n"/>
        </w:smartTagPr>
        <w:r w:rsidRPr="0081554A">
          <w:rPr>
            <w:rFonts w:ascii="Calibri" w:hAnsi="Calibri"/>
            <w:i/>
            <w:iCs/>
            <w:color w:val="000000"/>
            <w:sz w:val="16"/>
            <w:szCs w:val="16"/>
            <w:lang w:val="es-ES" w:eastAsia="en-US"/>
          </w:rPr>
          <w:t>la Real Federación</w:t>
        </w:r>
      </w:smartTag>
      <w:r w:rsidRPr="0081554A">
        <w:rPr>
          <w:rFonts w:ascii="Calibri" w:hAnsi="Calibri"/>
          <w:i/>
          <w:iCs/>
          <w:color w:val="000000"/>
          <w:sz w:val="16"/>
          <w:szCs w:val="16"/>
          <w:lang w:val="es-ES" w:eastAsia="en-US"/>
        </w:rPr>
        <w:t xml:space="preserve"> Española de Atletismo para la gestión de las licencias de día, resultados y ranking. La posesión de la licencia garantiza que el corredor participa cubierto por un seguro de responsabilidad civil y de accidentes.</w:t>
      </w:r>
    </w:p>
    <w:p w:rsidR="0081554A" w:rsidRPr="00F35DBD" w:rsidRDefault="0081554A" w:rsidP="00F35DBD">
      <w:pPr>
        <w:autoSpaceDE w:val="0"/>
        <w:autoSpaceDN w:val="0"/>
        <w:adjustRightInd w:val="0"/>
        <w:jc w:val="both"/>
        <w:rPr>
          <w:rFonts w:ascii="Arial" w:hAnsi="Arial" w:cs="Arial"/>
          <w:b/>
          <w:color w:val="FF0000"/>
          <w:sz w:val="24"/>
          <w:szCs w:val="24"/>
          <w:lang w:val="gl-ES"/>
        </w:rPr>
      </w:pPr>
    </w:p>
    <w:p w:rsidR="00F35DBD" w:rsidRPr="00DB7222" w:rsidRDefault="00F35DBD" w:rsidP="00987EAE">
      <w:pPr>
        <w:ind w:left="540"/>
        <w:jc w:val="center"/>
        <w:rPr>
          <w:rFonts w:ascii="Arial" w:hAnsi="Arial" w:cs="Arial"/>
          <w:b/>
          <w:sz w:val="24"/>
          <w:szCs w:val="24"/>
          <w:lang w:val="gl-ES"/>
        </w:rPr>
      </w:pPr>
    </w:p>
    <w:p w:rsidR="00987EAE" w:rsidRPr="00DB7222" w:rsidRDefault="00987EAE" w:rsidP="00987EAE">
      <w:pPr>
        <w:rPr>
          <w:rFonts w:ascii="Arial" w:hAnsi="Arial" w:cs="Arial"/>
          <w:b/>
          <w:color w:val="0000FF"/>
          <w:sz w:val="24"/>
          <w:szCs w:val="24"/>
          <w:lang w:val="gl-ES"/>
        </w:rPr>
      </w:pPr>
      <w:r w:rsidRPr="00DB7222">
        <w:rPr>
          <w:rFonts w:ascii="Arial" w:hAnsi="Arial" w:cs="Arial"/>
          <w:b/>
          <w:color w:val="0000FF"/>
          <w:sz w:val="24"/>
          <w:szCs w:val="24"/>
          <w:lang w:val="gl-ES"/>
        </w:rPr>
        <w:t>1</w:t>
      </w:r>
      <w:r w:rsidR="00D061B0">
        <w:rPr>
          <w:rFonts w:ascii="Arial" w:hAnsi="Arial" w:cs="Arial"/>
          <w:b/>
          <w:color w:val="0000FF"/>
          <w:sz w:val="24"/>
          <w:szCs w:val="24"/>
          <w:lang w:val="gl-ES"/>
        </w:rPr>
        <w:t>0</w:t>
      </w:r>
      <w:r w:rsidRPr="00DB7222">
        <w:rPr>
          <w:rFonts w:ascii="Arial" w:hAnsi="Arial" w:cs="Arial"/>
          <w:b/>
          <w:color w:val="0000FF"/>
          <w:sz w:val="24"/>
          <w:szCs w:val="24"/>
          <w:lang w:val="gl-ES"/>
        </w:rPr>
        <w:t>. Os Servicios Médicos</w:t>
      </w:r>
    </w:p>
    <w:p w:rsidR="00987EAE" w:rsidRPr="00DB7222" w:rsidRDefault="00987EAE" w:rsidP="00987EAE">
      <w:pPr>
        <w:ind w:left="360"/>
        <w:jc w:val="both"/>
        <w:rPr>
          <w:rFonts w:ascii="Arial" w:hAnsi="Arial" w:cs="Arial"/>
          <w:sz w:val="24"/>
          <w:szCs w:val="24"/>
          <w:lang w:val="gl-ES"/>
        </w:rPr>
      </w:pPr>
    </w:p>
    <w:p w:rsidR="00987EAE" w:rsidRPr="00DB7222" w:rsidRDefault="00987EAE" w:rsidP="00987EAE">
      <w:pPr>
        <w:numPr>
          <w:ilvl w:val="0"/>
          <w:numId w:val="31"/>
        </w:numPr>
        <w:jc w:val="both"/>
        <w:rPr>
          <w:rFonts w:ascii="Arial" w:hAnsi="Arial" w:cs="Arial"/>
          <w:sz w:val="24"/>
          <w:szCs w:val="24"/>
          <w:lang w:val="gl-ES"/>
        </w:rPr>
      </w:pPr>
      <w:r w:rsidRPr="00DB7222">
        <w:rPr>
          <w:rFonts w:ascii="Arial" w:hAnsi="Arial" w:cs="Arial"/>
          <w:sz w:val="24"/>
          <w:szCs w:val="24"/>
          <w:lang w:val="gl-ES"/>
        </w:rPr>
        <w:t xml:space="preserve">O organizador ademais de contratar o servicio dunha ambulancia, deberá contar coa presencia </w:t>
      </w:r>
      <w:r w:rsidRPr="00DB7222">
        <w:rPr>
          <w:rFonts w:ascii="Arial" w:hAnsi="Arial" w:cs="Arial"/>
          <w:b/>
          <w:sz w:val="24"/>
          <w:szCs w:val="24"/>
          <w:lang w:val="gl-ES"/>
        </w:rPr>
        <w:t>obrigatoriamente</w:t>
      </w:r>
      <w:r w:rsidRPr="00DB7222">
        <w:rPr>
          <w:rFonts w:ascii="Arial" w:hAnsi="Arial" w:cs="Arial"/>
          <w:sz w:val="24"/>
          <w:szCs w:val="24"/>
          <w:lang w:val="gl-ES"/>
        </w:rPr>
        <w:t xml:space="preserve"> dun médico na proba. Sen prexuízo da súa ampliación con mais persoal sanitario na medida que se estime necesario. En ámbolos dous casos deberá entregarse os certificados correspondentes.</w:t>
      </w:r>
    </w:p>
    <w:p w:rsidR="00987EAE" w:rsidRPr="00DB7222" w:rsidRDefault="00987EAE" w:rsidP="00987EAE">
      <w:pPr>
        <w:numPr>
          <w:ilvl w:val="0"/>
          <w:numId w:val="31"/>
        </w:numPr>
        <w:jc w:val="both"/>
        <w:rPr>
          <w:rFonts w:ascii="Arial" w:hAnsi="Arial" w:cs="Arial"/>
          <w:sz w:val="24"/>
          <w:szCs w:val="24"/>
          <w:lang w:val="gl-ES"/>
        </w:rPr>
      </w:pPr>
      <w:r w:rsidRPr="00DB7222">
        <w:rPr>
          <w:rFonts w:ascii="Arial" w:hAnsi="Arial" w:cs="Arial"/>
          <w:sz w:val="24"/>
          <w:szCs w:val="24"/>
          <w:lang w:val="gl-ES"/>
        </w:rPr>
        <w:t xml:space="preserve">Nas probas </w:t>
      </w:r>
      <w:proofErr w:type="spellStart"/>
      <w:r w:rsidRPr="00DB7222">
        <w:rPr>
          <w:rFonts w:ascii="Arial" w:hAnsi="Arial" w:cs="Arial"/>
          <w:sz w:val="24"/>
          <w:szCs w:val="24"/>
          <w:lang w:val="gl-ES"/>
        </w:rPr>
        <w:t>cuia</w:t>
      </w:r>
      <w:proofErr w:type="spellEnd"/>
      <w:r w:rsidRPr="00DB7222">
        <w:rPr>
          <w:rFonts w:ascii="Arial" w:hAnsi="Arial" w:cs="Arial"/>
          <w:sz w:val="24"/>
          <w:szCs w:val="24"/>
          <w:lang w:val="gl-ES"/>
        </w:rPr>
        <w:t xml:space="preserve"> participación supere os 750 participantes, contarase como mínimo ca presenza de dous médicos e dúas ambulancias, e deberá engadirse como mínimo, unha ambulancia e un médico por cada fracción suplementaria de 1000 participantes.</w:t>
      </w:r>
    </w:p>
    <w:p w:rsidR="00987EAE" w:rsidRPr="00DB7222" w:rsidRDefault="00987EAE" w:rsidP="00987EAE">
      <w:pPr>
        <w:numPr>
          <w:ilvl w:val="0"/>
          <w:numId w:val="31"/>
        </w:numPr>
        <w:jc w:val="both"/>
        <w:rPr>
          <w:rFonts w:ascii="Arial" w:hAnsi="Arial" w:cs="Arial"/>
          <w:sz w:val="24"/>
          <w:szCs w:val="24"/>
          <w:lang w:val="gl-ES"/>
        </w:rPr>
      </w:pPr>
      <w:r w:rsidRPr="00DB7222">
        <w:rPr>
          <w:rFonts w:ascii="Arial" w:hAnsi="Arial" w:cs="Arial"/>
          <w:sz w:val="24"/>
          <w:szCs w:val="24"/>
          <w:lang w:val="gl-ES"/>
        </w:rPr>
        <w:t>Tódolos accidentes acontecidos deberán ser previamente informados ao organizador da proba e o traslado do ferido, se fose necesario, será para os centros sanitarios que teñan convenio ca compañía de seguros que corresponda.</w:t>
      </w:r>
    </w:p>
    <w:p w:rsidR="00987EAE" w:rsidRPr="00DB7222" w:rsidRDefault="00987EAE" w:rsidP="00987EAE">
      <w:pPr>
        <w:jc w:val="both"/>
        <w:rPr>
          <w:rFonts w:ascii="Arial" w:hAnsi="Arial" w:cs="Arial"/>
          <w:sz w:val="24"/>
          <w:szCs w:val="24"/>
          <w:lang w:val="gl-ES"/>
        </w:rPr>
      </w:pPr>
    </w:p>
    <w:p w:rsidR="00987EAE" w:rsidRPr="00DB7222" w:rsidRDefault="00987EAE" w:rsidP="00987EAE">
      <w:pPr>
        <w:rPr>
          <w:rFonts w:ascii="Arial" w:hAnsi="Arial" w:cs="Arial"/>
          <w:b/>
          <w:color w:val="0000FF"/>
          <w:sz w:val="24"/>
          <w:szCs w:val="24"/>
          <w:lang w:val="gl-ES"/>
        </w:rPr>
      </w:pPr>
      <w:r w:rsidRPr="00DB7222">
        <w:rPr>
          <w:rFonts w:ascii="Arial" w:hAnsi="Arial" w:cs="Arial"/>
          <w:b/>
          <w:color w:val="0000FF"/>
          <w:sz w:val="24"/>
          <w:szCs w:val="24"/>
          <w:lang w:val="gl-ES"/>
        </w:rPr>
        <w:t>1</w:t>
      </w:r>
      <w:r w:rsidR="00A30521">
        <w:rPr>
          <w:rFonts w:ascii="Arial" w:hAnsi="Arial" w:cs="Arial"/>
          <w:b/>
          <w:color w:val="0000FF"/>
          <w:sz w:val="24"/>
          <w:szCs w:val="24"/>
          <w:lang w:val="gl-ES"/>
        </w:rPr>
        <w:t>1</w:t>
      </w:r>
      <w:r w:rsidRPr="00DB7222">
        <w:rPr>
          <w:rFonts w:ascii="Arial" w:hAnsi="Arial" w:cs="Arial"/>
          <w:b/>
          <w:color w:val="0000FF"/>
          <w:sz w:val="24"/>
          <w:szCs w:val="24"/>
          <w:lang w:val="gl-ES"/>
        </w:rPr>
        <w:t>. O avituallamento</w:t>
      </w:r>
    </w:p>
    <w:p w:rsidR="00987EAE" w:rsidRPr="00DB7222" w:rsidRDefault="00987EAE" w:rsidP="00987EAE">
      <w:pPr>
        <w:jc w:val="center"/>
        <w:rPr>
          <w:rFonts w:ascii="Arial" w:hAnsi="Arial" w:cs="Arial"/>
          <w:b/>
          <w:sz w:val="24"/>
          <w:szCs w:val="24"/>
          <w:lang w:val="gl-ES"/>
        </w:rPr>
      </w:pPr>
    </w:p>
    <w:p w:rsidR="00987EAE" w:rsidRPr="00DB7222" w:rsidRDefault="00987EAE" w:rsidP="00987EAE">
      <w:pPr>
        <w:numPr>
          <w:ilvl w:val="0"/>
          <w:numId w:val="32"/>
        </w:numPr>
        <w:tabs>
          <w:tab w:val="clear" w:pos="1080"/>
          <w:tab w:val="num" w:pos="851"/>
        </w:tabs>
        <w:ind w:left="851" w:hanging="284"/>
        <w:jc w:val="both"/>
        <w:rPr>
          <w:rFonts w:ascii="Arial" w:hAnsi="Arial" w:cs="Arial"/>
          <w:sz w:val="24"/>
          <w:szCs w:val="24"/>
          <w:lang w:val="gl-ES"/>
        </w:rPr>
      </w:pPr>
      <w:r w:rsidRPr="00DB7222">
        <w:rPr>
          <w:rFonts w:ascii="Arial" w:hAnsi="Arial" w:cs="Arial"/>
          <w:sz w:val="24"/>
          <w:szCs w:val="24"/>
          <w:lang w:val="gl-ES"/>
        </w:rPr>
        <w:t>O organizador debe asegurar a existencia de auga ou outros líquidos apropiados para o práctica deportiva na saída e/ou na chegada.</w:t>
      </w:r>
    </w:p>
    <w:p w:rsidR="00987EAE" w:rsidRPr="00DB7222" w:rsidRDefault="00987EAE" w:rsidP="00987EAE">
      <w:pPr>
        <w:numPr>
          <w:ilvl w:val="0"/>
          <w:numId w:val="32"/>
        </w:numPr>
        <w:tabs>
          <w:tab w:val="clear" w:pos="1080"/>
          <w:tab w:val="num" w:pos="851"/>
        </w:tabs>
        <w:ind w:left="851" w:hanging="284"/>
        <w:jc w:val="both"/>
        <w:rPr>
          <w:rFonts w:ascii="Arial" w:hAnsi="Arial" w:cs="Arial"/>
          <w:sz w:val="24"/>
          <w:szCs w:val="24"/>
          <w:lang w:val="gl-ES"/>
        </w:rPr>
      </w:pPr>
      <w:r w:rsidRPr="00DB7222">
        <w:rPr>
          <w:rFonts w:ascii="Arial" w:hAnsi="Arial" w:cs="Arial"/>
          <w:sz w:val="24"/>
          <w:szCs w:val="24"/>
          <w:lang w:val="gl-ES"/>
        </w:rPr>
        <w:t xml:space="preserve">Nas carreiras de ata </w:t>
      </w:r>
      <w:smartTag w:uri="urn:schemas-microsoft-com:office:smarttags" w:element="metricconverter">
        <w:smartTagPr>
          <w:attr w:name="ProductID" w:val="10 kil￳metros"/>
        </w:smartTagPr>
        <w:r w:rsidRPr="00DB7222">
          <w:rPr>
            <w:rFonts w:ascii="Arial" w:hAnsi="Arial" w:cs="Arial"/>
            <w:sz w:val="24"/>
            <w:szCs w:val="24"/>
            <w:lang w:val="gl-ES"/>
          </w:rPr>
          <w:t xml:space="preserve">10 </w:t>
        </w:r>
        <w:proofErr w:type="spellStart"/>
        <w:r w:rsidRPr="00DB7222">
          <w:rPr>
            <w:rFonts w:ascii="Arial" w:hAnsi="Arial" w:cs="Arial"/>
            <w:sz w:val="24"/>
            <w:szCs w:val="24"/>
            <w:lang w:val="gl-ES"/>
          </w:rPr>
          <w:t>kilómetros</w:t>
        </w:r>
      </w:smartTag>
      <w:proofErr w:type="spellEnd"/>
      <w:r w:rsidRPr="00DB7222">
        <w:rPr>
          <w:rFonts w:ascii="Arial" w:hAnsi="Arial" w:cs="Arial"/>
          <w:sz w:val="24"/>
          <w:szCs w:val="24"/>
          <w:lang w:val="gl-ES"/>
        </w:rPr>
        <w:t xml:space="preserve"> é recomendable por cada 3-</w:t>
      </w:r>
      <w:smartTag w:uri="urn:schemas-microsoft-com:office:smarttags" w:element="metricconverter">
        <w:smartTagPr>
          <w:attr w:name="ProductID" w:val="5 km"/>
        </w:smartTagPr>
        <w:r w:rsidRPr="00DB7222">
          <w:rPr>
            <w:rFonts w:ascii="Arial" w:hAnsi="Arial" w:cs="Arial"/>
            <w:sz w:val="24"/>
            <w:szCs w:val="24"/>
            <w:lang w:val="gl-ES"/>
          </w:rPr>
          <w:t>5 km</w:t>
        </w:r>
      </w:smartTag>
      <w:r w:rsidRPr="00DB7222">
        <w:rPr>
          <w:rFonts w:ascii="Arial" w:hAnsi="Arial" w:cs="Arial"/>
          <w:sz w:val="24"/>
          <w:szCs w:val="24"/>
          <w:lang w:val="gl-ES"/>
        </w:rPr>
        <w:t xml:space="preserve"> un posto de esponxas ou bebidas, especialmente en días </w:t>
      </w:r>
      <w:proofErr w:type="spellStart"/>
      <w:r w:rsidRPr="00DB7222">
        <w:rPr>
          <w:rFonts w:ascii="Arial" w:hAnsi="Arial" w:cs="Arial"/>
          <w:sz w:val="24"/>
          <w:szCs w:val="24"/>
          <w:lang w:val="gl-ES"/>
        </w:rPr>
        <w:t>calurosos</w:t>
      </w:r>
      <w:proofErr w:type="spellEnd"/>
      <w:r w:rsidRPr="00DB7222">
        <w:rPr>
          <w:rFonts w:ascii="Arial" w:hAnsi="Arial" w:cs="Arial"/>
          <w:sz w:val="24"/>
          <w:szCs w:val="24"/>
          <w:lang w:val="gl-ES"/>
        </w:rPr>
        <w:t>.</w:t>
      </w:r>
    </w:p>
    <w:p w:rsidR="00987EAE" w:rsidRPr="00DB7222" w:rsidRDefault="00987EAE" w:rsidP="00987EAE">
      <w:pPr>
        <w:numPr>
          <w:ilvl w:val="0"/>
          <w:numId w:val="32"/>
        </w:numPr>
        <w:tabs>
          <w:tab w:val="clear" w:pos="1080"/>
          <w:tab w:val="num" w:pos="851"/>
        </w:tabs>
        <w:ind w:left="851" w:hanging="284"/>
        <w:jc w:val="both"/>
        <w:rPr>
          <w:rFonts w:ascii="Arial" w:hAnsi="Arial" w:cs="Arial"/>
          <w:sz w:val="24"/>
          <w:szCs w:val="24"/>
          <w:lang w:val="gl-ES"/>
        </w:rPr>
      </w:pPr>
      <w:r w:rsidRPr="00DB7222">
        <w:rPr>
          <w:rFonts w:ascii="Arial" w:hAnsi="Arial" w:cs="Arial"/>
          <w:sz w:val="24"/>
          <w:szCs w:val="24"/>
          <w:lang w:val="gl-ES"/>
        </w:rPr>
        <w:t xml:space="preserve">Nas carreiras de máis de </w:t>
      </w:r>
      <w:smartTag w:uri="urn:schemas-microsoft-com:office:smarttags" w:element="metricconverter">
        <w:smartTagPr>
          <w:attr w:name="ProductID" w:val="10 kil￳metros"/>
        </w:smartTagPr>
        <w:r w:rsidRPr="00DB7222">
          <w:rPr>
            <w:rFonts w:ascii="Arial" w:hAnsi="Arial" w:cs="Arial"/>
            <w:sz w:val="24"/>
            <w:szCs w:val="24"/>
            <w:lang w:val="gl-ES"/>
          </w:rPr>
          <w:t xml:space="preserve">10 </w:t>
        </w:r>
        <w:proofErr w:type="spellStart"/>
        <w:r w:rsidRPr="00DB7222">
          <w:rPr>
            <w:rFonts w:ascii="Arial" w:hAnsi="Arial" w:cs="Arial"/>
            <w:sz w:val="24"/>
            <w:szCs w:val="24"/>
            <w:lang w:val="gl-ES"/>
          </w:rPr>
          <w:t>kilómetros</w:t>
        </w:r>
      </w:smartTag>
      <w:proofErr w:type="spellEnd"/>
      <w:r w:rsidRPr="00DB7222">
        <w:rPr>
          <w:rFonts w:ascii="Arial" w:hAnsi="Arial" w:cs="Arial"/>
          <w:sz w:val="24"/>
          <w:szCs w:val="24"/>
          <w:lang w:val="gl-ES"/>
        </w:rPr>
        <w:t xml:space="preserve"> poranse avituallamentos cada </w:t>
      </w:r>
      <w:smartTag w:uri="urn:schemas-microsoft-com:office:smarttags" w:element="metricconverter">
        <w:smartTagPr>
          <w:attr w:name="ProductID" w:val="5 kil￳metros"/>
        </w:smartTagPr>
        <w:r w:rsidRPr="00DB7222">
          <w:rPr>
            <w:rFonts w:ascii="Arial" w:hAnsi="Arial" w:cs="Arial"/>
            <w:sz w:val="24"/>
            <w:szCs w:val="24"/>
            <w:lang w:val="gl-ES"/>
          </w:rPr>
          <w:t xml:space="preserve">5 </w:t>
        </w:r>
        <w:proofErr w:type="spellStart"/>
        <w:r w:rsidRPr="00DB7222">
          <w:rPr>
            <w:rFonts w:ascii="Arial" w:hAnsi="Arial" w:cs="Arial"/>
            <w:sz w:val="24"/>
            <w:szCs w:val="24"/>
            <w:lang w:val="gl-ES"/>
          </w:rPr>
          <w:t>kilómetros</w:t>
        </w:r>
      </w:smartTag>
      <w:proofErr w:type="spellEnd"/>
      <w:r w:rsidRPr="00DB7222">
        <w:rPr>
          <w:rFonts w:ascii="Arial" w:hAnsi="Arial" w:cs="Arial"/>
          <w:sz w:val="24"/>
          <w:szCs w:val="24"/>
          <w:lang w:val="gl-ES"/>
        </w:rPr>
        <w:t>.</w:t>
      </w:r>
    </w:p>
    <w:p w:rsidR="00F35DBD" w:rsidRDefault="00F35DBD" w:rsidP="00987EAE">
      <w:pPr>
        <w:ind w:left="540"/>
        <w:jc w:val="both"/>
        <w:rPr>
          <w:rFonts w:ascii="Arial" w:hAnsi="Arial" w:cs="Arial"/>
          <w:sz w:val="24"/>
          <w:szCs w:val="24"/>
          <w:lang w:val="gl-ES"/>
        </w:rPr>
      </w:pPr>
    </w:p>
    <w:p w:rsidR="00A30521" w:rsidRDefault="00A30521" w:rsidP="00987EAE">
      <w:pPr>
        <w:ind w:left="540"/>
        <w:jc w:val="both"/>
        <w:rPr>
          <w:rFonts w:ascii="Arial" w:hAnsi="Arial" w:cs="Arial"/>
          <w:sz w:val="24"/>
          <w:szCs w:val="24"/>
          <w:lang w:val="gl-ES"/>
        </w:rPr>
      </w:pPr>
    </w:p>
    <w:p w:rsidR="00A30521" w:rsidRDefault="00A30521" w:rsidP="00987EAE">
      <w:pPr>
        <w:ind w:left="540"/>
        <w:jc w:val="both"/>
        <w:rPr>
          <w:rFonts w:ascii="Arial" w:hAnsi="Arial" w:cs="Arial"/>
          <w:sz w:val="24"/>
          <w:szCs w:val="24"/>
          <w:lang w:val="gl-ES"/>
        </w:rPr>
      </w:pPr>
    </w:p>
    <w:p w:rsidR="00A30521" w:rsidRPr="00DB7222" w:rsidRDefault="00A30521" w:rsidP="00987EAE">
      <w:pPr>
        <w:ind w:left="540"/>
        <w:jc w:val="both"/>
        <w:rPr>
          <w:rFonts w:ascii="Arial" w:hAnsi="Arial" w:cs="Arial"/>
          <w:sz w:val="24"/>
          <w:szCs w:val="24"/>
          <w:lang w:val="gl-ES"/>
        </w:rPr>
      </w:pPr>
    </w:p>
    <w:p w:rsidR="00987EAE" w:rsidRPr="00DB7222" w:rsidRDefault="00987EAE" w:rsidP="00987EAE">
      <w:pPr>
        <w:rPr>
          <w:rFonts w:ascii="Arial" w:hAnsi="Arial" w:cs="Arial"/>
          <w:b/>
          <w:color w:val="0000FF"/>
          <w:sz w:val="24"/>
          <w:szCs w:val="24"/>
          <w:lang w:val="gl-ES"/>
        </w:rPr>
      </w:pPr>
      <w:r w:rsidRPr="00DB7222">
        <w:rPr>
          <w:rFonts w:ascii="Arial" w:hAnsi="Arial" w:cs="Arial"/>
          <w:b/>
          <w:color w:val="0000FF"/>
          <w:sz w:val="24"/>
          <w:szCs w:val="24"/>
          <w:lang w:val="gl-ES"/>
        </w:rPr>
        <w:lastRenderedPageBreak/>
        <w:t>1</w:t>
      </w:r>
      <w:r w:rsidR="00A30521">
        <w:rPr>
          <w:rFonts w:ascii="Arial" w:hAnsi="Arial" w:cs="Arial"/>
          <w:b/>
          <w:color w:val="0000FF"/>
          <w:sz w:val="24"/>
          <w:szCs w:val="24"/>
          <w:lang w:val="gl-ES"/>
        </w:rPr>
        <w:t>2</w:t>
      </w:r>
      <w:r w:rsidRPr="00DB7222">
        <w:rPr>
          <w:rFonts w:ascii="Arial" w:hAnsi="Arial" w:cs="Arial"/>
          <w:b/>
          <w:color w:val="0000FF"/>
          <w:sz w:val="24"/>
          <w:szCs w:val="24"/>
          <w:lang w:val="gl-ES"/>
        </w:rPr>
        <w:t>. A megafonía</w:t>
      </w:r>
    </w:p>
    <w:p w:rsidR="00987EAE" w:rsidRPr="00DB7222" w:rsidRDefault="00987EAE" w:rsidP="00987EAE">
      <w:pPr>
        <w:ind w:left="1080"/>
        <w:jc w:val="both"/>
        <w:rPr>
          <w:rFonts w:ascii="Arial" w:hAnsi="Arial" w:cs="Arial"/>
          <w:sz w:val="24"/>
          <w:szCs w:val="24"/>
          <w:lang w:val="gl-ES"/>
        </w:rPr>
      </w:pPr>
    </w:p>
    <w:p w:rsidR="00987EAE" w:rsidRPr="00DB7222" w:rsidRDefault="00987EAE" w:rsidP="00987EAE">
      <w:pPr>
        <w:numPr>
          <w:ilvl w:val="0"/>
          <w:numId w:val="33"/>
        </w:numPr>
        <w:tabs>
          <w:tab w:val="clear" w:pos="1080"/>
          <w:tab w:val="num" w:pos="851"/>
        </w:tabs>
        <w:ind w:left="851" w:hanging="284"/>
        <w:jc w:val="both"/>
        <w:rPr>
          <w:rFonts w:ascii="Arial" w:hAnsi="Arial" w:cs="Arial"/>
          <w:sz w:val="24"/>
          <w:szCs w:val="24"/>
          <w:lang w:val="gl-ES"/>
        </w:rPr>
      </w:pPr>
      <w:r w:rsidRPr="00DB7222">
        <w:rPr>
          <w:rFonts w:ascii="Arial" w:hAnsi="Arial" w:cs="Arial"/>
          <w:sz w:val="24"/>
          <w:szCs w:val="24"/>
          <w:lang w:val="gl-ES"/>
        </w:rPr>
        <w:t xml:space="preserve">O organizador deberá dispor dun servicio de megafonía para manter informados aos atletas en todo momento. </w:t>
      </w:r>
    </w:p>
    <w:p w:rsidR="00987EAE" w:rsidRPr="00DB7222" w:rsidRDefault="00987EAE" w:rsidP="00987EAE">
      <w:pPr>
        <w:numPr>
          <w:ilvl w:val="0"/>
          <w:numId w:val="33"/>
        </w:numPr>
        <w:tabs>
          <w:tab w:val="clear" w:pos="1080"/>
          <w:tab w:val="num" w:pos="851"/>
        </w:tabs>
        <w:ind w:left="851" w:hanging="284"/>
        <w:jc w:val="both"/>
        <w:rPr>
          <w:rFonts w:ascii="Arial" w:hAnsi="Arial" w:cs="Arial"/>
          <w:sz w:val="24"/>
          <w:szCs w:val="24"/>
          <w:lang w:val="gl-ES"/>
        </w:rPr>
      </w:pPr>
      <w:r w:rsidRPr="00DB7222">
        <w:rPr>
          <w:rFonts w:ascii="Arial" w:hAnsi="Arial" w:cs="Arial"/>
          <w:sz w:val="24"/>
          <w:szCs w:val="24"/>
          <w:lang w:val="gl-ES"/>
        </w:rPr>
        <w:t xml:space="preserve">A megafonía deberá estar situada de tal forma que tódolos participantes poidan escoitala. </w:t>
      </w:r>
    </w:p>
    <w:p w:rsidR="00987EAE" w:rsidRPr="00DB7222" w:rsidRDefault="00987EAE" w:rsidP="00987EAE">
      <w:pPr>
        <w:numPr>
          <w:ilvl w:val="0"/>
          <w:numId w:val="33"/>
        </w:numPr>
        <w:tabs>
          <w:tab w:val="clear" w:pos="1080"/>
          <w:tab w:val="num" w:pos="851"/>
        </w:tabs>
        <w:ind w:left="851" w:hanging="284"/>
        <w:jc w:val="both"/>
        <w:rPr>
          <w:rFonts w:ascii="Arial" w:hAnsi="Arial" w:cs="Arial"/>
          <w:sz w:val="24"/>
          <w:szCs w:val="24"/>
          <w:lang w:val="gl-ES"/>
        </w:rPr>
      </w:pPr>
      <w:r w:rsidRPr="00DB7222">
        <w:rPr>
          <w:rFonts w:ascii="Arial" w:hAnsi="Arial" w:cs="Arial"/>
          <w:sz w:val="24"/>
          <w:szCs w:val="24"/>
          <w:lang w:val="gl-ES"/>
        </w:rPr>
        <w:t xml:space="preserve">Pola megafonía deberá anunciarse a información relativa ao circuíto da carreira (km, nº de voltas, saída, meta, etc.), chamamento dos atletas, entrega de premios. </w:t>
      </w:r>
    </w:p>
    <w:p w:rsidR="00987EAE" w:rsidRPr="00DB7222" w:rsidRDefault="00987EAE" w:rsidP="00987EAE">
      <w:pPr>
        <w:numPr>
          <w:ilvl w:val="0"/>
          <w:numId w:val="33"/>
        </w:numPr>
        <w:tabs>
          <w:tab w:val="clear" w:pos="1080"/>
          <w:tab w:val="num" w:pos="851"/>
        </w:tabs>
        <w:ind w:left="851" w:hanging="284"/>
        <w:jc w:val="both"/>
        <w:rPr>
          <w:rFonts w:ascii="Arial" w:hAnsi="Arial" w:cs="Arial"/>
          <w:sz w:val="24"/>
          <w:szCs w:val="24"/>
          <w:lang w:val="gl-ES"/>
        </w:rPr>
      </w:pPr>
      <w:r w:rsidRPr="00DB7222">
        <w:rPr>
          <w:rFonts w:ascii="Arial" w:hAnsi="Arial" w:cs="Arial"/>
          <w:sz w:val="24"/>
          <w:szCs w:val="24"/>
          <w:lang w:val="gl-ES"/>
        </w:rPr>
        <w:t xml:space="preserve">Sempre que se poida, incorporarase un megáfono ao vehículo que encabece a carreira.  </w:t>
      </w:r>
    </w:p>
    <w:p w:rsidR="00987EAE" w:rsidRPr="00DB7222" w:rsidRDefault="00987EAE" w:rsidP="00987EAE">
      <w:pPr>
        <w:numPr>
          <w:ilvl w:val="0"/>
          <w:numId w:val="33"/>
        </w:numPr>
        <w:tabs>
          <w:tab w:val="clear" w:pos="1080"/>
          <w:tab w:val="num" w:pos="851"/>
        </w:tabs>
        <w:ind w:left="851" w:hanging="284"/>
        <w:jc w:val="both"/>
        <w:rPr>
          <w:rFonts w:ascii="Arial" w:hAnsi="Arial" w:cs="Arial"/>
          <w:sz w:val="24"/>
          <w:szCs w:val="24"/>
          <w:lang w:val="gl-ES"/>
        </w:rPr>
      </w:pPr>
      <w:r w:rsidRPr="00DB7222">
        <w:rPr>
          <w:rFonts w:ascii="Arial" w:hAnsi="Arial" w:cs="Arial"/>
          <w:sz w:val="24"/>
          <w:szCs w:val="24"/>
          <w:lang w:val="gl-ES"/>
        </w:rPr>
        <w:t>Cando o carácter da proba teña o de Campionato Galego o idioma utilizado será o galego.</w:t>
      </w:r>
    </w:p>
    <w:p w:rsidR="0081554A" w:rsidRPr="00DB7222" w:rsidRDefault="0081554A" w:rsidP="00987EAE">
      <w:pPr>
        <w:jc w:val="both"/>
        <w:rPr>
          <w:rFonts w:ascii="Arial" w:hAnsi="Arial" w:cs="Arial"/>
          <w:sz w:val="24"/>
          <w:szCs w:val="24"/>
          <w:lang w:val="gl-ES"/>
        </w:rPr>
      </w:pPr>
    </w:p>
    <w:p w:rsidR="00987EAE" w:rsidRPr="00DB7222" w:rsidRDefault="00987EAE" w:rsidP="00987EAE">
      <w:pPr>
        <w:rPr>
          <w:rFonts w:ascii="Arial" w:hAnsi="Arial" w:cs="Arial"/>
          <w:b/>
          <w:color w:val="0000FF"/>
          <w:sz w:val="24"/>
          <w:szCs w:val="24"/>
          <w:lang w:val="gl-ES"/>
        </w:rPr>
      </w:pPr>
      <w:r w:rsidRPr="00DB7222">
        <w:rPr>
          <w:rFonts w:ascii="Arial" w:hAnsi="Arial" w:cs="Arial"/>
          <w:b/>
          <w:color w:val="0000FF"/>
          <w:sz w:val="24"/>
          <w:szCs w:val="24"/>
          <w:lang w:val="gl-ES"/>
        </w:rPr>
        <w:t>1</w:t>
      </w:r>
      <w:r w:rsidR="00A30521">
        <w:rPr>
          <w:rFonts w:ascii="Arial" w:hAnsi="Arial" w:cs="Arial"/>
          <w:b/>
          <w:color w:val="0000FF"/>
          <w:sz w:val="24"/>
          <w:szCs w:val="24"/>
          <w:lang w:val="gl-ES"/>
        </w:rPr>
        <w:t>3</w:t>
      </w:r>
      <w:r w:rsidRPr="00DB7222">
        <w:rPr>
          <w:rFonts w:ascii="Arial" w:hAnsi="Arial" w:cs="Arial"/>
          <w:b/>
          <w:color w:val="0000FF"/>
          <w:sz w:val="24"/>
          <w:szCs w:val="24"/>
          <w:lang w:val="gl-ES"/>
        </w:rPr>
        <w:t>. Categorías e clasificacións</w:t>
      </w:r>
    </w:p>
    <w:p w:rsidR="00987EAE" w:rsidRPr="00DB7222" w:rsidRDefault="00987EAE" w:rsidP="00987EAE">
      <w:pPr>
        <w:jc w:val="both"/>
        <w:rPr>
          <w:rFonts w:ascii="Arial" w:hAnsi="Arial" w:cs="Arial"/>
          <w:sz w:val="24"/>
          <w:szCs w:val="24"/>
          <w:lang w:val="gl-ES"/>
        </w:rPr>
      </w:pPr>
    </w:p>
    <w:p w:rsidR="00987EAE" w:rsidRDefault="00987EAE" w:rsidP="00987EAE">
      <w:pPr>
        <w:numPr>
          <w:ilvl w:val="0"/>
          <w:numId w:val="34"/>
        </w:numPr>
        <w:tabs>
          <w:tab w:val="clear" w:pos="1440"/>
          <w:tab w:val="num" w:pos="851"/>
        </w:tabs>
        <w:ind w:left="851" w:hanging="284"/>
        <w:jc w:val="both"/>
        <w:rPr>
          <w:rFonts w:ascii="Arial" w:hAnsi="Arial" w:cs="Arial"/>
          <w:color w:val="FF0000"/>
          <w:sz w:val="24"/>
          <w:szCs w:val="24"/>
          <w:lang w:val="gl-ES"/>
        </w:rPr>
      </w:pPr>
      <w:r w:rsidRPr="00DB7222">
        <w:rPr>
          <w:rFonts w:ascii="Arial" w:hAnsi="Arial" w:cs="Arial"/>
          <w:sz w:val="24"/>
          <w:szCs w:val="24"/>
          <w:lang w:val="gl-ES"/>
        </w:rPr>
        <w:t>Recoméndase realizar as categorías e distancias para cada unha delas seguindo o cadro sinalado abaixo.</w:t>
      </w:r>
      <w:r w:rsidR="00DD016E">
        <w:rPr>
          <w:rFonts w:ascii="Arial" w:hAnsi="Arial" w:cs="Arial"/>
          <w:sz w:val="24"/>
          <w:szCs w:val="24"/>
          <w:lang w:val="gl-ES"/>
        </w:rPr>
        <w:t xml:space="preserve"> </w:t>
      </w:r>
      <w:r w:rsidR="00DD016E" w:rsidRPr="00AC4EFE">
        <w:rPr>
          <w:rFonts w:ascii="Arial" w:hAnsi="Arial" w:cs="Arial"/>
          <w:color w:val="FF0000"/>
          <w:sz w:val="24"/>
          <w:szCs w:val="24"/>
          <w:lang w:val="gl-ES"/>
        </w:rPr>
        <w:t>Nota: os valores amosados son os valores máximos recomendados, en categorías inferiores é preferible non chegar ao máximo admitido.</w:t>
      </w:r>
    </w:p>
    <w:p w:rsidR="00D70C40" w:rsidRPr="00AC4EFE" w:rsidRDefault="00D70C40" w:rsidP="00D70C40">
      <w:pPr>
        <w:jc w:val="both"/>
        <w:rPr>
          <w:rFonts w:ascii="Arial" w:hAnsi="Arial" w:cs="Arial"/>
          <w:color w:val="FF0000"/>
          <w:sz w:val="24"/>
          <w:szCs w:val="24"/>
          <w:lang w:val="gl-ES"/>
        </w:rPr>
      </w:pPr>
    </w:p>
    <w:p w:rsidR="00987EAE" w:rsidRPr="00DB7222" w:rsidRDefault="00987EAE" w:rsidP="00987EAE">
      <w:pPr>
        <w:jc w:val="both"/>
        <w:rPr>
          <w:rFonts w:ascii="Arial" w:hAnsi="Arial" w:cs="Arial"/>
          <w:lang w:val="gl-ES"/>
        </w:rPr>
      </w:pPr>
    </w:p>
    <w:tbl>
      <w:tblPr>
        <w:tblW w:w="97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58"/>
        <w:gridCol w:w="1763"/>
        <w:gridCol w:w="1074"/>
        <w:gridCol w:w="849"/>
        <w:gridCol w:w="935"/>
        <w:gridCol w:w="903"/>
        <w:gridCol w:w="971"/>
        <w:gridCol w:w="842"/>
        <w:gridCol w:w="1104"/>
      </w:tblGrid>
      <w:tr w:rsidR="00987EAE" w:rsidRPr="00EB7477">
        <w:tc>
          <w:tcPr>
            <w:tcW w:w="1384" w:type="dxa"/>
            <w:tcBorders>
              <w:bottom w:val="single" w:sz="4" w:space="0" w:color="auto"/>
            </w:tcBorders>
            <w:shd w:val="clear" w:color="auto" w:fill="99CCFF"/>
          </w:tcPr>
          <w:p w:rsidR="00987EAE" w:rsidRPr="00EB7477" w:rsidRDefault="00987EAE" w:rsidP="00DE6ECC">
            <w:pPr>
              <w:jc w:val="both"/>
              <w:rPr>
                <w:rFonts w:ascii="Arial" w:hAnsi="Arial" w:cs="Arial"/>
                <w:b/>
                <w:sz w:val="18"/>
                <w:szCs w:val="18"/>
                <w:lang w:val="gl-ES"/>
              </w:rPr>
            </w:pPr>
            <w:r w:rsidRPr="00EB7477">
              <w:rPr>
                <w:rFonts w:ascii="Arial" w:hAnsi="Arial" w:cs="Arial"/>
                <w:b/>
                <w:sz w:val="18"/>
                <w:szCs w:val="18"/>
                <w:lang w:val="gl-ES"/>
              </w:rPr>
              <w:t>CATEGORÍA/ DISTANCIA MÁXIMA</w:t>
            </w:r>
          </w:p>
        </w:tc>
        <w:tc>
          <w:tcPr>
            <w:tcW w:w="1216" w:type="dxa"/>
            <w:shd w:val="clear" w:color="auto" w:fill="FFFF99"/>
          </w:tcPr>
          <w:p w:rsidR="00987EAE" w:rsidRPr="00A30521" w:rsidRDefault="00987EAE" w:rsidP="00DE6ECC">
            <w:pPr>
              <w:jc w:val="center"/>
              <w:rPr>
                <w:rFonts w:ascii="Arial" w:hAnsi="Arial" w:cs="Arial"/>
                <w:b/>
                <w:sz w:val="16"/>
                <w:szCs w:val="16"/>
                <w:lang w:val="gl-ES"/>
              </w:rPr>
            </w:pPr>
            <w:r w:rsidRPr="00A30521">
              <w:rPr>
                <w:rFonts w:ascii="Arial" w:hAnsi="Arial" w:cs="Arial"/>
                <w:b/>
                <w:sz w:val="16"/>
                <w:szCs w:val="16"/>
                <w:lang w:val="gl-ES"/>
              </w:rPr>
              <w:t>SENIOR</w:t>
            </w:r>
            <w:r w:rsidR="008706E5" w:rsidRPr="00A30521">
              <w:rPr>
                <w:rFonts w:ascii="Arial" w:hAnsi="Arial" w:cs="Arial"/>
                <w:b/>
                <w:sz w:val="16"/>
                <w:szCs w:val="16"/>
                <w:lang w:val="gl-ES"/>
              </w:rPr>
              <w:t>/VETERANO</w:t>
            </w:r>
          </w:p>
          <w:p w:rsidR="00987EAE" w:rsidRPr="00A30521" w:rsidRDefault="008706E5" w:rsidP="008706E5">
            <w:pPr>
              <w:jc w:val="center"/>
              <w:rPr>
                <w:rFonts w:ascii="Arial" w:hAnsi="Arial" w:cs="Arial"/>
                <w:sz w:val="16"/>
                <w:szCs w:val="16"/>
                <w:lang w:val="gl-ES"/>
              </w:rPr>
            </w:pPr>
            <w:r w:rsidRPr="00A30521">
              <w:rPr>
                <w:rFonts w:ascii="Arial" w:hAnsi="Arial" w:cs="Arial"/>
                <w:sz w:val="16"/>
                <w:szCs w:val="16"/>
                <w:lang w:val="gl-ES"/>
              </w:rPr>
              <w:t xml:space="preserve">Los nacidos en el año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23 años y más.</w:t>
            </w:r>
          </w:p>
          <w:p w:rsidR="008706E5" w:rsidRPr="00A30521" w:rsidRDefault="008706E5" w:rsidP="008706E5">
            <w:pPr>
              <w:jc w:val="center"/>
              <w:rPr>
                <w:rFonts w:ascii="Arial" w:hAnsi="Arial" w:cs="Arial"/>
                <w:sz w:val="16"/>
                <w:szCs w:val="16"/>
                <w:lang w:val="gl-ES"/>
              </w:rPr>
            </w:pPr>
            <w:r w:rsidRPr="00A30521">
              <w:rPr>
                <w:rFonts w:ascii="Arial" w:hAnsi="Arial" w:cs="Arial"/>
                <w:sz w:val="16"/>
                <w:szCs w:val="16"/>
                <w:lang w:val="gl-ES"/>
              </w:rPr>
              <w:t xml:space="preserve">Para la categoría de veteranos serán considerados </w:t>
            </w:r>
            <w:proofErr w:type="spellStart"/>
            <w:r w:rsidRPr="00A30521">
              <w:rPr>
                <w:rFonts w:ascii="Arial" w:hAnsi="Arial" w:cs="Arial"/>
                <w:sz w:val="16"/>
                <w:szCs w:val="16"/>
                <w:lang w:val="gl-ES"/>
              </w:rPr>
              <w:t>aquellos</w:t>
            </w:r>
            <w:proofErr w:type="spellEnd"/>
            <w:r w:rsidRPr="00A30521">
              <w:rPr>
                <w:rFonts w:ascii="Arial" w:hAnsi="Arial" w:cs="Arial"/>
                <w:sz w:val="16"/>
                <w:szCs w:val="16"/>
                <w:lang w:val="gl-ES"/>
              </w:rPr>
              <w:t xml:space="preserve"> atletas desde el día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35 años.</w:t>
            </w:r>
          </w:p>
        </w:tc>
        <w:tc>
          <w:tcPr>
            <w:tcW w:w="1194" w:type="dxa"/>
            <w:shd w:val="clear" w:color="auto" w:fill="FFFF99"/>
          </w:tcPr>
          <w:p w:rsidR="00987EAE" w:rsidRPr="00A30521" w:rsidRDefault="00987EAE" w:rsidP="00DE6ECC">
            <w:pPr>
              <w:jc w:val="both"/>
              <w:rPr>
                <w:rFonts w:ascii="Arial" w:hAnsi="Arial" w:cs="Arial"/>
                <w:b/>
                <w:sz w:val="16"/>
                <w:szCs w:val="16"/>
                <w:lang w:val="gl-ES"/>
              </w:rPr>
            </w:pPr>
            <w:r w:rsidRPr="00A30521">
              <w:rPr>
                <w:rFonts w:ascii="Arial" w:hAnsi="Arial" w:cs="Arial"/>
                <w:b/>
                <w:sz w:val="16"/>
                <w:szCs w:val="16"/>
                <w:lang w:val="gl-ES"/>
              </w:rPr>
              <w:t>PROMESA</w:t>
            </w:r>
          </w:p>
          <w:p w:rsidR="00987EAE" w:rsidRPr="00A30521" w:rsidRDefault="008706E5" w:rsidP="00DE6ECC">
            <w:pPr>
              <w:jc w:val="both"/>
              <w:rPr>
                <w:rFonts w:ascii="Arial" w:hAnsi="Arial" w:cs="Arial"/>
                <w:b/>
                <w:sz w:val="16"/>
                <w:szCs w:val="16"/>
                <w:lang w:val="gl-ES"/>
              </w:rPr>
            </w:pPr>
            <w:r w:rsidRPr="00A30521">
              <w:rPr>
                <w:rFonts w:ascii="Arial" w:hAnsi="Arial" w:cs="Arial"/>
                <w:sz w:val="16"/>
                <w:szCs w:val="16"/>
                <w:lang w:val="gl-ES"/>
              </w:rPr>
              <w:t xml:space="preserve">Los nacidos en el año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20,21 y 22 años.</w:t>
            </w:r>
          </w:p>
        </w:tc>
        <w:tc>
          <w:tcPr>
            <w:tcW w:w="918" w:type="dxa"/>
            <w:shd w:val="clear" w:color="auto" w:fill="FFFF99"/>
          </w:tcPr>
          <w:p w:rsidR="00987EAE" w:rsidRPr="00A30521" w:rsidRDefault="00987EAE" w:rsidP="00DE6ECC">
            <w:pPr>
              <w:jc w:val="both"/>
              <w:rPr>
                <w:rFonts w:ascii="Arial" w:hAnsi="Arial" w:cs="Arial"/>
                <w:b/>
                <w:sz w:val="16"/>
                <w:szCs w:val="16"/>
                <w:lang w:val="gl-ES"/>
              </w:rPr>
            </w:pPr>
            <w:r w:rsidRPr="00A30521">
              <w:rPr>
                <w:rFonts w:ascii="Arial" w:hAnsi="Arial" w:cs="Arial"/>
                <w:b/>
                <w:sz w:val="16"/>
                <w:szCs w:val="16"/>
                <w:lang w:val="gl-ES"/>
              </w:rPr>
              <w:t>JUNIOR</w:t>
            </w:r>
          </w:p>
          <w:p w:rsidR="00987EAE" w:rsidRPr="00A30521" w:rsidRDefault="008706E5" w:rsidP="008706E5">
            <w:pPr>
              <w:jc w:val="both"/>
              <w:rPr>
                <w:rFonts w:ascii="Arial" w:hAnsi="Arial" w:cs="Arial"/>
                <w:sz w:val="16"/>
                <w:szCs w:val="16"/>
                <w:lang w:val="gl-ES"/>
              </w:rPr>
            </w:pPr>
            <w:r w:rsidRPr="00A30521">
              <w:rPr>
                <w:rFonts w:ascii="Arial" w:hAnsi="Arial" w:cs="Arial"/>
                <w:sz w:val="16"/>
                <w:szCs w:val="16"/>
                <w:lang w:val="gl-ES"/>
              </w:rPr>
              <w:t xml:space="preserve">Los nacidos en el año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18 y 19 años.</w:t>
            </w:r>
          </w:p>
        </w:tc>
        <w:tc>
          <w:tcPr>
            <w:tcW w:w="997" w:type="dxa"/>
            <w:shd w:val="clear" w:color="auto" w:fill="FFFF99"/>
          </w:tcPr>
          <w:p w:rsidR="00987EAE" w:rsidRPr="00A30521" w:rsidRDefault="00987EAE" w:rsidP="00DE6ECC">
            <w:pPr>
              <w:jc w:val="both"/>
              <w:rPr>
                <w:rFonts w:ascii="Arial" w:hAnsi="Arial" w:cs="Arial"/>
                <w:b/>
                <w:sz w:val="16"/>
                <w:szCs w:val="16"/>
                <w:lang w:val="gl-ES"/>
              </w:rPr>
            </w:pPr>
            <w:r w:rsidRPr="00A30521">
              <w:rPr>
                <w:rFonts w:ascii="Arial" w:hAnsi="Arial" w:cs="Arial"/>
                <w:b/>
                <w:sz w:val="16"/>
                <w:szCs w:val="16"/>
                <w:lang w:val="gl-ES"/>
              </w:rPr>
              <w:t>XUVENIL</w:t>
            </w:r>
          </w:p>
          <w:p w:rsidR="00987EAE" w:rsidRPr="00A30521" w:rsidRDefault="008706E5" w:rsidP="008706E5">
            <w:pPr>
              <w:jc w:val="both"/>
              <w:rPr>
                <w:rFonts w:ascii="Arial" w:hAnsi="Arial" w:cs="Arial"/>
                <w:b/>
                <w:sz w:val="16"/>
                <w:szCs w:val="16"/>
                <w:lang w:val="gl-ES"/>
              </w:rPr>
            </w:pPr>
            <w:r w:rsidRPr="00A30521">
              <w:rPr>
                <w:rFonts w:ascii="Arial" w:hAnsi="Arial" w:cs="Arial"/>
                <w:sz w:val="16"/>
                <w:szCs w:val="16"/>
                <w:lang w:val="gl-ES"/>
              </w:rPr>
              <w:t xml:space="preserve">Los nacidos en el año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16 y 17 años.</w:t>
            </w:r>
          </w:p>
        </w:tc>
        <w:tc>
          <w:tcPr>
            <w:tcW w:w="973" w:type="dxa"/>
            <w:shd w:val="clear" w:color="auto" w:fill="FFFF99"/>
          </w:tcPr>
          <w:p w:rsidR="00987EAE" w:rsidRPr="00A30521" w:rsidRDefault="00987EAE" w:rsidP="00DE6ECC">
            <w:pPr>
              <w:jc w:val="both"/>
              <w:rPr>
                <w:rFonts w:ascii="Arial" w:hAnsi="Arial" w:cs="Arial"/>
                <w:b/>
                <w:sz w:val="16"/>
                <w:szCs w:val="16"/>
                <w:lang w:val="gl-ES"/>
              </w:rPr>
            </w:pPr>
            <w:r w:rsidRPr="00A30521">
              <w:rPr>
                <w:rFonts w:ascii="Arial" w:hAnsi="Arial" w:cs="Arial"/>
                <w:b/>
                <w:sz w:val="16"/>
                <w:szCs w:val="16"/>
                <w:lang w:val="gl-ES"/>
              </w:rPr>
              <w:t>CADETE</w:t>
            </w:r>
          </w:p>
          <w:p w:rsidR="00987EAE" w:rsidRPr="00A30521" w:rsidRDefault="008706E5" w:rsidP="008706E5">
            <w:pPr>
              <w:jc w:val="both"/>
              <w:rPr>
                <w:rFonts w:ascii="Arial" w:hAnsi="Arial" w:cs="Arial"/>
                <w:b/>
                <w:sz w:val="16"/>
                <w:szCs w:val="16"/>
                <w:lang w:val="gl-ES"/>
              </w:rPr>
            </w:pPr>
            <w:r w:rsidRPr="00A30521">
              <w:rPr>
                <w:rFonts w:ascii="Arial" w:hAnsi="Arial" w:cs="Arial"/>
                <w:sz w:val="16"/>
                <w:szCs w:val="16"/>
                <w:lang w:val="gl-ES"/>
              </w:rPr>
              <w:t xml:space="preserve">Los nacidos en el año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14 y 15 años.</w:t>
            </w:r>
          </w:p>
        </w:tc>
        <w:tc>
          <w:tcPr>
            <w:tcW w:w="1036" w:type="dxa"/>
            <w:shd w:val="clear" w:color="auto" w:fill="FFFF99"/>
          </w:tcPr>
          <w:p w:rsidR="00987EAE" w:rsidRPr="00A30521" w:rsidRDefault="00987EAE" w:rsidP="00DE6ECC">
            <w:pPr>
              <w:jc w:val="both"/>
              <w:rPr>
                <w:rFonts w:ascii="Arial" w:hAnsi="Arial" w:cs="Arial"/>
                <w:b/>
                <w:sz w:val="16"/>
                <w:szCs w:val="16"/>
                <w:lang w:val="gl-ES"/>
              </w:rPr>
            </w:pPr>
            <w:r w:rsidRPr="00A30521">
              <w:rPr>
                <w:rFonts w:ascii="Arial" w:hAnsi="Arial" w:cs="Arial"/>
                <w:b/>
                <w:sz w:val="16"/>
                <w:szCs w:val="16"/>
                <w:lang w:val="gl-ES"/>
              </w:rPr>
              <w:t>INFANTIL</w:t>
            </w:r>
          </w:p>
          <w:p w:rsidR="00987EAE" w:rsidRPr="00A30521" w:rsidRDefault="008706E5" w:rsidP="008706E5">
            <w:pPr>
              <w:jc w:val="both"/>
              <w:rPr>
                <w:rFonts w:ascii="Arial" w:hAnsi="Arial" w:cs="Arial"/>
                <w:b/>
                <w:sz w:val="16"/>
                <w:szCs w:val="16"/>
                <w:lang w:val="gl-ES"/>
              </w:rPr>
            </w:pPr>
            <w:r w:rsidRPr="00A30521">
              <w:rPr>
                <w:rFonts w:ascii="Arial" w:hAnsi="Arial" w:cs="Arial"/>
                <w:sz w:val="16"/>
                <w:szCs w:val="16"/>
                <w:lang w:val="gl-ES"/>
              </w:rPr>
              <w:t xml:space="preserve">Los nacidos en el año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12 y 13 años.</w:t>
            </w:r>
          </w:p>
        </w:tc>
        <w:tc>
          <w:tcPr>
            <w:tcW w:w="895" w:type="dxa"/>
            <w:shd w:val="clear" w:color="auto" w:fill="FFFF99"/>
          </w:tcPr>
          <w:p w:rsidR="00987EAE" w:rsidRPr="00A30521" w:rsidRDefault="00987EAE" w:rsidP="00DE6ECC">
            <w:pPr>
              <w:jc w:val="both"/>
              <w:rPr>
                <w:rFonts w:ascii="Arial" w:hAnsi="Arial" w:cs="Arial"/>
                <w:b/>
                <w:sz w:val="16"/>
                <w:szCs w:val="16"/>
                <w:lang w:val="gl-ES"/>
              </w:rPr>
            </w:pPr>
            <w:r w:rsidRPr="00A30521">
              <w:rPr>
                <w:rFonts w:ascii="Arial" w:hAnsi="Arial" w:cs="Arial"/>
                <w:b/>
                <w:sz w:val="16"/>
                <w:szCs w:val="16"/>
                <w:lang w:val="gl-ES"/>
              </w:rPr>
              <w:t>ALEVIN</w:t>
            </w:r>
          </w:p>
          <w:p w:rsidR="00987EAE" w:rsidRPr="00A30521" w:rsidRDefault="008706E5" w:rsidP="008706E5">
            <w:pPr>
              <w:jc w:val="both"/>
              <w:rPr>
                <w:rFonts w:ascii="Arial" w:hAnsi="Arial" w:cs="Arial"/>
                <w:sz w:val="16"/>
                <w:szCs w:val="16"/>
                <w:lang w:val="gl-ES"/>
              </w:rPr>
            </w:pPr>
            <w:r w:rsidRPr="00A30521">
              <w:rPr>
                <w:rFonts w:ascii="Arial" w:hAnsi="Arial" w:cs="Arial"/>
                <w:sz w:val="16"/>
                <w:szCs w:val="16"/>
                <w:lang w:val="gl-ES"/>
              </w:rPr>
              <w:t xml:space="preserve">Los nacidos en el año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10 y 11años.</w:t>
            </w:r>
          </w:p>
        </w:tc>
        <w:tc>
          <w:tcPr>
            <w:tcW w:w="1186" w:type="dxa"/>
            <w:shd w:val="clear" w:color="auto" w:fill="FFFF99"/>
          </w:tcPr>
          <w:p w:rsidR="00987EAE" w:rsidRPr="00A30521" w:rsidRDefault="00987EAE" w:rsidP="00DE6ECC">
            <w:pPr>
              <w:jc w:val="both"/>
              <w:rPr>
                <w:rFonts w:ascii="Arial" w:hAnsi="Arial" w:cs="Arial"/>
                <w:b/>
                <w:sz w:val="16"/>
                <w:szCs w:val="16"/>
                <w:lang w:val="gl-ES"/>
              </w:rPr>
            </w:pPr>
            <w:r w:rsidRPr="00A30521">
              <w:rPr>
                <w:rFonts w:ascii="Arial" w:hAnsi="Arial" w:cs="Arial"/>
                <w:b/>
                <w:sz w:val="16"/>
                <w:szCs w:val="16"/>
                <w:lang w:val="gl-ES"/>
              </w:rPr>
              <w:t>BENXAMIN</w:t>
            </w:r>
          </w:p>
          <w:p w:rsidR="00987EAE" w:rsidRPr="00A30521" w:rsidRDefault="008706E5" w:rsidP="008706E5">
            <w:pPr>
              <w:jc w:val="both"/>
              <w:rPr>
                <w:rFonts w:ascii="Arial" w:hAnsi="Arial" w:cs="Arial"/>
                <w:sz w:val="16"/>
                <w:szCs w:val="16"/>
                <w:lang w:val="gl-ES"/>
              </w:rPr>
            </w:pPr>
            <w:r w:rsidRPr="00A30521">
              <w:rPr>
                <w:rFonts w:ascii="Arial" w:hAnsi="Arial" w:cs="Arial"/>
                <w:sz w:val="16"/>
                <w:szCs w:val="16"/>
                <w:lang w:val="gl-ES"/>
              </w:rPr>
              <w:t xml:space="preserve">Los nacidos en el año que </w:t>
            </w:r>
            <w:proofErr w:type="spellStart"/>
            <w:r w:rsidRPr="00A30521">
              <w:rPr>
                <w:rFonts w:ascii="Arial" w:hAnsi="Arial" w:cs="Arial"/>
                <w:sz w:val="16"/>
                <w:szCs w:val="16"/>
                <w:lang w:val="gl-ES"/>
              </w:rPr>
              <w:t>cumplan</w:t>
            </w:r>
            <w:proofErr w:type="spellEnd"/>
            <w:r w:rsidRPr="00A30521">
              <w:rPr>
                <w:rFonts w:ascii="Arial" w:hAnsi="Arial" w:cs="Arial"/>
                <w:sz w:val="16"/>
                <w:szCs w:val="16"/>
                <w:lang w:val="gl-ES"/>
              </w:rPr>
              <w:t xml:space="preserve"> 8 y 9 años.</w:t>
            </w:r>
          </w:p>
        </w:tc>
      </w:tr>
      <w:tr w:rsidR="00987EAE" w:rsidRPr="00EB7477">
        <w:tc>
          <w:tcPr>
            <w:tcW w:w="1384" w:type="dxa"/>
            <w:shd w:val="clear" w:color="auto" w:fill="CCFFFF"/>
          </w:tcPr>
          <w:p w:rsidR="00987EAE" w:rsidRPr="00EB7477" w:rsidRDefault="00987EAE" w:rsidP="00DE6ECC">
            <w:pPr>
              <w:jc w:val="both"/>
              <w:rPr>
                <w:rFonts w:ascii="Arial" w:hAnsi="Arial" w:cs="Arial"/>
                <w:b/>
                <w:sz w:val="18"/>
                <w:szCs w:val="18"/>
                <w:lang w:val="gl-ES"/>
              </w:rPr>
            </w:pPr>
            <w:r w:rsidRPr="00EB7477">
              <w:rPr>
                <w:rFonts w:ascii="Arial" w:hAnsi="Arial" w:cs="Arial"/>
                <w:b/>
                <w:sz w:val="18"/>
                <w:szCs w:val="18"/>
                <w:lang w:val="gl-ES"/>
              </w:rPr>
              <w:t>HOMES</w:t>
            </w:r>
          </w:p>
        </w:tc>
        <w:tc>
          <w:tcPr>
            <w:tcW w:w="1216"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Sen limite</w:t>
            </w:r>
          </w:p>
        </w:tc>
        <w:tc>
          <w:tcPr>
            <w:tcW w:w="1194"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Sen limite</w:t>
            </w:r>
          </w:p>
        </w:tc>
        <w:tc>
          <w:tcPr>
            <w:tcW w:w="918"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10.000</w:t>
            </w:r>
          </w:p>
        </w:tc>
        <w:tc>
          <w:tcPr>
            <w:tcW w:w="997"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 xml:space="preserve">7000 </w:t>
            </w:r>
          </w:p>
        </w:tc>
        <w:tc>
          <w:tcPr>
            <w:tcW w:w="973"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6000</w:t>
            </w:r>
          </w:p>
        </w:tc>
        <w:tc>
          <w:tcPr>
            <w:tcW w:w="1036"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4500</w:t>
            </w:r>
          </w:p>
        </w:tc>
        <w:tc>
          <w:tcPr>
            <w:tcW w:w="895"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3500</w:t>
            </w:r>
          </w:p>
        </w:tc>
        <w:tc>
          <w:tcPr>
            <w:tcW w:w="1186"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2000</w:t>
            </w:r>
          </w:p>
        </w:tc>
      </w:tr>
      <w:tr w:rsidR="00987EAE" w:rsidRPr="00EB7477">
        <w:tc>
          <w:tcPr>
            <w:tcW w:w="1384" w:type="dxa"/>
            <w:shd w:val="clear" w:color="auto" w:fill="CCFFFF"/>
          </w:tcPr>
          <w:p w:rsidR="00987EAE" w:rsidRPr="00EB7477" w:rsidRDefault="00987EAE" w:rsidP="00DE6ECC">
            <w:pPr>
              <w:jc w:val="both"/>
              <w:rPr>
                <w:rFonts w:ascii="Arial" w:hAnsi="Arial" w:cs="Arial"/>
                <w:b/>
                <w:sz w:val="18"/>
                <w:szCs w:val="18"/>
                <w:lang w:val="gl-ES"/>
              </w:rPr>
            </w:pPr>
            <w:r w:rsidRPr="00EB7477">
              <w:rPr>
                <w:rFonts w:ascii="Arial" w:hAnsi="Arial" w:cs="Arial"/>
                <w:b/>
                <w:sz w:val="18"/>
                <w:szCs w:val="18"/>
                <w:lang w:val="gl-ES"/>
              </w:rPr>
              <w:t>MULLERES</w:t>
            </w:r>
          </w:p>
        </w:tc>
        <w:tc>
          <w:tcPr>
            <w:tcW w:w="1216"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Sen límite</w:t>
            </w:r>
          </w:p>
        </w:tc>
        <w:tc>
          <w:tcPr>
            <w:tcW w:w="1194"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Sen límite</w:t>
            </w:r>
          </w:p>
        </w:tc>
        <w:tc>
          <w:tcPr>
            <w:tcW w:w="918"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10.000</w:t>
            </w:r>
          </w:p>
        </w:tc>
        <w:tc>
          <w:tcPr>
            <w:tcW w:w="997"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 xml:space="preserve">7000 </w:t>
            </w:r>
          </w:p>
        </w:tc>
        <w:tc>
          <w:tcPr>
            <w:tcW w:w="973"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6000</w:t>
            </w:r>
          </w:p>
        </w:tc>
        <w:tc>
          <w:tcPr>
            <w:tcW w:w="1036"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4500</w:t>
            </w:r>
          </w:p>
        </w:tc>
        <w:tc>
          <w:tcPr>
            <w:tcW w:w="895"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3500</w:t>
            </w:r>
          </w:p>
        </w:tc>
        <w:tc>
          <w:tcPr>
            <w:tcW w:w="1186" w:type="dxa"/>
          </w:tcPr>
          <w:p w:rsidR="00987EAE" w:rsidRPr="00EB7477" w:rsidRDefault="00987EAE" w:rsidP="00DE6ECC">
            <w:pPr>
              <w:jc w:val="center"/>
              <w:rPr>
                <w:rFonts w:ascii="Arial" w:hAnsi="Arial" w:cs="Arial"/>
                <w:sz w:val="18"/>
                <w:szCs w:val="18"/>
                <w:lang w:val="gl-ES"/>
              </w:rPr>
            </w:pPr>
            <w:r w:rsidRPr="00EB7477">
              <w:rPr>
                <w:rFonts w:ascii="Arial" w:hAnsi="Arial" w:cs="Arial"/>
                <w:sz w:val="18"/>
                <w:szCs w:val="18"/>
                <w:lang w:val="gl-ES"/>
              </w:rPr>
              <w:t>2000</w:t>
            </w:r>
          </w:p>
        </w:tc>
      </w:tr>
    </w:tbl>
    <w:p w:rsidR="00987EAE" w:rsidRPr="004C6796" w:rsidRDefault="00987EAE" w:rsidP="00987EAE">
      <w:pPr>
        <w:jc w:val="both"/>
        <w:rPr>
          <w:rFonts w:ascii="Arial" w:hAnsi="Arial" w:cs="Arial"/>
          <w:i/>
          <w:sz w:val="18"/>
          <w:szCs w:val="18"/>
          <w:lang w:val="gl-ES"/>
        </w:rPr>
      </w:pPr>
      <w:r w:rsidRPr="004C6796">
        <w:rPr>
          <w:rFonts w:ascii="Arial" w:hAnsi="Arial" w:cs="Arial"/>
          <w:i/>
          <w:sz w:val="18"/>
          <w:szCs w:val="18"/>
          <w:lang w:val="gl-ES"/>
        </w:rPr>
        <w:t xml:space="preserve">*Nas categorías de </w:t>
      </w:r>
      <w:proofErr w:type="spellStart"/>
      <w:r w:rsidRPr="004C6796">
        <w:rPr>
          <w:rFonts w:ascii="Arial" w:hAnsi="Arial" w:cs="Arial"/>
          <w:i/>
          <w:sz w:val="18"/>
          <w:szCs w:val="18"/>
          <w:lang w:val="gl-ES"/>
        </w:rPr>
        <w:t>veteráns</w:t>
      </w:r>
      <w:proofErr w:type="spellEnd"/>
      <w:r>
        <w:rPr>
          <w:rFonts w:ascii="Arial" w:hAnsi="Arial" w:cs="Arial"/>
          <w:i/>
          <w:sz w:val="18"/>
          <w:szCs w:val="18"/>
          <w:lang w:val="gl-ES"/>
        </w:rPr>
        <w:t>, desde o día que cumpran 35 anos,</w:t>
      </w:r>
      <w:r w:rsidRPr="004C6796">
        <w:rPr>
          <w:rFonts w:ascii="Arial" w:hAnsi="Arial" w:cs="Arial"/>
          <w:i/>
          <w:sz w:val="18"/>
          <w:szCs w:val="18"/>
          <w:lang w:val="gl-ES"/>
        </w:rPr>
        <w:t xml:space="preserve"> recoméndase agrupalas de 5 en 5 anos.</w:t>
      </w:r>
    </w:p>
    <w:p w:rsidR="00D70C40" w:rsidRDefault="00987EAE" w:rsidP="00987EAE">
      <w:pPr>
        <w:numPr>
          <w:ilvl w:val="0"/>
          <w:numId w:val="34"/>
        </w:numPr>
        <w:tabs>
          <w:tab w:val="clear" w:pos="1440"/>
          <w:tab w:val="num" w:pos="851"/>
        </w:tabs>
        <w:ind w:left="851" w:hanging="284"/>
        <w:jc w:val="both"/>
        <w:rPr>
          <w:rFonts w:ascii="Arial" w:hAnsi="Arial" w:cs="Arial"/>
          <w:sz w:val="24"/>
          <w:szCs w:val="24"/>
          <w:lang w:val="gl-ES"/>
        </w:rPr>
      </w:pPr>
      <w:r w:rsidRPr="00DB7222">
        <w:rPr>
          <w:rFonts w:ascii="Arial" w:hAnsi="Arial" w:cs="Arial"/>
          <w:sz w:val="24"/>
          <w:szCs w:val="24"/>
          <w:lang w:val="gl-ES"/>
        </w:rPr>
        <w:t xml:space="preserve">Ao finalizar a proba realizarase unha clasificación xeral masculina e outra feminina. Ademais, sempre que sexa o caso, publicarase tamén a clasificación por categorías. Sendo potestade do organizador outorgar premios e que </w:t>
      </w:r>
      <w:proofErr w:type="spellStart"/>
      <w:r w:rsidRPr="00DB7222">
        <w:rPr>
          <w:rFonts w:ascii="Arial" w:hAnsi="Arial" w:cs="Arial"/>
          <w:sz w:val="24"/>
          <w:szCs w:val="24"/>
          <w:lang w:val="gl-ES"/>
        </w:rPr>
        <w:t>estos</w:t>
      </w:r>
      <w:proofErr w:type="spellEnd"/>
      <w:r w:rsidRPr="00DB7222">
        <w:rPr>
          <w:rFonts w:ascii="Arial" w:hAnsi="Arial" w:cs="Arial"/>
          <w:sz w:val="24"/>
          <w:szCs w:val="24"/>
          <w:lang w:val="gl-ES"/>
        </w:rPr>
        <w:t xml:space="preserve"> sexan acumulables o non.</w:t>
      </w:r>
      <w:r w:rsidR="00CA28AA">
        <w:rPr>
          <w:rFonts w:ascii="Arial" w:hAnsi="Arial" w:cs="Arial"/>
          <w:sz w:val="24"/>
          <w:szCs w:val="24"/>
          <w:lang w:val="gl-ES"/>
        </w:rPr>
        <w:t xml:space="preserve"> O organizador deberá velar polos cumprimento deste artigo, reclamando no caso preciso á empresa de xestión de </w:t>
      </w:r>
      <w:proofErr w:type="spellStart"/>
      <w:r w:rsidR="00CA28AA">
        <w:rPr>
          <w:rFonts w:ascii="Arial" w:hAnsi="Arial" w:cs="Arial"/>
          <w:sz w:val="24"/>
          <w:szCs w:val="24"/>
          <w:lang w:val="gl-ES"/>
        </w:rPr>
        <w:t>chips</w:t>
      </w:r>
      <w:proofErr w:type="spellEnd"/>
      <w:r w:rsidR="00CA28AA">
        <w:rPr>
          <w:rFonts w:ascii="Arial" w:hAnsi="Arial" w:cs="Arial"/>
          <w:sz w:val="24"/>
          <w:szCs w:val="24"/>
          <w:lang w:val="gl-ES"/>
        </w:rPr>
        <w:t xml:space="preserve"> a entrega dos resultados detallados por categorías.</w:t>
      </w:r>
      <w:r w:rsidR="00D70C40">
        <w:rPr>
          <w:rFonts w:ascii="Arial" w:hAnsi="Arial" w:cs="Arial"/>
          <w:sz w:val="24"/>
          <w:szCs w:val="24"/>
          <w:lang w:val="gl-ES"/>
        </w:rPr>
        <w:t xml:space="preserve"> </w:t>
      </w:r>
    </w:p>
    <w:p w:rsidR="00987EAE" w:rsidRPr="00DB7222" w:rsidRDefault="00987EAE" w:rsidP="00D70C40">
      <w:pPr>
        <w:ind w:left="567"/>
        <w:jc w:val="both"/>
        <w:rPr>
          <w:rFonts w:ascii="Arial" w:hAnsi="Arial" w:cs="Arial"/>
          <w:sz w:val="24"/>
          <w:szCs w:val="24"/>
          <w:lang w:val="gl-ES"/>
        </w:rPr>
      </w:pPr>
      <w:r w:rsidRPr="00DB7222">
        <w:rPr>
          <w:rFonts w:ascii="Arial" w:hAnsi="Arial" w:cs="Arial"/>
          <w:sz w:val="24"/>
          <w:szCs w:val="24"/>
          <w:lang w:val="gl-ES"/>
        </w:rPr>
        <w:t>Os resultados deben contemplar os seguintes datos:</w:t>
      </w:r>
    </w:p>
    <w:p w:rsidR="00987EAE" w:rsidRPr="00DB7222" w:rsidRDefault="00987EAE" w:rsidP="00987EAE">
      <w:pPr>
        <w:numPr>
          <w:ilvl w:val="1"/>
          <w:numId w:val="34"/>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Nome e apelidos do participante.</w:t>
      </w:r>
    </w:p>
    <w:p w:rsidR="00987EAE" w:rsidRPr="00DB7222" w:rsidRDefault="00987EAE" w:rsidP="00987EAE">
      <w:pPr>
        <w:numPr>
          <w:ilvl w:val="1"/>
          <w:numId w:val="34"/>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Categoría.</w:t>
      </w:r>
    </w:p>
    <w:p w:rsidR="00987EAE" w:rsidRPr="00DB7222" w:rsidRDefault="00987EAE" w:rsidP="00987EAE">
      <w:pPr>
        <w:numPr>
          <w:ilvl w:val="1"/>
          <w:numId w:val="34"/>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Dorsal.</w:t>
      </w:r>
    </w:p>
    <w:p w:rsidR="00987EAE" w:rsidRPr="00DB7222" w:rsidRDefault="00987EAE" w:rsidP="00987EAE">
      <w:pPr>
        <w:numPr>
          <w:ilvl w:val="1"/>
          <w:numId w:val="34"/>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Data de nacemento.</w:t>
      </w:r>
    </w:p>
    <w:p w:rsidR="00987EAE" w:rsidRPr="00DB7222" w:rsidRDefault="00987EAE" w:rsidP="00987EAE">
      <w:pPr>
        <w:numPr>
          <w:ilvl w:val="1"/>
          <w:numId w:val="34"/>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Club ou entidade (se e o caso).</w:t>
      </w:r>
    </w:p>
    <w:p w:rsidR="00987EAE" w:rsidRPr="00DB7222" w:rsidRDefault="00987EAE" w:rsidP="00987EAE">
      <w:pPr>
        <w:numPr>
          <w:ilvl w:val="1"/>
          <w:numId w:val="34"/>
        </w:numPr>
        <w:tabs>
          <w:tab w:val="clear" w:pos="2160"/>
          <w:tab w:val="num" w:pos="1418"/>
        </w:tabs>
        <w:ind w:left="1418" w:hanging="284"/>
        <w:jc w:val="both"/>
        <w:rPr>
          <w:rFonts w:ascii="Arial" w:hAnsi="Arial" w:cs="Arial"/>
          <w:sz w:val="24"/>
          <w:szCs w:val="24"/>
          <w:lang w:val="gl-ES"/>
        </w:rPr>
      </w:pPr>
      <w:r w:rsidRPr="00DB7222">
        <w:rPr>
          <w:rFonts w:ascii="Arial" w:hAnsi="Arial" w:cs="Arial"/>
          <w:sz w:val="24"/>
          <w:szCs w:val="24"/>
          <w:lang w:val="gl-ES"/>
        </w:rPr>
        <w:t>Nº licencia federativa (se e o caso)</w:t>
      </w:r>
    </w:p>
    <w:p w:rsidR="00D70C40" w:rsidRPr="00D70C40" w:rsidRDefault="00D70C40" w:rsidP="00D70C40">
      <w:pPr>
        <w:numPr>
          <w:ilvl w:val="0"/>
          <w:numId w:val="34"/>
        </w:numPr>
        <w:tabs>
          <w:tab w:val="clear" w:pos="1440"/>
          <w:tab w:val="num" w:pos="851"/>
        </w:tabs>
        <w:ind w:left="851" w:hanging="284"/>
        <w:jc w:val="both"/>
        <w:rPr>
          <w:rFonts w:ascii="Arial" w:hAnsi="Arial" w:cs="Arial"/>
          <w:b/>
          <w:color w:val="FF0000"/>
          <w:sz w:val="24"/>
          <w:szCs w:val="24"/>
          <w:lang w:val="gl-ES"/>
        </w:rPr>
      </w:pPr>
      <w:r>
        <w:rPr>
          <w:rFonts w:ascii="Arial" w:hAnsi="Arial" w:cs="Arial"/>
          <w:sz w:val="24"/>
          <w:szCs w:val="24"/>
          <w:lang w:val="gl-ES"/>
        </w:rPr>
        <w:t xml:space="preserve"> </w:t>
      </w:r>
      <w:r w:rsidRPr="00D70C40">
        <w:rPr>
          <w:rFonts w:ascii="Arial" w:hAnsi="Arial" w:cs="Arial"/>
          <w:b/>
          <w:color w:val="FF0000"/>
          <w:sz w:val="24"/>
          <w:szCs w:val="24"/>
          <w:lang w:val="gl-ES"/>
        </w:rPr>
        <w:t xml:space="preserve">É obrigatorio que o organizado remita copia dos resultados en </w:t>
      </w:r>
      <w:proofErr w:type="spellStart"/>
      <w:r w:rsidRPr="00D70C40">
        <w:rPr>
          <w:rFonts w:ascii="Arial" w:hAnsi="Arial" w:cs="Arial"/>
          <w:b/>
          <w:color w:val="FF0000"/>
          <w:sz w:val="24"/>
          <w:szCs w:val="24"/>
          <w:lang w:val="gl-ES"/>
        </w:rPr>
        <w:t>excel</w:t>
      </w:r>
      <w:proofErr w:type="spellEnd"/>
      <w:r w:rsidRPr="00D70C40">
        <w:rPr>
          <w:rFonts w:ascii="Arial" w:hAnsi="Arial" w:cs="Arial"/>
          <w:b/>
          <w:color w:val="FF0000"/>
          <w:sz w:val="24"/>
          <w:szCs w:val="24"/>
          <w:lang w:val="gl-ES"/>
        </w:rPr>
        <w:t xml:space="preserve"> por categoría e clasificación absoluta á FGA (</w:t>
      </w:r>
      <w:hyperlink r:id="rId17" w:history="1">
        <w:r w:rsidRPr="00D70C40">
          <w:rPr>
            <w:rStyle w:val="Hipervnculo"/>
            <w:rFonts w:ascii="Arial" w:hAnsi="Arial" w:cs="Arial"/>
            <w:b/>
            <w:color w:val="FF0000"/>
            <w:sz w:val="24"/>
            <w:szCs w:val="24"/>
            <w:lang w:val="gl-ES"/>
          </w:rPr>
          <w:t>secretariogeneralfga@gmail.com</w:t>
        </w:r>
      </w:hyperlink>
      <w:r w:rsidRPr="00D70C40">
        <w:rPr>
          <w:rFonts w:ascii="Arial" w:hAnsi="Arial" w:cs="Arial"/>
          <w:b/>
          <w:color w:val="FF0000"/>
          <w:sz w:val="24"/>
          <w:szCs w:val="24"/>
          <w:lang w:val="gl-ES"/>
        </w:rPr>
        <w:t xml:space="preserve">) </w:t>
      </w:r>
      <w:r w:rsidRPr="00D70C40">
        <w:rPr>
          <w:rFonts w:ascii="Arial" w:hAnsi="Arial" w:cs="Arial"/>
          <w:b/>
          <w:color w:val="FF0000"/>
          <w:sz w:val="24"/>
          <w:szCs w:val="24"/>
          <w:lang w:val="gl-ES"/>
        </w:rPr>
        <w:lastRenderedPageBreak/>
        <w:t>ao rematar a carreira</w:t>
      </w:r>
      <w:r>
        <w:rPr>
          <w:rFonts w:ascii="Arial" w:hAnsi="Arial" w:cs="Arial"/>
          <w:b/>
          <w:color w:val="FF0000"/>
          <w:sz w:val="24"/>
          <w:szCs w:val="24"/>
          <w:lang w:val="gl-ES"/>
        </w:rPr>
        <w:t xml:space="preserve"> e cun prazo máximo de 24 horas dende a finalización do evento. Non serán válidos como resultados </w:t>
      </w:r>
      <w:proofErr w:type="spellStart"/>
      <w:r>
        <w:rPr>
          <w:rFonts w:ascii="Arial" w:hAnsi="Arial" w:cs="Arial"/>
          <w:b/>
          <w:color w:val="FF0000"/>
          <w:sz w:val="24"/>
          <w:szCs w:val="24"/>
          <w:lang w:val="gl-ES"/>
        </w:rPr>
        <w:t>archivos</w:t>
      </w:r>
      <w:proofErr w:type="spellEnd"/>
      <w:r>
        <w:rPr>
          <w:rFonts w:ascii="Arial" w:hAnsi="Arial" w:cs="Arial"/>
          <w:b/>
          <w:color w:val="FF0000"/>
          <w:sz w:val="24"/>
          <w:szCs w:val="24"/>
          <w:lang w:val="gl-ES"/>
        </w:rPr>
        <w:t xml:space="preserve"> en </w:t>
      </w:r>
      <w:proofErr w:type="spellStart"/>
      <w:r>
        <w:rPr>
          <w:rFonts w:ascii="Arial" w:hAnsi="Arial" w:cs="Arial"/>
          <w:b/>
          <w:color w:val="FF0000"/>
          <w:sz w:val="24"/>
          <w:szCs w:val="24"/>
          <w:lang w:val="gl-ES"/>
        </w:rPr>
        <w:t>pdf</w:t>
      </w:r>
      <w:proofErr w:type="spellEnd"/>
      <w:r>
        <w:rPr>
          <w:rFonts w:ascii="Arial" w:hAnsi="Arial" w:cs="Arial"/>
          <w:b/>
          <w:color w:val="FF0000"/>
          <w:sz w:val="24"/>
          <w:szCs w:val="24"/>
          <w:lang w:val="gl-ES"/>
        </w:rPr>
        <w:t xml:space="preserve"> ou outro formato.</w:t>
      </w:r>
      <w:r>
        <w:rPr>
          <w:rFonts w:ascii="Arial" w:hAnsi="Arial" w:cs="Arial"/>
          <w:sz w:val="24"/>
          <w:szCs w:val="24"/>
          <w:lang w:val="gl-ES"/>
        </w:rPr>
        <w:t xml:space="preserve"> </w:t>
      </w:r>
      <w:r w:rsidR="004B4D63">
        <w:rPr>
          <w:rFonts w:ascii="Arial" w:hAnsi="Arial" w:cs="Arial"/>
          <w:sz w:val="24"/>
          <w:szCs w:val="24"/>
          <w:lang w:val="gl-ES"/>
        </w:rPr>
        <w:t xml:space="preserve"> A FGA terá potestade para revisar os resultados e modificar os mesmos se así o considera oportuno, no caso de cotexarse algún incidente ou erro tipográfico.</w:t>
      </w:r>
    </w:p>
    <w:p w:rsidR="00987EAE" w:rsidRPr="00DB7222" w:rsidRDefault="00987EAE" w:rsidP="00987EAE">
      <w:pPr>
        <w:ind w:left="540"/>
        <w:jc w:val="both"/>
        <w:rPr>
          <w:rFonts w:ascii="Arial" w:hAnsi="Arial" w:cs="Arial"/>
          <w:sz w:val="24"/>
          <w:szCs w:val="24"/>
          <w:lang w:val="gl-ES"/>
        </w:rPr>
      </w:pPr>
    </w:p>
    <w:p w:rsidR="00987EAE" w:rsidRPr="00DB7222" w:rsidRDefault="00987EAE" w:rsidP="00987EAE">
      <w:pPr>
        <w:rPr>
          <w:rFonts w:ascii="Arial" w:hAnsi="Arial" w:cs="Arial"/>
          <w:b/>
          <w:color w:val="0000FF"/>
          <w:sz w:val="24"/>
          <w:szCs w:val="24"/>
          <w:lang w:val="gl-ES"/>
        </w:rPr>
      </w:pPr>
      <w:r w:rsidRPr="00DB7222">
        <w:rPr>
          <w:rFonts w:ascii="Arial" w:hAnsi="Arial" w:cs="Arial"/>
          <w:b/>
          <w:color w:val="0000FF"/>
          <w:sz w:val="24"/>
          <w:szCs w:val="24"/>
          <w:lang w:val="gl-ES"/>
        </w:rPr>
        <w:t>1</w:t>
      </w:r>
      <w:r w:rsidR="00A30521">
        <w:rPr>
          <w:rFonts w:ascii="Arial" w:hAnsi="Arial" w:cs="Arial"/>
          <w:b/>
          <w:color w:val="0000FF"/>
          <w:sz w:val="24"/>
          <w:szCs w:val="24"/>
          <w:lang w:val="gl-ES"/>
        </w:rPr>
        <w:t>4</w:t>
      </w:r>
      <w:r w:rsidRPr="00DB7222">
        <w:rPr>
          <w:rFonts w:ascii="Arial" w:hAnsi="Arial" w:cs="Arial"/>
          <w:b/>
          <w:color w:val="0000FF"/>
          <w:sz w:val="24"/>
          <w:szCs w:val="24"/>
          <w:lang w:val="gl-ES"/>
        </w:rPr>
        <w:t>. Denominación das probas</w:t>
      </w:r>
    </w:p>
    <w:p w:rsidR="00987EAE" w:rsidRPr="00DB7222" w:rsidRDefault="00987EAE" w:rsidP="00987EAE">
      <w:pPr>
        <w:rPr>
          <w:rFonts w:ascii="Arial" w:hAnsi="Arial" w:cs="Arial"/>
          <w:b/>
          <w:color w:val="0000FF"/>
          <w:sz w:val="24"/>
          <w:szCs w:val="24"/>
          <w:lang w:val="gl-ES"/>
        </w:rPr>
      </w:pPr>
    </w:p>
    <w:p w:rsidR="00987EAE" w:rsidRPr="00DB7222" w:rsidRDefault="00987EAE" w:rsidP="00987EAE">
      <w:pPr>
        <w:numPr>
          <w:ilvl w:val="0"/>
          <w:numId w:val="35"/>
        </w:numPr>
        <w:tabs>
          <w:tab w:val="clear" w:pos="1440"/>
          <w:tab w:val="num" w:pos="851"/>
        </w:tabs>
        <w:overflowPunct w:val="0"/>
        <w:autoSpaceDE w:val="0"/>
        <w:autoSpaceDN w:val="0"/>
        <w:adjustRightInd w:val="0"/>
        <w:ind w:left="851" w:hanging="284"/>
        <w:jc w:val="both"/>
        <w:textAlignment w:val="baseline"/>
        <w:rPr>
          <w:rFonts w:ascii="Arial" w:hAnsi="Arial" w:cs="Arial"/>
          <w:sz w:val="24"/>
          <w:szCs w:val="24"/>
          <w:lang w:val="gl-ES"/>
        </w:rPr>
      </w:pPr>
      <w:r w:rsidRPr="00DB7222">
        <w:rPr>
          <w:rFonts w:ascii="Arial" w:hAnsi="Arial" w:cs="Arial"/>
          <w:sz w:val="24"/>
          <w:szCs w:val="24"/>
          <w:lang w:val="gl-ES"/>
        </w:rPr>
        <w:t>Cando a denominación da carreira de ámbito Nacional sexa “Milla” “Maratón”, “Media Maratón”, “</w:t>
      </w:r>
      <w:smartTag w:uri="urn:schemas-microsoft-com:office:smarttags" w:element="metricconverter">
        <w:smartTagPr>
          <w:attr w:name="ProductID" w:val="10 km"/>
        </w:smartTagPr>
        <w:r w:rsidRPr="00DB7222">
          <w:rPr>
            <w:rFonts w:ascii="Arial" w:hAnsi="Arial" w:cs="Arial"/>
            <w:sz w:val="24"/>
            <w:szCs w:val="24"/>
            <w:lang w:val="gl-ES"/>
          </w:rPr>
          <w:t>10 km</w:t>
        </w:r>
      </w:smartTag>
      <w:r w:rsidRPr="00DB7222">
        <w:rPr>
          <w:rFonts w:ascii="Arial" w:hAnsi="Arial" w:cs="Arial"/>
          <w:sz w:val="24"/>
          <w:szCs w:val="24"/>
          <w:lang w:val="gl-ES"/>
        </w:rPr>
        <w:t xml:space="preserve">”, etc. os circuítos deberán estar  previamente homologados. En caso contrario, </w:t>
      </w:r>
      <w:r>
        <w:rPr>
          <w:rFonts w:ascii="Arial" w:hAnsi="Arial" w:cs="Arial"/>
          <w:sz w:val="24"/>
          <w:szCs w:val="24"/>
          <w:lang w:val="gl-ES"/>
        </w:rPr>
        <w:t>o organizador deberá incorporar no regulamento da proba o seguinte texto “proba con distancia non homologada.”</w:t>
      </w:r>
    </w:p>
    <w:p w:rsidR="00987EAE" w:rsidRPr="00DB7222" w:rsidRDefault="00987EAE" w:rsidP="00987EAE">
      <w:pPr>
        <w:rPr>
          <w:rFonts w:ascii="Arial" w:hAnsi="Arial" w:cs="Arial"/>
          <w:sz w:val="24"/>
          <w:szCs w:val="24"/>
          <w:lang w:val="gl-ES"/>
        </w:rPr>
      </w:pPr>
    </w:p>
    <w:p w:rsidR="00987EAE" w:rsidRPr="00DB7222" w:rsidRDefault="00987EAE" w:rsidP="00987EAE">
      <w:pPr>
        <w:jc w:val="both"/>
        <w:rPr>
          <w:rFonts w:ascii="Arial" w:hAnsi="Arial" w:cs="Arial"/>
          <w:b/>
          <w:color w:val="0000FF"/>
          <w:sz w:val="24"/>
          <w:szCs w:val="24"/>
          <w:lang w:val="gl-ES"/>
        </w:rPr>
      </w:pPr>
      <w:r w:rsidRPr="00DB7222">
        <w:rPr>
          <w:rFonts w:ascii="Arial" w:hAnsi="Arial" w:cs="Arial"/>
          <w:b/>
          <w:color w:val="0000FF"/>
          <w:sz w:val="24"/>
          <w:szCs w:val="24"/>
          <w:lang w:val="gl-ES"/>
        </w:rPr>
        <w:t>1</w:t>
      </w:r>
      <w:r w:rsidR="00A30521">
        <w:rPr>
          <w:rFonts w:ascii="Arial" w:hAnsi="Arial" w:cs="Arial"/>
          <w:b/>
          <w:color w:val="0000FF"/>
          <w:sz w:val="24"/>
          <w:szCs w:val="24"/>
          <w:lang w:val="gl-ES"/>
        </w:rPr>
        <w:t>5</w:t>
      </w:r>
      <w:r w:rsidRPr="00DB7222">
        <w:rPr>
          <w:rFonts w:ascii="Arial" w:hAnsi="Arial" w:cs="Arial"/>
          <w:b/>
          <w:color w:val="0000FF"/>
          <w:sz w:val="24"/>
          <w:szCs w:val="24"/>
          <w:lang w:val="gl-ES"/>
        </w:rPr>
        <w:t>. Modelo de gastos da organización da proba</w:t>
      </w:r>
    </w:p>
    <w:p w:rsidR="00987EAE" w:rsidRPr="00DB7222" w:rsidRDefault="00987EAE" w:rsidP="00987EAE">
      <w:pPr>
        <w:jc w:val="both"/>
        <w:rPr>
          <w:rFonts w:ascii="Arial" w:hAnsi="Arial" w:cs="Arial"/>
          <w:sz w:val="24"/>
          <w:szCs w:val="24"/>
          <w:lang w:val="gl-ES"/>
        </w:rPr>
      </w:pPr>
      <w:r w:rsidRPr="00DB7222">
        <w:rPr>
          <w:rFonts w:ascii="Arial" w:hAnsi="Arial" w:cs="Arial"/>
          <w:b/>
          <w:color w:val="0000FF"/>
          <w:sz w:val="24"/>
          <w:szCs w:val="24"/>
          <w:lang w:val="gl-ES"/>
        </w:rPr>
        <w:t xml:space="preserve">  </w:t>
      </w:r>
      <w:r w:rsidRPr="00DB7222">
        <w:rPr>
          <w:rFonts w:ascii="Arial" w:hAnsi="Arial" w:cs="Arial"/>
          <w:b/>
          <w:color w:val="0000FF"/>
          <w:sz w:val="24"/>
          <w:szCs w:val="24"/>
          <w:lang w:val="gl-ES"/>
        </w:rPr>
        <w:tab/>
      </w:r>
      <w:r w:rsidRPr="00DB7222">
        <w:rPr>
          <w:rFonts w:ascii="Arial" w:hAnsi="Arial" w:cs="Arial"/>
          <w:sz w:val="24"/>
          <w:szCs w:val="24"/>
          <w:lang w:val="gl-ES"/>
        </w:rPr>
        <w:t xml:space="preserve">Con carácter informativo </w:t>
      </w:r>
      <w:proofErr w:type="spellStart"/>
      <w:r w:rsidRPr="00DB7222">
        <w:rPr>
          <w:rFonts w:ascii="Arial" w:hAnsi="Arial" w:cs="Arial"/>
          <w:sz w:val="24"/>
          <w:szCs w:val="24"/>
          <w:lang w:val="gl-ES"/>
        </w:rPr>
        <w:t>enunciánse</w:t>
      </w:r>
      <w:proofErr w:type="spellEnd"/>
      <w:r w:rsidRPr="00DB7222">
        <w:rPr>
          <w:rFonts w:ascii="Arial" w:hAnsi="Arial" w:cs="Arial"/>
          <w:sz w:val="24"/>
          <w:szCs w:val="24"/>
          <w:lang w:val="gl-ES"/>
        </w:rPr>
        <w:t xml:space="preserve"> unha serie de posibles gastos que organizado debe ter en conta á hora de confeccionar o orzamento do evento:</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do canon.</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 xml:space="preserve">Gastos de actuación dos </w:t>
      </w:r>
      <w:proofErr w:type="spellStart"/>
      <w:r w:rsidRPr="00DB7222">
        <w:rPr>
          <w:rFonts w:ascii="Arial" w:hAnsi="Arial" w:cs="Arial"/>
          <w:sz w:val="22"/>
          <w:szCs w:val="22"/>
          <w:lang w:val="gl-ES"/>
        </w:rPr>
        <w:t>xuices</w:t>
      </w:r>
      <w:proofErr w:type="spellEnd"/>
      <w:r w:rsidR="00CF0F5F">
        <w:rPr>
          <w:rFonts w:ascii="Arial" w:hAnsi="Arial" w:cs="Arial"/>
          <w:sz w:val="22"/>
          <w:szCs w:val="22"/>
          <w:lang w:val="gl-ES"/>
        </w:rPr>
        <w:t xml:space="preserve"> e persoal das delegacións</w:t>
      </w:r>
      <w:r w:rsidRPr="00DB7222">
        <w:rPr>
          <w:rFonts w:ascii="Arial" w:hAnsi="Arial" w:cs="Arial"/>
          <w:sz w:val="22"/>
          <w:szCs w:val="22"/>
          <w:lang w:val="gl-ES"/>
        </w:rPr>
        <w:t>.</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 xml:space="preserve">Gastos de cronometraxe eléctrico, xestión dos resultados e </w:t>
      </w:r>
      <w:proofErr w:type="spellStart"/>
      <w:r w:rsidRPr="00DB7222">
        <w:rPr>
          <w:rFonts w:ascii="Arial" w:hAnsi="Arial" w:cs="Arial"/>
          <w:sz w:val="22"/>
          <w:szCs w:val="22"/>
          <w:lang w:val="gl-ES"/>
        </w:rPr>
        <w:t>chips</w:t>
      </w:r>
      <w:proofErr w:type="spellEnd"/>
      <w:r w:rsidRPr="00DB7222">
        <w:rPr>
          <w:rFonts w:ascii="Arial" w:hAnsi="Arial" w:cs="Arial"/>
          <w:sz w:val="22"/>
          <w:szCs w:val="22"/>
          <w:lang w:val="gl-ES"/>
        </w:rPr>
        <w:t xml:space="preserve"> se é o caso.</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da secretaría.</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de persoal de campo (organización e montaxe).</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de aluguer de carpas, megafonía, etc.</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de control de dopaxe (se é o caso)</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de aloxamento de participantes (se é o caso).</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do seguro de RC dos participantes.</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do seguro de RC organizadores (exento si se abona o canon da FGA).</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do seguro de accidentes deportivos (A FGA ofrece unha boa oferta).</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Gastos dos servicios médicos (médico colexiado, ambulancias, etc.).</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 xml:space="preserve"> Gastos de </w:t>
      </w:r>
      <w:proofErr w:type="spellStart"/>
      <w:r w:rsidRPr="00DB7222">
        <w:rPr>
          <w:rFonts w:ascii="Arial" w:hAnsi="Arial" w:cs="Arial"/>
          <w:sz w:val="22"/>
          <w:szCs w:val="22"/>
          <w:lang w:val="gl-ES"/>
        </w:rPr>
        <w:t>manuntención</w:t>
      </w:r>
      <w:proofErr w:type="spellEnd"/>
      <w:r w:rsidRPr="00DB7222">
        <w:rPr>
          <w:rFonts w:ascii="Arial" w:hAnsi="Arial" w:cs="Arial"/>
          <w:sz w:val="22"/>
          <w:szCs w:val="22"/>
          <w:lang w:val="gl-ES"/>
        </w:rPr>
        <w:t xml:space="preserve"> do persoal voluntario e personalidades.</w:t>
      </w:r>
    </w:p>
    <w:p w:rsidR="00987EAE" w:rsidRPr="00DB7222" w:rsidRDefault="00987EAE" w:rsidP="00987EAE">
      <w:pPr>
        <w:numPr>
          <w:ilvl w:val="0"/>
          <w:numId w:val="36"/>
        </w:numPr>
        <w:overflowPunct w:val="0"/>
        <w:autoSpaceDE w:val="0"/>
        <w:autoSpaceDN w:val="0"/>
        <w:adjustRightInd w:val="0"/>
        <w:jc w:val="both"/>
        <w:textAlignment w:val="baseline"/>
        <w:rPr>
          <w:rFonts w:ascii="Arial" w:hAnsi="Arial" w:cs="Arial"/>
          <w:sz w:val="22"/>
          <w:szCs w:val="22"/>
          <w:lang w:val="gl-ES"/>
        </w:rPr>
      </w:pPr>
      <w:r w:rsidRPr="00DB7222">
        <w:rPr>
          <w:rFonts w:ascii="Arial" w:hAnsi="Arial" w:cs="Arial"/>
          <w:sz w:val="22"/>
          <w:szCs w:val="22"/>
          <w:lang w:val="gl-ES"/>
        </w:rPr>
        <w:t xml:space="preserve">Gastos de </w:t>
      </w:r>
      <w:proofErr w:type="spellStart"/>
      <w:r w:rsidRPr="00DB7222">
        <w:rPr>
          <w:rFonts w:ascii="Arial" w:hAnsi="Arial" w:cs="Arial"/>
          <w:sz w:val="22"/>
          <w:szCs w:val="22"/>
          <w:lang w:val="gl-ES"/>
        </w:rPr>
        <w:t>cartelería</w:t>
      </w:r>
      <w:proofErr w:type="spellEnd"/>
      <w:r w:rsidRPr="00DB7222">
        <w:rPr>
          <w:rFonts w:ascii="Arial" w:hAnsi="Arial" w:cs="Arial"/>
          <w:sz w:val="22"/>
          <w:szCs w:val="22"/>
          <w:lang w:val="gl-ES"/>
        </w:rPr>
        <w:t xml:space="preserve"> e publicidade do evento.</w:t>
      </w:r>
    </w:p>
    <w:p w:rsidR="00987EAE" w:rsidRPr="00DB7222" w:rsidRDefault="00987EAE" w:rsidP="00987EAE">
      <w:pPr>
        <w:jc w:val="both"/>
        <w:rPr>
          <w:rFonts w:ascii="Arial" w:hAnsi="Arial" w:cs="Arial"/>
          <w:b/>
          <w:color w:val="FF0000"/>
          <w:sz w:val="24"/>
          <w:szCs w:val="24"/>
          <w:lang w:val="gl-ES"/>
        </w:rPr>
      </w:pPr>
    </w:p>
    <w:p w:rsidR="00AD0831" w:rsidRPr="00DB7222" w:rsidRDefault="00AD0831" w:rsidP="00AD0831">
      <w:pPr>
        <w:jc w:val="both"/>
        <w:rPr>
          <w:rFonts w:ascii="Arial" w:hAnsi="Arial" w:cs="Arial"/>
          <w:b/>
          <w:color w:val="0000FF"/>
          <w:sz w:val="24"/>
          <w:szCs w:val="24"/>
          <w:lang w:val="gl-ES"/>
        </w:rPr>
      </w:pPr>
      <w:r>
        <w:rPr>
          <w:rFonts w:ascii="Arial" w:hAnsi="Arial" w:cs="Arial"/>
          <w:b/>
          <w:color w:val="0000FF"/>
          <w:sz w:val="24"/>
          <w:szCs w:val="24"/>
          <w:lang w:val="gl-ES"/>
        </w:rPr>
        <w:t>1</w:t>
      </w:r>
      <w:r w:rsidR="00A30521">
        <w:rPr>
          <w:rFonts w:ascii="Arial" w:hAnsi="Arial" w:cs="Arial"/>
          <w:b/>
          <w:color w:val="0000FF"/>
          <w:sz w:val="24"/>
          <w:szCs w:val="24"/>
          <w:lang w:val="gl-ES"/>
        </w:rPr>
        <w:t>6</w:t>
      </w:r>
      <w:r w:rsidRPr="00DB7222">
        <w:rPr>
          <w:rFonts w:ascii="Arial" w:hAnsi="Arial" w:cs="Arial"/>
          <w:b/>
          <w:color w:val="0000FF"/>
          <w:sz w:val="24"/>
          <w:szCs w:val="24"/>
          <w:lang w:val="gl-ES"/>
        </w:rPr>
        <w:t xml:space="preserve">. </w:t>
      </w:r>
      <w:r>
        <w:rPr>
          <w:rFonts w:ascii="Arial" w:hAnsi="Arial" w:cs="Arial"/>
          <w:b/>
          <w:color w:val="0000FF"/>
          <w:sz w:val="24"/>
          <w:szCs w:val="24"/>
          <w:lang w:val="gl-ES"/>
        </w:rPr>
        <w:t>Carreiras benéficas e solidarias</w:t>
      </w:r>
    </w:p>
    <w:p w:rsidR="00AD0831" w:rsidRPr="000424FC" w:rsidRDefault="00AD0831" w:rsidP="00AD0831">
      <w:pPr>
        <w:jc w:val="both"/>
        <w:rPr>
          <w:rFonts w:ascii="Arial" w:hAnsi="Arial" w:cs="Arial"/>
          <w:color w:val="1F497D"/>
          <w:sz w:val="24"/>
          <w:szCs w:val="24"/>
          <w:lang w:val="gl-ES" w:eastAsia="es-ES_tradnl"/>
        </w:rPr>
      </w:pPr>
      <w:r w:rsidRPr="000424FC">
        <w:rPr>
          <w:rFonts w:ascii="Arial" w:hAnsi="Arial" w:cs="Arial"/>
          <w:color w:val="1F497D"/>
          <w:sz w:val="24"/>
          <w:szCs w:val="24"/>
          <w:lang w:val="gl-ES" w:eastAsia="es-ES_tradnl"/>
        </w:rPr>
        <w:t xml:space="preserve"> </w:t>
      </w:r>
    </w:p>
    <w:p w:rsidR="00CF0F5F" w:rsidRPr="000424FC" w:rsidRDefault="00CF0F5F" w:rsidP="00CF0F5F">
      <w:pPr>
        <w:jc w:val="both"/>
        <w:rPr>
          <w:rFonts w:ascii="Arial" w:hAnsi="Arial" w:cs="Arial"/>
          <w:bCs/>
          <w:sz w:val="24"/>
          <w:szCs w:val="24"/>
          <w:lang w:val="gl-ES"/>
        </w:rPr>
      </w:pPr>
      <w:r w:rsidRPr="000424FC">
        <w:rPr>
          <w:rFonts w:ascii="Arial" w:hAnsi="Arial" w:cs="Arial"/>
          <w:bCs/>
          <w:sz w:val="24"/>
          <w:szCs w:val="24"/>
          <w:lang w:val="gl-ES"/>
        </w:rPr>
        <w:t xml:space="preserve">A FGA felicítase de que existan iniciativas da sociedade e dos diferentes estamentos atléticos que posibiliten a organización de carreiras populares. A inclusión no calendario oficial da FGA, o que leva </w:t>
      </w:r>
      <w:r w:rsidR="00090AA1" w:rsidRPr="000424FC">
        <w:rPr>
          <w:rFonts w:ascii="Arial" w:hAnsi="Arial" w:cs="Arial"/>
          <w:bCs/>
          <w:sz w:val="24"/>
          <w:szCs w:val="24"/>
          <w:lang w:val="gl-ES"/>
        </w:rPr>
        <w:t xml:space="preserve">consigo a inclusión do seguro de </w:t>
      </w:r>
      <w:r w:rsidRPr="000424FC">
        <w:rPr>
          <w:rFonts w:ascii="Arial" w:hAnsi="Arial" w:cs="Arial"/>
          <w:bCs/>
          <w:sz w:val="24"/>
          <w:szCs w:val="24"/>
          <w:lang w:val="gl-ES"/>
        </w:rPr>
        <w:t>responsabilidade civil subsidiaria da carreira, debe ser consecuencia do cumprimento íntegro do organizador dos trámites legais previstos e aprobados pola Xunta Directiva e Comisión Delegada da FGA. Excepcionalmente a FGA podería devolver o canon abonado, considerando o carácter benéfico</w:t>
      </w:r>
      <w:r w:rsidR="00A30521">
        <w:rPr>
          <w:rFonts w:ascii="Arial" w:hAnsi="Arial" w:cs="Arial"/>
          <w:bCs/>
          <w:sz w:val="24"/>
          <w:szCs w:val="24"/>
          <w:lang w:val="gl-ES"/>
        </w:rPr>
        <w:t xml:space="preserve"> do 100% dos ingresos obtidos por inscricións, os organizadores que se desexen beneficiar desta exención total do canon deben presentar un certificado da entidade que recibirá o diñeiro indicando que recibirán o resultado íntegro das </w:t>
      </w:r>
      <w:proofErr w:type="spellStart"/>
      <w:r w:rsidR="00A30521">
        <w:rPr>
          <w:rFonts w:ascii="Arial" w:hAnsi="Arial" w:cs="Arial"/>
          <w:bCs/>
          <w:sz w:val="24"/>
          <w:szCs w:val="24"/>
          <w:lang w:val="gl-ES"/>
        </w:rPr>
        <w:t>cuotas</w:t>
      </w:r>
      <w:proofErr w:type="spellEnd"/>
      <w:r w:rsidR="00A30521">
        <w:rPr>
          <w:rFonts w:ascii="Arial" w:hAnsi="Arial" w:cs="Arial"/>
          <w:bCs/>
          <w:sz w:val="24"/>
          <w:szCs w:val="24"/>
          <w:lang w:val="gl-ES"/>
        </w:rPr>
        <w:t xml:space="preserve"> de </w:t>
      </w:r>
      <w:proofErr w:type="spellStart"/>
      <w:r w:rsidR="00A30521">
        <w:rPr>
          <w:rFonts w:ascii="Arial" w:hAnsi="Arial" w:cs="Arial"/>
          <w:bCs/>
          <w:sz w:val="24"/>
          <w:szCs w:val="24"/>
          <w:lang w:val="gl-ES"/>
        </w:rPr>
        <w:t>inscricíóns</w:t>
      </w:r>
      <w:proofErr w:type="spellEnd"/>
      <w:r w:rsidR="00A30521">
        <w:rPr>
          <w:rFonts w:ascii="Arial" w:hAnsi="Arial" w:cs="Arial"/>
          <w:bCs/>
          <w:sz w:val="24"/>
          <w:szCs w:val="24"/>
          <w:lang w:val="gl-ES"/>
        </w:rPr>
        <w:t xml:space="preserve"> da proba. No caso de que o diñeiro destinado non sexa o 100% o organizador terá unha redución no canon pero non será </w:t>
      </w:r>
      <w:proofErr w:type="spellStart"/>
      <w:r w:rsidR="00A30521">
        <w:rPr>
          <w:rFonts w:ascii="Arial" w:hAnsi="Arial" w:cs="Arial"/>
          <w:bCs/>
          <w:sz w:val="24"/>
          <w:szCs w:val="24"/>
          <w:lang w:val="gl-ES"/>
        </w:rPr>
        <w:t>gratuito</w:t>
      </w:r>
      <w:proofErr w:type="spellEnd"/>
      <w:r w:rsidR="00A30521">
        <w:rPr>
          <w:rFonts w:ascii="Arial" w:hAnsi="Arial" w:cs="Arial"/>
          <w:bCs/>
          <w:sz w:val="24"/>
          <w:szCs w:val="24"/>
          <w:lang w:val="gl-ES"/>
        </w:rPr>
        <w:t>. E</w:t>
      </w:r>
      <w:r w:rsidRPr="000424FC">
        <w:rPr>
          <w:rFonts w:ascii="Arial" w:hAnsi="Arial" w:cs="Arial"/>
          <w:bCs/>
          <w:sz w:val="24"/>
          <w:szCs w:val="24"/>
          <w:lang w:val="gl-ES"/>
        </w:rPr>
        <w:t>n ningún caso</w:t>
      </w:r>
      <w:r w:rsidR="00A30521">
        <w:rPr>
          <w:rFonts w:ascii="Arial" w:hAnsi="Arial" w:cs="Arial"/>
          <w:bCs/>
          <w:sz w:val="24"/>
          <w:szCs w:val="24"/>
          <w:lang w:val="gl-ES"/>
        </w:rPr>
        <w:t xml:space="preserve"> a exención do canon</w:t>
      </w:r>
      <w:r w:rsidRPr="000424FC">
        <w:rPr>
          <w:rFonts w:ascii="Arial" w:hAnsi="Arial" w:cs="Arial"/>
          <w:bCs/>
          <w:sz w:val="24"/>
          <w:szCs w:val="24"/>
          <w:lang w:val="gl-ES"/>
        </w:rPr>
        <w:t xml:space="preserve"> autorizará a inclusión oficial no calendario sen asegurar a presenza do número de membros que o Comité Galego de Xuíces considere oportuno. En calquera caso, efectuarase un orzamento, previo pago inicial do canon, que o organizador deberá </w:t>
      </w:r>
      <w:r w:rsidRPr="000424FC">
        <w:rPr>
          <w:rFonts w:ascii="Arial" w:hAnsi="Arial" w:cs="Arial"/>
          <w:bCs/>
          <w:sz w:val="24"/>
          <w:szCs w:val="24"/>
          <w:lang w:val="gl-ES"/>
        </w:rPr>
        <w:lastRenderedPageBreak/>
        <w:t>aceptar. A posible renuncia dos xuíces a recibir o pago establecido pola Asemblea Xeral, podería abaratar os custos do organizador, sen que a FGA asegure esa posibilidade.</w:t>
      </w:r>
    </w:p>
    <w:p w:rsidR="00987EAE" w:rsidRPr="000424FC" w:rsidRDefault="00987EAE" w:rsidP="00987EAE">
      <w:pPr>
        <w:jc w:val="both"/>
        <w:rPr>
          <w:rFonts w:ascii="Arial" w:hAnsi="Arial" w:cs="Arial"/>
          <w:b/>
          <w:color w:val="FF0000"/>
          <w:sz w:val="24"/>
          <w:szCs w:val="24"/>
          <w:lang w:val="gl-ES"/>
        </w:rPr>
      </w:pPr>
    </w:p>
    <w:p w:rsidR="00D70C40" w:rsidRPr="000424FC" w:rsidRDefault="00F20114" w:rsidP="00987EAE">
      <w:pPr>
        <w:jc w:val="both"/>
        <w:rPr>
          <w:rFonts w:ascii="Arial" w:hAnsi="Arial" w:cs="Arial"/>
          <w:b/>
          <w:color w:val="0000FF"/>
          <w:sz w:val="24"/>
          <w:szCs w:val="24"/>
          <w:lang w:val="pt-BR"/>
        </w:rPr>
      </w:pPr>
      <w:r>
        <w:rPr>
          <w:rFonts w:ascii="Arial" w:hAnsi="Arial" w:cs="Arial"/>
          <w:b/>
          <w:color w:val="0000FF"/>
          <w:sz w:val="24"/>
          <w:szCs w:val="24"/>
          <w:lang w:val="pt-BR"/>
        </w:rPr>
        <w:t>17</w:t>
      </w:r>
      <w:r w:rsidR="00D70C40" w:rsidRPr="000424FC">
        <w:rPr>
          <w:rFonts w:ascii="Arial" w:hAnsi="Arial" w:cs="Arial"/>
          <w:b/>
          <w:color w:val="0000FF"/>
          <w:sz w:val="24"/>
          <w:szCs w:val="24"/>
          <w:lang w:val="pt-BR"/>
        </w:rPr>
        <w:t>. Modelo de Regulamento de Carreira Popular.</w:t>
      </w:r>
    </w:p>
    <w:p w:rsidR="00D70C40" w:rsidRPr="000424FC" w:rsidRDefault="00D70C40" w:rsidP="00987EAE">
      <w:pPr>
        <w:jc w:val="both"/>
        <w:rPr>
          <w:rFonts w:ascii="Arial" w:hAnsi="Arial" w:cs="Arial"/>
          <w:b/>
          <w:color w:val="FF0000"/>
          <w:sz w:val="24"/>
          <w:szCs w:val="24"/>
          <w:lang w:val="pt-BR"/>
        </w:rPr>
      </w:pPr>
    </w:p>
    <w:p w:rsidR="00CF0F5F" w:rsidRDefault="00772973" w:rsidP="00987EAE">
      <w:pPr>
        <w:jc w:val="both"/>
        <w:rPr>
          <w:rFonts w:ascii="Arial" w:hAnsi="Arial" w:cs="Arial"/>
          <w:color w:val="FF0000"/>
          <w:sz w:val="24"/>
          <w:szCs w:val="24"/>
          <w:lang w:val="gl-ES"/>
        </w:rPr>
      </w:pPr>
      <w:r>
        <w:rPr>
          <w:rFonts w:ascii="Arial" w:hAnsi="Arial" w:cs="Arial"/>
          <w:color w:val="FF0000"/>
          <w:sz w:val="24"/>
          <w:szCs w:val="24"/>
          <w:lang w:val="gl-ES"/>
        </w:rPr>
        <w:t xml:space="preserve">Todas as carreiras incluídas no calendario da FGA deben ter un regulamento de competición. Para facilitar a redacción do mesmo, o organizador pode utilizar o seguinte modelo que </w:t>
      </w:r>
      <w:proofErr w:type="spellStart"/>
      <w:r>
        <w:rPr>
          <w:rFonts w:ascii="Arial" w:hAnsi="Arial" w:cs="Arial"/>
          <w:color w:val="FF0000"/>
          <w:sz w:val="24"/>
          <w:szCs w:val="24"/>
          <w:lang w:val="gl-ES"/>
        </w:rPr>
        <w:t>adxuntamos</w:t>
      </w:r>
      <w:proofErr w:type="spellEnd"/>
      <w:r>
        <w:rPr>
          <w:rFonts w:ascii="Arial" w:hAnsi="Arial" w:cs="Arial"/>
          <w:color w:val="FF0000"/>
          <w:sz w:val="24"/>
          <w:szCs w:val="24"/>
          <w:lang w:val="gl-ES"/>
        </w:rPr>
        <w:t xml:space="preserve"> para a súa competición, modificando as partes en vermello</w:t>
      </w:r>
      <w:r w:rsidR="004B4D63">
        <w:rPr>
          <w:rFonts w:ascii="Arial" w:hAnsi="Arial" w:cs="Arial"/>
          <w:color w:val="FF0000"/>
          <w:sz w:val="24"/>
          <w:szCs w:val="24"/>
          <w:lang w:val="gl-ES"/>
        </w:rPr>
        <w:t xml:space="preserve">. </w:t>
      </w:r>
    </w:p>
    <w:p w:rsidR="004B4D63" w:rsidRDefault="004B4D63" w:rsidP="00987EAE">
      <w:pPr>
        <w:jc w:val="both"/>
        <w:rPr>
          <w:rFonts w:ascii="Arial" w:hAnsi="Arial" w:cs="Arial"/>
          <w:color w:val="FF0000"/>
          <w:sz w:val="24"/>
          <w:szCs w:val="24"/>
          <w:lang w:val="gl-ES"/>
        </w:rPr>
      </w:pPr>
      <w:r>
        <w:rPr>
          <w:rFonts w:ascii="Arial" w:hAnsi="Arial" w:cs="Arial"/>
          <w:color w:val="FF0000"/>
          <w:sz w:val="24"/>
          <w:szCs w:val="24"/>
          <w:lang w:val="gl-ES"/>
        </w:rPr>
        <w:t xml:space="preserve">Todo o non contemplado nas normativas das carreiras populares da FGA </w:t>
      </w:r>
      <w:proofErr w:type="spellStart"/>
      <w:r>
        <w:rPr>
          <w:rFonts w:ascii="Arial" w:hAnsi="Arial" w:cs="Arial"/>
          <w:color w:val="FF0000"/>
          <w:sz w:val="24"/>
          <w:szCs w:val="24"/>
          <w:lang w:val="gl-ES"/>
        </w:rPr>
        <w:t>rexiránse</w:t>
      </w:r>
      <w:proofErr w:type="spellEnd"/>
      <w:r>
        <w:rPr>
          <w:rFonts w:ascii="Arial" w:hAnsi="Arial" w:cs="Arial"/>
          <w:color w:val="FF0000"/>
          <w:sz w:val="24"/>
          <w:szCs w:val="24"/>
          <w:lang w:val="gl-ES"/>
        </w:rPr>
        <w:t xml:space="preserve"> en primeira instancia pola normativa da FGA, en segunda instancia pola normativa da RFEA e en última instancia pola normativa IAAF.</w:t>
      </w:r>
    </w:p>
    <w:p w:rsidR="00E91B1F" w:rsidRDefault="00E91B1F" w:rsidP="00987EAE">
      <w:pPr>
        <w:jc w:val="both"/>
        <w:rPr>
          <w:rFonts w:ascii="Arial" w:hAnsi="Arial" w:cs="Arial"/>
          <w:color w:val="FF0000"/>
          <w:sz w:val="24"/>
          <w:szCs w:val="24"/>
          <w:lang w:val="gl-ES"/>
        </w:rPr>
      </w:pPr>
    </w:p>
    <w:p w:rsidR="00E91B1F" w:rsidRPr="000424FC" w:rsidRDefault="00E91B1F" w:rsidP="00E91B1F">
      <w:pPr>
        <w:jc w:val="center"/>
        <w:rPr>
          <w:b/>
          <w:lang w:val="pt-BR"/>
        </w:rPr>
      </w:pPr>
      <w:r w:rsidRPr="000424FC">
        <w:rPr>
          <w:b/>
          <w:lang w:val="pt-BR"/>
        </w:rPr>
        <w:t>(NOME DA PROBA)</w:t>
      </w:r>
    </w:p>
    <w:p w:rsidR="00E91B1F" w:rsidRPr="000424FC" w:rsidRDefault="00E91B1F" w:rsidP="00E91B1F">
      <w:pPr>
        <w:jc w:val="both"/>
        <w:rPr>
          <w:rFonts w:ascii="Arial" w:hAnsi="Arial" w:cs="Arial"/>
          <w:lang w:val="pt-BR"/>
        </w:rPr>
      </w:pPr>
      <w:r w:rsidRPr="000424FC">
        <w:rPr>
          <w:rFonts w:ascii="Arial" w:hAnsi="Arial" w:cs="Arial"/>
          <w:b/>
          <w:lang w:val="pt-BR"/>
        </w:rPr>
        <w:t>Art.</w:t>
      </w:r>
      <w:proofErr w:type="gramStart"/>
      <w:r w:rsidRPr="000424FC">
        <w:rPr>
          <w:rFonts w:ascii="Arial" w:hAnsi="Arial" w:cs="Arial"/>
          <w:b/>
          <w:lang w:val="pt-BR"/>
        </w:rPr>
        <w:t>1)</w:t>
      </w:r>
      <w:proofErr w:type="gramEnd"/>
      <w:r w:rsidRPr="000424FC">
        <w:rPr>
          <w:rFonts w:ascii="Arial" w:hAnsi="Arial" w:cs="Arial"/>
          <w:lang w:val="pt-BR"/>
        </w:rPr>
        <w:t xml:space="preserve"> XXXXX (nome dos Organizadores, Concello, </w:t>
      </w:r>
      <w:proofErr w:type="spellStart"/>
      <w:r w:rsidRPr="000424FC">
        <w:rPr>
          <w:rFonts w:ascii="Arial" w:hAnsi="Arial" w:cs="Arial"/>
          <w:lang w:val="pt-BR"/>
        </w:rPr>
        <w:t>Asociación</w:t>
      </w:r>
      <w:proofErr w:type="spellEnd"/>
      <w:r w:rsidRPr="000424FC">
        <w:rPr>
          <w:rFonts w:ascii="Arial" w:hAnsi="Arial" w:cs="Arial"/>
          <w:lang w:val="pt-BR"/>
        </w:rPr>
        <w:t xml:space="preserve">, Clube…) organiza a  XXXXX (Nome da proba) o XX de XX do XXXX (data) na localidade de XXXXX baixo o </w:t>
      </w:r>
      <w:proofErr w:type="spellStart"/>
      <w:r w:rsidRPr="000424FC">
        <w:rPr>
          <w:rFonts w:ascii="Arial" w:hAnsi="Arial" w:cs="Arial"/>
          <w:lang w:val="pt-BR"/>
        </w:rPr>
        <w:t>control</w:t>
      </w:r>
      <w:proofErr w:type="spellEnd"/>
      <w:r w:rsidRPr="000424FC">
        <w:rPr>
          <w:rFonts w:ascii="Arial" w:hAnsi="Arial" w:cs="Arial"/>
          <w:lang w:val="pt-BR"/>
        </w:rPr>
        <w:t xml:space="preserve"> técnico da </w:t>
      </w:r>
      <w:proofErr w:type="spellStart"/>
      <w:r w:rsidRPr="000424FC">
        <w:rPr>
          <w:rFonts w:ascii="Arial" w:hAnsi="Arial" w:cs="Arial"/>
          <w:lang w:val="pt-BR"/>
        </w:rPr>
        <w:t>Federación</w:t>
      </w:r>
      <w:proofErr w:type="spellEnd"/>
      <w:r w:rsidRPr="000424FC">
        <w:rPr>
          <w:rFonts w:ascii="Arial" w:hAnsi="Arial" w:cs="Arial"/>
          <w:lang w:val="pt-BR"/>
        </w:rPr>
        <w:t xml:space="preserve"> Galega de Atletismo, a través da </w:t>
      </w:r>
      <w:proofErr w:type="spellStart"/>
      <w:r w:rsidRPr="000424FC">
        <w:rPr>
          <w:rFonts w:ascii="Arial" w:hAnsi="Arial" w:cs="Arial"/>
          <w:lang w:val="pt-BR"/>
        </w:rPr>
        <w:t>súa</w:t>
      </w:r>
      <w:proofErr w:type="spellEnd"/>
      <w:r w:rsidRPr="000424FC">
        <w:rPr>
          <w:rFonts w:ascii="Arial" w:hAnsi="Arial" w:cs="Arial"/>
          <w:lang w:val="pt-BR"/>
        </w:rPr>
        <w:t xml:space="preserve"> </w:t>
      </w:r>
      <w:proofErr w:type="spellStart"/>
      <w:r w:rsidRPr="000424FC">
        <w:rPr>
          <w:rFonts w:ascii="Arial" w:hAnsi="Arial" w:cs="Arial"/>
          <w:lang w:val="pt-BR"/>
        </w:rPr>
        <w:t>delegación</w:t>
      </w:r>
      <w:proofErr w:type="spellEnd"/>
      <w:r w:rsidRPr="000424FC">
        <w:rPr>
          <w:rFonts w:ascii="Arial" w:hAnsi="Arial" w:cs="Arial"/>
          <w:lang w:val="pt-BR"/>
        </w:rPr>
        <w:t xml:space="preserve"> </w:t>
      </w:r>
      <w:proofErr w:type="spellStart"/>
      <w:r w:rsidRPr="000424FC">
        <w:rPr>
          <w:rFonts w:ascii="Arial" w:hAnsi="Arial" w:cs="Arial"/>
          <w:lang w:val="pt-BR"/>
        </w:rPr>
        <w:t>en</w:t>
      </w:r>
      <w:proofErr w:type="spellEnd"/>
      <w:r w:rsidRPr="000424FC">
        <w:rPr>
          <w:rFonts w:ascii="Arial" w:hAnsi="Arial" w:cs="Arial"/>
          <w:lang w:val="pt-BR"/>
        </w:rPr>
        <w:t xml:space="preserve"> XXXX</w:t>
      </w:r>
    </w:p>
    <w:p w:rsidR="00E91B1F" w:rsidRPr="000424FC" w:rsidRDefault="00E91B1F" w:rsidP="00E91B1F">
      <w:pPr>
        <w:jc w:val="both"/>
        <w:rPr>
          <w:rFonts w:ascii="Arial" w:hAnsi="Arial" w:cs="Arial"/>
          <w:lang w:val="pt-BR"/>
        </w:rPr>
      </w:pPr>
      <w:r w:rsidRPr="00D36D1C">
        <w:rPr>
          <w:rFonts w:ascii="Arial" w:hAnsi="Arial" w:cs="Arial"/>
          <w:b/>
        </w:rPr>
        <w:t>Art.2</w:t>
      </w:r>
      <w:r>
        <w:rPr>
          <w:rFonts w:ascii="Arial" w:hAnsi="Arial" w:cs="Arial"/>
          <w:b/>
        </w:rPr>
        <w:t>)</w:t>
      </w:r>
      <w:r w:rsidRPr="00D36D1C">
        <w:rPr>
          <w:rFonts w:ascii="Arial" w:hAnsi="Arial" w:cs="Arial"/>
        </w:rPr>
        <w:t xml:space="preserve">. </w:t>
      </w:r>
      <w:proofErr w:type="spellStart"/>
      <w:r w:rsidRPr="00D36D1C">
        <w:rPr>
          <w:rFonts w:ascii="Arial" w:hAnsi="Arial" w:cs="Arial"/>
        </w:rPr>
        <w:t>Poderán</w:t>
      </w:r>
      <w:proofErr w:type="spellEnd"/>
      <w:r w:rsidRPr="00D36D1C">
        <w:rPr>
          <w:rFonts w:ascii="Arial" w:hAnsi="Arial" w:cs="Arial"/>
        </w:rPr>
        <w:t xml:space="preserve"> participar atletas federados e non federados; </w:t>
      </w:r>
      <w:proofErr w:type="spellStart"/>
      <w:r w:rsidRPr="00D36D1C">
        <w:rPr>
          <w:rFonts w:ascii="Arial" w:hAnsi="Arial" w:cs="Arial"/>
        </w:rPr>
        <w:t>haberá</w:t>
      </w:r>
      <w:proofErr w:type="spellEnd"/>
      <w:r w:rsidRPr="00D36D1C">
        <w:rPr>
          <w:rFonts w:ascii="Arial" w:hAnsi="Arial" w:cs="Arial"/>
        </w:rPr>
        <w:t xml:space="preserve"> </w:t>
      </w:r>
      <w:proofErr w:type="spellStart"/>
      <w:r w:rsidRPr="00D36D1C">
        <w:rPr>
          <w:rFonts w:ascii="Arial" w:hAnsi="Arial" w:cs="Arial"/>
        </w:rPr>
        <w:t>unha</w:t>
      </w:r>
      <w:proofErr w:type="spellEnd"/>
      <w:r w:rsidRPr="00D36D1C">
        <w:rPr>
          <w:rFonts w:ascii="Arial" w:hAnsi="Arial" w:cs="Arial"/>
        </w:rPr>
        <w:t xml:space="preserve"> clasificación </w:t>
      </w:r>
      <w:proofErr w:type="spellStart"/>
      <w:r w:rsidRPr="00D36D1C">
        <w:rPr>
          <w:rFonts w:ascii="Arial" w:hAnsi="Arial" w:cs="Arial"/>
        </w:rPr>
        <w:t>conxunta</w:t>
      </w:r>
      <w:proofErr w:type="spellEnd"/>
      <w:r w:rsidRPr="00D36D1C">
        <w:rPr>
          <w:rFonts w:ascii="Arial" w:hAnsi="Arial" w:cs="Arial"/>
        </w:rPr>
        <w:t xml:space="preserve">. </w:t>
      </w:r>
      <w:r w:rsidRPr="000424FC">
        <w:rPr>
          <w:rFonts w:ascii="Arial" w:hAnsi="Arial" w:cs="Arial"/>
          <w:lang w:val="pt-BR"/>
        </w:rPr>
        <w:t xml:space="preserve">O </w:t>
      </w:r>
      <w:proofErr w:type="spellStart"/>
      <w:r w:rsidRPr="000424FC">
        <w:rPr>
          <w:rFonts w:ascii="Arial" w:hAnsi="Arial" w:cs="Arial"/>
          <w:lang w:val="pt-BR"/>
        </w:rPr>
        <w:t>control</w:t>
      </w:r>
      <w:proofErr w:type="spellEnd"/>
      <w:r w:rsidRPr="000424FC">
        <w:rPr>
          <w:rFonts w:ascii="Arial" w:hAnsi="Arial" w:cs="Arial"/>
          <w:lang w:val="pt-BR"/>
        </w:rPr>
        <w:t xml:space="preserve"> da carreira estará a cargo do </w:t>
      </w:r>
      <w:proofErr w:type="spellStart"/>
      <w:r w:rsidRPr="000424FC">
        <w:rPr>
          <w:rFonts w:ascii="Arial" w:hAnsi="Arial" w:cs="Arial"/>
          <w:lang w:val="pt-BR"/>
        </w:rPr>
        <w:t>Comité</w:t>
      </w:r>
      <w:proofErr w:type="spellEnd"/>
      <w:r w:rsidRPr="000424FC">
        <w:rPr>
          <w:rFonts w:ascii="Arial" w:hAnsi="Arial" w:cs="Arial"/>
          <w:lang w:val="pt-BR"/>
        </w:rPr>
        <w:t xml:space="preserve"> de Xuíces da </w:t>
      </w:r>
      <w:proofErr w:type="spellStart"/>
      <w:r w:rsidRPr="000424FC">
        <w:rPr>
          <w:rFonts w:ascii="Arial" w:hAnsi="Arial" w:cs="Arial"/>
          <w:lang w:val="pt-BR"/>
        </w:rPr>
        <w:t>Federación</w:t>
      </w:r>
      <w:proofErr w:type="spellEnd"/>
      <w:r w:rsidRPr="000424FC">
        <w:rPr>
          <w:rFonts w:ascii="Arial" w:hAnsi="Arial" w:cs="Arial"/>
          <w:lang w:val="pt-BR"/>
        </w:rPr>
        <w:t xml:space="preserve"> Galega de Atletismo.</w:t>
      </w:r>
    </w:p>
    <w:p w:rsidR="00E91B1F" w:rsidRPr="000424FC" w:rsidRDefault="00E91B1F" w:rsidP="00E91B1F">
      <w:pPr>
        <w:jc w:val="both"/>
        <w:rPr>
          <w:rFonts w:ascii="Arial" w:hAnsi="Arial" w:cs="Arial"/>
          <w:lang w:val="pt-BR"/>
        </w:rPr>
      </w:pPr>
      <w:r w:rsidRPr="000424FC">
        <w:rPr>
          <w:rFonts w:ascii="Arial" w:hAnsi="Arial" w:cs="Arial"/>
          <w:b/>
          <w:lang w:val="pt-BR"/>
        </w:rPr>
        <w:t>Art.</w:t>
      </w:r>
      <w:proofErr w:type="gramStart"/>
      <w:r w:rsidRPr="000424FC">
        <w:rPr>
          <w:rFonts w:ascii="Arial" w:hAnsi="Arial" w:cs="Arial"/>
          <w:b/>
          <w:lang w:val="pt-BR"/>
        </w:rPr>
        <w:t>3)</w:t>
      </w:r>
      <w:proofErr w:type="gramEnd"/>
      <w:r w:rsidRPr="000424FC">
        <w:rPr>
          <w:rFonts w:ascii="Arial" w:hAnsi="Arial" w:cs="Arial"/>
          <w:lang w:val="pt-BR"/>
        </w:rPr>
        <w:t xml:space="preserve"> </w:t>
      </w:r>
      <w:r w:rsidRPr="000424FC">
        <w:rPr>
          <w:rFonts w:ascii="Arial" w:hAnsi="Arial" w:cs="Arial"/>
          <w:b/>
          <w:lang w:val="pt-BR"/>
        </w:rPr>
        <w:t>CATEGORIAS</w:t>
      </w:r>
    </w:p>
    <w:p w:rsidR="00E91B1F" w:rsidRPr="000424FC" w:rsidRDefault="00E91B1F" w:rsidP="00E91B1F">
      <w:pPr>
        <w:jc w:val="both"/>
        <w:rPr>
          <w:rFonts w:ascii="Arial" w:hAnsi="Arial" w:cs="Arial"/>
          <w:lang w:val="pt-BR"/>
        </w:rPr>
      </w:pPr>
      <w:r w:rsidRPr="000424FC">
        <w:rPr>
          <w:rFonts w:ascii="Arial" w:hAnsi="Arial" w:cs="Arial"/>
          <w:b/>
          <w:lang w:val="pt-BR"/>
        </w:rPr>
        <w:t>Art.</w:t>
      </w:r>
      <w:proofErr w:type="gramStart"/>
      <w:r w:rsidRPr="000424FC">
        <w:rPr>
          <w:rFonts w:ascii="Arial" w:hAnsi="Arial" w:cs="Arial"/>
          <w:b/>
          <w:lang w:val="pt-BR"/>
        </w:rPr>
        <w:t>4)</w:t>
      </w:r>
      <w:proofErr w:type="gramEnd"/>
      <w:r w:rsidRPr="000424FC">
        <w:rPr>
          <w:rFonts w:ascii="Arial" w:hAnsi="Arial" w:cs="Arial"/>
          <w:lang w:val="pt-BR"/>
        </w:rPr>
        <w:t xml:space="preserve"> </w:t>
      </w:r>
      <w:r w:rsidRPr="000424FC">
        <w:rPr>
          <w:rFonts w:ascii="Arial" w:hAnsi="Arial" w:cs="Arial"/>
          <w:b/>
          <w:lang w:val="pt-BR"/>
        </w:rPr>
        <w:t>DISTANCIAS E HORARIOS</w:t>
      </w:r>
    </w:p>
    <w:p w:rsidR="00E91B1F" w:rsidRPr="000424FC" w:rsidRDefault="00E91B1F" w:rsidP="00E91B1F">
      <w:pPr>
        <w:jc w:val="both"/>
        <w:rPr>
          <w:rFonts w:ascii="Arial" w:hAnsi="Arial" w:cs="Arial"/>
          <w:lang w:val="pt-BR"/>
        </w:rPr>
      </w:pPr>
      <w:r w:rsidRPr="000424FC">
        <w:rPr>
          <w:rFonts w:ascii="Arial" w:hAnsi="Arial" w:cs="Arial"/>
          <w:b/>
          <w:lang w:val="pt-BR"/>
        </w:rPr>
        <w:t>Art.</w:t>
      </w:r>
      <w:proofErr w:type="gramStart"/>
      <w:r w:rsidRPr="000424FC">
        <w:rPr>
          <w:rFonts w:ascii="Arial" w:hAnsi="Arial" w:cs="Arial"/>
          <w:b/>
          <w:lang w:val="pt-BR"/>
        </w:rPr>
        <w:t>5)</w:t>
      </w:r>
      <w:proofErr w:type="gramEnd"/>
      <w:r w:rsidRPr="000424FC">
        <w:rPr>
          <w:rFonts w:ascii="Arial" w:hAnsi="Arial" w:cs="Arial"/>
          <w:lang w:val="pt-BR"/>
        </w:rPr>
        <w:t xml:space="preserve"> </w:t>
      </w:r>
      <w:r w:rsidRPr="000424FC">
        <w:rPr>
          <w:rFonts w:ascii="Arial" w:hAnsi="Arial" w:cs="Arial"/>
          <w:b/>
          <w:lang w:val="pt-BR"/>
        </w:rPr>
        <w:t>LUGAR DE SAÍDA E PERCORRIDO</w:t>
      </w:r>
    </w:p>
    <w:p w:rsidR="00E91B1F" w:rsidRPr="000424FC" w:rsidRDefault="00E91B1F" w:rsidP="00E91B1F">
      <w:pPr>
        <w:jc w:val="both"/>
        <w:rPr>
          <w:rFonts w:ascii="Arial" w:hAnsi="Arial" w:cs="Arial"/>
          <w:lang w:val="pt-BR"/>
        </w:rPr>
      </w:pPr>
      <w:r w:rsidRPr="000424FC">
        <w:rPr>
          <w:rFonts w:ascii="Arial" w:hAnsi="Arial" w:cs="Arial"/>
          <w:b/>
          <w:lang w:val="pt-BR"/>
        </w:rPr>
        <w:t xml:space="preserve">Art. </w:t>
      </w:r>
      <w:proofErr w:type="gramStart"/>
      <w:r w:rsidRPr="000424FC">
        <w:rPr>
          <w:rFonts w:ascii="Arial" w:hAnsi="Arial" w:cs="Arial"/>
          <w:b/>
          <w:lang w:val="pt-BR"/>
        </w:rPr>
        <w:t>6)</w:t>
      </w:r>
      <w:proofErr w:type="gramEnd"/>
      <w:r w:rsidRPr="000424FC">
        <w:rPr>
          <w:rFonts w:ascii="Arial" w:hAnsi="Arial" w:cs="Arial"/>
          <w:lang w:val="pt-BR"/>
        </w:rPr>
        <w:t xml:space="preserve"> </w:t>
      </w:r>
      <w:r w:rsidRPr="000424FC">
        <w:rPr>
          <w:rFonts w:ascii="Arial" w:hAnsi="Arial" w:cs="Arial"/>
          <w:b/>
          <w:lang w:val="pt-BR"/>
        </w:rPr>
        <w:t>INSCRICIÓNS</w:t>
      </w:r>
      <w:r w:rsidRPr="000424FC">
        <w:rPr>
          <w:rFonts w:ascii="Arial" w:hAnsi="Arial" w:cs="Arial"/>
          <w:lang w:val="pt-BR"/>
        </w:rPr>
        <w:t xml:space="preserve"> (lugar, data </w:t>
      </w:r>
      <w:proofErr w:type="spellStart"/>
      <w:r w:rsidRPr="000424FC">
        <w:rPr>
          <w:rFonts w:ascii="Arial" w:hAnsi="Arial" w:cs="Arial"/>
          <w:lang w:val="pt-BR"/>
        </w:rPr>
        <w:t>límite</w:t>
      </w:r>
      <w:proofErr w:type="spellEnd"/>
      <w:r w:rsidRPr="000424FC">
        <w:rPr>
          <w:rFonts w:ascii="Arial" w:hAnsi="Arial" w:cs="Arial"/>
          <w:lang w:val="pt-BR"/>
        </w:rPr>
        <w:t xml:space="preserve"> e prezo)</w:t>
      </w:r>
    </w:p>
    <w:p w:rsidR="00E91B1F" w:rsidRPr="000424FC" w:rsidRDefault="00E91B1F" w:rsidP="00E91B1F">
      <w:pPr>
        <w:jc w:val="both"/>
        <w:rPr>
          <w:rFonts w:ascii="Arial" w:hAnsi="Arial" w:cs="Arial"/>
          <w:lang w:val="pt-BR"/>
        </w:rPr>
      </w:pPr>
      <w:r w:rsidRPr="000424FC">
        <w:rPr>
          <w:rFonts w:ascii="Arial" w:hAnsi="Arial" w:cs="Arial"/>
          <w:b/>
          <w:lang w:val="pt-BR"/>
        </w:rPr>
        <w:t>Art.</w:t>
      </w:r>
      <w:proofErr w:type="gramStart"/>
      <w:r w:rsidRPr="000424FC">
        <w:rPr>
          <w:rFonts w:ascii="Arial" w:hAnsi="Arial" w:cs="Arial"/>
          <w:b/>
          <w:lang w:val="pt-BR"/>
        </w:rPr>
        <w:t>7)</w:t>
      </w:r>
      <w:proofErr w:type="gramEnd"/>
      <w:r w:rsidRPr="000424FC">
        <w:rPr>
          <w:rFonts w:ascii="Arial" w:hAnsi="Arial" w:cs="Arial"/>
          <w:lang w:val="pt-BR"/>
        </w:rPr>
        <w:t xml:space="preserve"> </w:t>
      </w:r>
      <w:r w:rsidRPr="000424FC">
        <w:rPr>
          <w:rFonts w:ascii="Arial" w:hAnsi="Arial" w:cs="Arial"/>
          <w:b/>
          <w:lang w:val="pt-BR"/>
        </w:rPr>
        <w:t>RETIRADA DE DORSAIS E CHIPS</w:t>
      </w:r>
      <w:r w:rsidRPr="000424FC">
        <w:rPr>
          <w:rFonts w:ascii="Arial" w:hAnsi="Arial" w:cs="Arial"/>
          <w:lang w:val="pt-BR"/>
        </w:rPr>
        <w:t xml:space="preserve"> (lugar e hora)</w:t>
      </w:r>
    </w:p>
    <w:p w:rsidR="00E91B1F" w:rsidRPr="000424FC" w:rsidRDefault="00E91B1F" w:rsidP="00E91B1F">
      <w:pPr>
        <w:jc w:val="both"/>
        <w:rPr>
          <w:rFonts w:ascii="Arial" w:hAnsi="Arial" w:cs="Arial"/>
          <w:lang w:val="pt-BR"/>
        </w:rPr>
      </w:pPr>
      <w:proofErr w:type="spellStart"/>
      <w:r w:rsidRPr="000424FC">
        <w:rPr>
          <w:rFonts w:ascii="Arial" w:hAnsi="Arial" w:cs="Arial"/>
          <w:b/>
          <w:lang w:val="pt-BR"/>
        </w:rPr>
        <w:t>Art</w:t>
      </w:r>
      <w:proofErr w:type="spellEnd"/>
      <w:r w:rsidRPr="000424FC">
        <w:rPr>
          <w:rFonts w:ascii="Arial" w:hAnsi="Arial" w:cs="Arial"/>
          <w:b/>
          <w:lang w:val="pt-BR"/>
        </w:rPr>
        <w:t xml:space="preserve"> </w:t>
      </w:r>
      <w:proofErr w:type="gramStart"/>
      <w:r w:rsidRPr="000424FC">
        <w:rPr>
          <w:rFonts w:ascii="Arial" w:hAnsi="Arial" w:cs="Arial"/>
          <w:b/>
          <w:lang w:val="pt-BR"/>
        </w:rPr>
        <w:t>8</w:t>
      </w:r>
      <w:proofErr w:type="gramEnd"/>
      <w:r w:rsidRPr="000424FC">
        <w:rPr>
          <w:rFonts w:ascii="Arial" w:hAnsi="Arial" w:cs="Arial"/>
          <w:b/>
          <w:lang w:val="pt-BR"/>
        </w:rPr>
        <w:t>)</w:t>
      </w:r>
      <w:r w:rsidRPr="000424FC">
        <w:rPr>
          <w:rFonts w:ascii="Arial" w:hAnsi="Arial" w:cs="Arial"/>
          <w:lang w:val="pt-BR"/>
        </w:rPr>
        <w:t xml:space="preserve"> </w:t>
      </w:r>
      <w:r w:rsidRPr="000424FC">
        <w:rPr>
          <w:rFonts w:ascii="Arial" w:hAnsi="Arial" w:cs="Arial"/>
          <w:b/>
          <w:lang w:val="pt-BR"/>
        </w:rPr>
        <w:t>PREMIOS</w:t>
      </w:r>
    </w:p>
    <w:p w:rsidR="00E91B1F" w:rsidRPr="000424FC" w:rsidRDefault="00E91B1F" w:rsidP="00E91B1F">
      <w:pPr>
        <w:jc w:val="both"/>
        <w:rPr>
          <w:rFonts w:ascii="Arial" w:hAnsi="Arial" w:cs="Arial"/>
          <w:lang w:val="pt-BR"/>
        </w:rPr>
      </w:pPr>
      <w:r w:rsidRPr="000424FC">
        <w:rPr>
          <w:rFonts w:ascii="Arial" w:hAnsi="Arial" w:cs="Arial"/>
          <w:b/>
          <w:lang w:val="pt-BR"/>
        </w:rPr>
        <w:t>Art.</w:t>
      </w:r>
      <w:r w:rsidRPr="000424FC">
        <w:rPr>
          <w:rFonts w:ascii="Arial" w:hAnsi="Arial" w:cs="Arial"/>
          <w:lang w:val="pt-BR"/>
        </w:rPr>
        <w:t xml:space="preserve"> </w:t>
      </w:r>
      <w:proofErr w:type="gramStart"/>
      <w:r w:rsidRPr="000424FC">
        <w:rPr>
          <w:rFonts w:ascii="Arial" w:hAnsi="Arial" w:cs="Arial"/>
          <w:b/>
          <w:lang w:val="pt-BR"/>
        </w:rPr>
        <w:t>9)</w:t>
      </w:r>
      <w:proofErr w:type="gramEnd"/>
      <w:r w:rsidRPr="000424FC">
        <w:rPr>
          <w:rFonts w:ascii="Arial" w:hAnsi="Arial" w:cs="Arial"/>
          <w:lang w:val="pt-BR"/>
        </w:rPr>
        <w:t xml:space="preserve"> Todo corredor/a que </w:t>
      </w:r>
      <w:proofErr w:type="spellStart"/>
      <w:r w:rsidRPr="000424FC">
        <w:rPr>
          <w:rFonts w:ascii="Arial" w:hAnsi="Arial" w:cs="Arial"/>
          <w:lang w:val="pt-BR"/>
        </w:rPr>
        <w:t>non</w:t>
      </w:r>
      <w:proofErr w:type="spellEnd"/>
      <w:r w:rsidRPr="000424FC">
        <w:rPr>
          <w:rFonts w:ascii="Arial" w:hAnsi="Arial" w:cs="Arial"/>
          <w:lang w:val="pt-BR"/>
        </w:rPr>
        <w:t xml:space="preserve"> entre n </w:t>
      </w:r>
      <w:proofErr w:type="spellStart"/>
      <w:r w:rsidRPr="000424FC">
        <w:rPr>
          <w:rFonts w:ascii="Arial" w:hAnsi="Arial" w:cs="Arial"/>
          <w:lang w:val="pt-BR"/>
        </w:rPr>
        <w:t>aliña</w:t>
      </w:r>
      <w:proofErr w:type="spellEnd"/>
      <w:r w:rsidRPr="000424FC">
        <w:rPr>
          <w:rFonts w:ascii="Arial" w:hAnsi="Arial" w:cs="Arial"/>
          <w:lang w:val="pt-BR"/>
        </w:rPr>
        <w:t xml:space="preserve"> de meta co dorsal ben </w:t>
      </w:r>
      <w:proofErr w:type="spellStart"/>
      <w:r w:rsidRPr="000424FC">
        <w:rPr>
          <w:rFonts w:ascii="Arial" w:hAnsi="Arial" w:cs="Arial"/>
          <w:lang w:val="pt-BR"/>
        </w:rPr>
        <w:t>visible</w:t>
      </w:r>
      <w:proofErr w:type="spellEnd"/>
      <w:r w:rsidRPr="000424FC">
        <w:rPr>
          <w:rFonts w:ascii="Arial" w:hAnsi="Arial" w:cs="Arial"/>
          <w:lang w:val="pt-BR"/>
        </w:rPr>
        <w:t xml:space="preserve"> colocado na zona do peito ou que </w:t>
      </w:r>
      <w:proofErr w:type="spellStart"/>
      <w:r w:rsidRPr="000424FC">
        <w:rPr>
          <w:rFonts w:ascii="Arial" w:hAnsi="Arial" w:cs="Arial"/>
          <w:lang w:val="pt-BR"/>
        </w:rPr>
        <w:t>incumpra</w:t>
      </w:r>
      <w:proofErr w:type="spellEnd"/>
      <w:r w:rsidRPr="000424FC">
        <w:rPr>
          <w:rFonts w:ascii="Arial" w:hAnsi="Arial" w:cs="Arial"/>
          <w:lang w:val="pt-BR"/>
        </w:rPr>
        <w:t xml:space="preserve"> as normas </w:t>
      </w:r>
      <w:proofErr w:type="spellStart"/>
      <w:r w:rsidRPr="000424FC">
        <w:rPr>
          <w:rFonts w:ascii="Arial" w:hAnsi="Arial" w:cs="Arial"/>
          <w:lang w:val="pt-BR"/>
        </w:rPr>
        <w:t>establecidas</w:t>
      </w:r>
      <w:proofErr w:type="spellEnd"/>
      <w:r w:rsidRPr="000424FC">
        <w:rPr>
          <w:rFonts w:ascii="Arial" w:hAnsi="Arial" w:cs="Arial"/>
          <w:lang w:val="pt-BR"/>
        </w:rPr>
        <w:t xml:space="preserve"> no regulamento da </w:t>
      </w:r>
      <w:proofErr w:type="spellStart"/>
      <w:r w:rsidRPr="000424FC">
        <w:rPr>
          <w:rFonts w:ascii="Arial" w:hAnsi="Arial" w:cs="Arial"/>
          <w:lang w:val="pt-BR"/>
        </w:rPr>
        <w:t>Federación</w:t>
      </w:r>
      <w:proofErr w:type="spellEnd"/>
      <w:r w:rsidRPr="000424FC">
        <w:rPr>
          <w:rFonts w:ascii="Arial" w:hAnsi="Arial" w:cs="Arial"/>
          <w:lang w:val="pt-BR"/>
        </w:rPr>
        <w:t xml:space="preserve"> Galega de Atletismo e da RFEA referente a probas </w:t>
      </w:r>
      <w:proofErr w:type="spellStart"/>
      <w:r w:rsidRPr="000424FC">
        <w:rPr>
          <w:rFonts w:ascii="Arial" w:hAnsi="Arial" w:cs="Arial"/>
          <w:lang w:val="pt-BR"/>
        </w:rPr>
        <w:t>en</w:t>
      </w:r>
      <w:proofErr w:type="spellEnd"/>
      <w:r w:rsidRPr="000424FC">
        <w:rPr>
          <w:rFonts w:ascii="Arial" w:hAnsi="Arial" w:cs="Arial"/>
          <w:lang w:val="pt-BR"/>
        </w:rPr>
        <w:t xml:space="preserve"> </w:t>
      </w:r>
      <w:proofErr w:type="spellStart"/>
      <w:r w:rsidRPr="000424FC">
        <w:rPr>
          <w:rFonts w:ascii="Arial" w:hAnsi="Arial" w:cs="Arial"/>
          <w:lang w:val="pt-BR"/>
        </w:rPr>
        <w:t>ruta</w:t>
      </w:r>
      <w:proofErr w:type="spellEnd"/>
      <w:r w:rsidRPr="000424FC">
        <w:rPr>
          <w:rFonts w:ascii="Arial" w:hAnsi="Arial" w:cs="Arial"/>
          <w:lang w:val="pt-BR"/>
        </w:rPr>
        <w:t xml:space="preserve">, será </w:t>
      </w:r>
      <w:proofErr w:type="spellStart"/>
      <w:r w:rsidRPr="000424FC">
        <w:rPr>
          <w:rFonts w:ascii="Arial" w:hAnsi="Arial" w:cs="Arial"/>
          <w:lang w:val="pt-BR"/>
        </w:rPr>
        <w:t>descalificado</w:t>
      </w:r>
      <w:proofErr w:type="spellEnd"/>
      <w:r w:rsidRPr="000424FC">
        <w:rPr>
          <w:rFonts w:ascii="Arial" w:hAnsi="Arial" w:cs="Arial"/>
          <w:lang w:val="pt-BR"/>
        </w:rPr>
        <w:t>.</w:t>
      </w:r>
    </w:p>
    <w:p w:rsidR="00E91B1F" w:rsidRPr="00D36D1C" w:rsidRDefault="00E91B1F" w:rsidP="00E91B1F">
      <w:pPr>
        <w:jc w:val="both"/>
        <w:rPr>
          <w:rFonts w:ascii="Arial" w:hAnsi="Arial" w:cs="Arial"/>
          <w:color w:val="000000"/>
          <w:lang w:val="gl-ES"/>
        </w:rPr>
      </w:pPr>
      <w:r w:rsidRPr="000424FC">
        <w:rPr>
          <w:rFonts w:ascii="Arial" w:hAnsi="Arial" w:cs="Arial"/>
          <w:b/>
          <w:color w:val="000000"/>
          <w:lang w:val="pt-BR"/>
        </w:rPr>
        <w:t xml:space="preserve">Art. </w:t>
      </w:r>
      <w:proofErr w:type="gramStart"/>
      <w:r w:rsidRPr="000424FC">
        <w:rPr>
          <w:rFonts w:ascii="Arial" w:hAnsi="Arial" w:cs="Arial"/>
          <w:b/>
          <w:color w:val="000000"/>
          <w:lang w:val="pt-BR"/>
        </w:rPr>
        <w:t>10)</w:t>
      </w:r>
      <w:proofErr w:type="gramEnd"/>
      <w:r w:rsidRPr="000424FC">
        <w:rPr>
          <w:rFonts w:ascii="Arial" w:hAnsi="Arial" w:cs="Arial"/>
          <w:color w:val="000000"/>
          <w:lang w:val="pt-BR"/>
        </w:rPr>
        <w:t xml:space="preserve"> </w:t>
      </w:r>
      <w:r w:rsidRPr="00D36D1C">
        <w:rPr>
          <w:rFonts w:ascii="Arial" w:hAnsi="Arial" w:cs="Arial"/>
          <w:color w:val="000000"/>
          <w:lang w:val="gl-ES"/>
        </w:rPr>
        <w:t>Non está permitido o acompañamento na proba de ningún vehículo alleo á organización. Nin bicicletas, patíns ou persoas non inscritas na proba que poidan acompañar, avituallar ou marcar ritmos ós participantes. Asemade non se permite a participación con coches ou cadeiras de nenos, nin correr acompañados destes en ningún momento.</w:t>
      </w:r>
    </w:p>
    <w:p w:rsidR="00E91B1F" w:rsidRPr="000424FC" w:rsidRDefault="00E91B1F" w:rsidP="00E91B1F">
      <w:pPr>
        <w:jc w:val="both"/>
        <w:rPr>
          <w:rFonts w:ascii="Arial" w:hAnsi="Arial" w:cs="Arial"/>
          <w:lang w:val="gl-ES"/>
        </w:rPr>
      </w:pPr>
      <w:r w:rsidRPr="000424FC">
        <w:rPr>
          <w:rFonts w:ascii="Arial" w:hAnsi="Arial" w:cs="Arial"/>
          <w:b/>
          <w:lang w:val="gl-ES"/>
        </w:rPr>
        <w:t>Art.</w:t>
      </w:r>
      <w:r w:rsidRPr="000424FC">
        <w:rPr>
          <w:rFonts w:ascii="Arial" w:hAnsi="Arial" w:cs="Arial"/>
          <w:lang w:val="gl-ES"/>
        </w:rPr>
        <w:t xml:space="preserve"> </w:t>
      </w:r>
      <w:r w:rsidRPr="000424FC">
        <w:rPr>
          <w:rFonts w:ascii="Arial" w:hAnsi="Arial" w:cs="Arial"/>
          <w:b/>
          <w:lang w:val="gl-ES"/>
        </w:rPr>
        <w:t>11)</w:t>
      </w:r>
      <w:r w:rsidRPr="000424FC">
        <w:rPr>
          <w:rFonts w:ascii="Arial" w:hAnsi="Arial" w:cs="Arial"/>
          <w:lang w:val="gl-ES"/>
        </w:rPr>
        <w:t xml:space="preserve"> As reclamacións ós resultados oficiais, deberán formularse verbalmente ó Xuíz Arbitro da Competición non mais tarde de 30 minutos despois da publicación dos mesmos.</w:t>
      </w:r>
    </w:p>
    <w:p w:rsidR="00E91B1F" w:rsidRPr="004E0F65" w:rsidRDefault="00E91B1F" w:rsidP="00E91B1F">
      <w:pPr>
        <w:spacing w:after="200" w:line="276" w:lineRule="auto"/>
        <w:jc w:val="both"/>
        <w:rPr>
          <w:rFonts w:ascii="Arial" w:hAnsi="Arial" w:cs="Arial"/>
        </w:rPr>
      </w:pPr>
      <w:r w:rsidRPr="00D36D1C">
        <w:rPr>
          <w:rFonts w:ascii="Arial" w:hAnsi="Arial" w:cs="Arial"/>
          <w:b/>
        </w:rPr>
        <w:t>Art 1</w:t>
      </w:r>
      <w:r>
        <w:rPr>
          <w:rFonts w:ascii="Arial" w:hAnsi="Arial" w:cs="Arial"/>
          <w:b/>
        </w:rPr>
        <w:t>2</w:t>
      </w:r>
      <w:r w:rsidRPr="00D36D1C">
        <w:rPr>
          <w:rFonts w:ascii="Arial" w:hAnsi="Arial" w:cs="Arial"/>
          <w:b/>
        </w:rPr>
        <w:t>).</w:t>
      </w:r>
      <w:r w:rsidRPr="00D36D1C">
        <w:rPr>
          <w:rFonts w:ascii="Arial" w:hAnsi="Arial" w:cs="Arial"/>
        </w:rPr>
        <w:t xml:space="preserve"> </w:t>
      </w:r>
      <w:r w:rsidRPr="00D36D1C">
        <w:rPr>
          <w:rFonts w:ascii="Arial" w:hAnsi="Arial" w:cs="Arial"/>
          <w:b/>
        </w:rPr>
        <w:t>SERVIZOS</w:t>
      </w:r>
      <w:r w:rsidRPr="00D36D1C">
        <w:rPr>
          <w:rFonts w:ascii="Arial" w:hAnsi="Arial" w:cs="Arial"/>
        </w:rPr>
        <w:t xml:space="preserve"> (</w:t>
      </w:r>
      <w:proofErr w:type="spellStart"/>
      <w:r w:rsidRPr="00D36D1C">
        <w:rPr>
          <w:rFonts w:ascii="Arial" w:hAnsi="Arial" w:cs="Arial"/>
        </w:rPr>
        <w:t>persoal</w:t>
      </w:r>
      <w:proofErr w:type="spellEnd"/>
      <w:r w:rsidRPr="00D36D1C">
        <w:rPr>
          <w:rFonts w:ascii="Arial" w:hAnsi="Arial" w:cs="Arial"/>
        </w:rPr>
        <w:t xml:space="preserve"> sanitario, ambulancia, duchas, avituallamiento</w:t>
      </w:r>
      <w:proofErr w:type="gramStart"/>
      <w:r w:rsidRPr="00D36D1C">
        <w:rPr>
          <w:rFonts w:ascii="Arial" w:hAnsi="Arial" w:cs="Arial"/>
        </w:rPr>
        <w:t>, …</w:t>
      </w:r>
      <w:proofErr w:type="gramEnd"/>
      <w:r w:rsidRPr="00D36D1C">
        <w:rPr>
          <w:rFonts w:ascii="Arial" w:hAnsi="Arial" w:cs="Arial"/>
        </w:rPr>
        <w:t>)</w:t>
      </w:r>
      <w:r w:rsidRPr="004E0F65">
        <w:rPr>
          <w:rFonts w:ascii="Arial" w:hAnsi="Arial" w:cs="Arial"/>
        </w:rPr>
        <w:t xml:space="preserve"> La prueba cuenta con un seguro de Responsabilidad Civil y un seguro de accidentes deportivos para los participantes.</w:t>
      </w:r>
    </w:p>
    <w:p w:rsidR="00E91B1F" w:rsidRPr="00D36D1C" w:rsidRDefault="00E91B1F" w:rsidP="00E91B1F">
      <w:pPr>
        <w:jc w:val="both"/>
        <w:rPr>
          <w:rFonts w:ascii="Arial" w:hAnsi="Arial" w:cs="Arial"/>
        </w:rPr>
      </w:pPr>
    </w:p>
    <w:p w:rsidR="00E91B1F" w:rsidRDefault="00E91B1F" w:rsidP="00E91B1F">
      <w:pPr>
        <w:jc w:val="both"/>
        <w:rPr>
          <w:rFonts w:ascii="Arial" w:hAnsi="Arial" w:cs="Arial"/>
        </w:rPr>
      </w:pPr>
      <w:r w:rsidRPr="00D36D1C">
        <w:rPr>
          <w:rFonts w:ascii="Arial" w:hAnsi="Arial" w:cs="Arial"/>
          <w:b/>
        </w:rPr>
        <w:t>Art.</w:t>
      </w:r>
      <w:r w:rsidRPr="00D36D1C">
        <w:rPr>
          <w:rFonts w:ascii="Arial" w:hAnsi="Arial" w:cs="Arial"/>
        </w:rPr>
        <w:t xml:space="preserve"> </w:t>
      </w:r>
      <w:r w:rsidRPr="00D36D1C">
        <w:rPr>
          <w:rFonts w:ascii="Arial" w:hAnsi="Arial" w:cs="Arial"/>
          <w:b/>
        </w:rPr>
        <w:t>1</w:t>
      </w:r>
      <w:r>
        <w:rPr>
          <w:rFonts w:ascii="Arial" w:hAnsi="Arial" w:cs="Arial"/>
          <w:b/>
        </w:rPr>
        <w:t>3</w:t>
      </w:r>
      <w:r w:rsidRPr="00D36D1C">
        <w:rPr>
          <w:rFonts w:ascii="Arial" w:hAnsi="Arial" w:cs="Arial"/>
          <w:b/>
        </w:rPr>
        <w:t>)</w:t>
      </w:r>
      <w:r w:rsidRPr="00D36D1C">
        <w:rPr>
          <w:rFonts w:ascii="Arial" w:hAnsi="Arial" w:cs="Arial"/>
        </w:rPr>
        <w:t xml:space="preserve"> Todo o non previsto no presente </w:t>
      </w:r>
      <w:proofErr w:type="spellStart"/>
      <w:r w:rsidRPr="00D36D1C">
        <w:rPr>
          <w:rFonts w:ascii="Arial" w:hAnsi="Arial" w:cs="Arial"/>
        </w:rPr>
        <w:t>regulamento</w:t>
      </w:r>
      <w:proofErr w:type="spellEnd"/>
      <w:r w:rsidRPr="00D36D1C">
        <w:rPr>
          <w:rFonts w:ascii="Arial" w:hAnsi="Arial" w:cs="Arial"/>
        </w:rPr>
        <w:t xml:space="preserve"> </w:t>
      </w:r>
      <w:proofErr w:type="spellStart"/>
      <w:r w:rsidRPr="00D36D1C">
        <w:rPr>
          <w:rFonts w:ascii="Arial" w:hAnsi="Arial" w:cs="Arial"/>
        </w:rPr>
        <w:t>resolverase</w:t>
      </w:r>
      <w:proofErr w:type="spellEnd"/>
      <w:r w:rsidRPr="00D36D1C">
        <w:rPr>
          <w:rFonts w:ascii="Arial" w:hAnsi="Arial" w:cs="Arial"/>
        </w:rPr>
        <w:t xml:space="preserve"> de acordó </w:t>
      </w:r>
      <w:proofErr w:type="spellStart"/>
      <w:r w:rsidRPr="00D36D1C">
        <w:rPr>
          <w:rFonts w:ascii="Arial" w:hAnsi="Arial" w:cs="Arial"/>
        </w:rPr>
        <w:t>co</w:t>
      </w:r>
      <w:proofErr w:type="spellEnd"/>
      <w:r w:rsidRPr="00D36D1C">
        <w:rPr>
          <w:rFonts w:ascii="Arial" w:hAnsi="Arial" w:cs="Arial"/>
        </w:rPr>
        <w:t xml:space="preserve"> </w:t>
      </w:r>
      <w:proofErr w:type="spellStart"/>
      <w:r w:rsidRPr="00D36D1C">
        <w:rPr>
          <w:rFonts w:ascii="Arial" w:hAnsi="Arial" w:cs="Arial"/>
        </w:rPr>
        <w:t>regulamento</w:t>
      </w:r>
      <w:proofErr w:type="spellEnd"/>
      <w:r w:rsidRPr="00D36D1C">
        <w:rPr>
          <w:rFonts w:ascii="Arial" w:hAnsi="Arial" w:cs="Arial"/>
        </w:rPr>
        <w:t xml:space="preserve"> da FGA, RFEA e IAAF en vigor.</w:t>
      </w:r>
    </w:p>
    <w:p w:rsidR="00E91B1F" w:rsidRDefault="00E91B1F" w:rsidP="00987EAE">
      <w:pPr>
        <w:jc w:val="both"/>
        <w:rPr>
          <w:rFonts w:ascii="Arial" w:hAnsi="Arial" w:cs="Arial"/>
          <w:color w:val="FF0000"/>
          <w:sz w:val="24"/>
          <w:szCs w:val="24"/>
          <w:lang w:val="gl-ES"/>
        </w:rPr>
      </w:pPr>
    </w:p>
    <w:p w:rsidR="00E91B1F" w:rsidRDefault="00E91B1F" w:rsidP="00987EAE">
      <w:pPr>
        <w:jc w:val="both"/>
        <w:rPr>
          <w:rFonts w:ascii="Arial" w:hAnsi="Arial" w:cs="Arial"/>
          <w:color w:val="FF0000"/>
          <w:sz w:val="24"/>
          <w:szCs w:val="24"/>
          <w:lang w:val="gl-ES"/>
        </w:rPr>
      </w:pPr>
    </w:p>
    <w:p w:rsidR="00E91B1F" w:rsidRDefault="00E91B1F" w:rsidP="00987EAE">
      <w:pPr>
        <w:jc w:val="both"/>
        <w:rPr>
          <w:rFonts w:ascii="Arial" w:hAnsi="Arial" w:cs="Arial"/>
          <w:color w:val="FF0000"/>
          <w:sz w:val="24"/>
          <w:szCs w:val="24"/>
          <w:lang w:val="gl-ES"/>
        </w:rPr>
      </w:pPr>
    </w:p>
    <w:p w:rsidR="00E91B1F" w:rsidRDefault="00E91B1F" w:rsidP="00987EAE">
      <w:pPr>
        <w:jc w:val="both"/>
        <w:rPr>
          <w:rFonts w:ascii="Arial" w:hAnsi="Arial" w:cs="Arial"/>
          <w:color w:val="FF0000"/>
          <w:sz w:val="24"/>
          <w:szCs w:val="24"/>
          <w:lang w:val="gl-ES"/>
        </w:rPr>
      </w:pPr>
    </w:p>
    <w:p w:rsidR="00E91B1F" w:rsidRDefault="00E91B1F" w:rsidP="00987EAE">
      <w:pPr>
        <w:jc w:val="both"/>
        <w:rPr>
          <w:rFonts w:ascii="Arial" w:hAnsi="Arial" w:cs="Arial"/>
          <w:color w:val="FF0000"/>
          <w:sz w:val="24"/>
          <w:szCs w:val="24"/>
          <w:lang w:val="gl-ES"/>
        </w:rPr>
      </w:pPr>
    </w:p>
    <w:p w:rsidR="00987EAE" w:rsidRPr="00DB7222" w:rsidRDefault="00F20114" w:rsidP="00987EAE">
      <w:pPr>
        <w:jc w:val="center"/>
        <w:rPr>
          <w:rFonts w:ascii="Arial" w:hAnsi="Arial" w:cs="Arial"/>
          <w:bCs/>
          <w:sz w:val="24"/>
          <w:szCs w:val="24"/>
          <w:lang w:val="gl-ES"/>
        </w:rPr>
      </w:pPr>
      <w:r>
        <w:rPr>
          <w:rFonts w:ascii="Arial" w:hAnsi="Arial" w:cs="Arial"/>
          <w:bCs/>
          <w:sz w:val="24"/>
          <w:szCs w:val="24"/>
          <w:lang w:val="gl-ES"/>
        </w:rPr>
        <w:t>A</w:t>
      </w:r>
      <w:r w:rsidR="00987EAE" w:rsidRPr="00DB7222">
        <w:rPr>
          <w:rFonts w:ascii="Arial" w:hAnsi="Arial" w:cs="Arial"/>
          <w:bCs/>
          <w:sz w:val="24"/>
          <w:szCs w:val="24"/>
          <w:lang w:val="gl-ES"/>
        </w:rPr>
        <w:t xml:space="preserve"> Coruña, </w:t>
      </w:r>
      <w:r w:rsidR="00987EAE">
        <w:rPr>
          <w:rFonts w:ascii="Arial" w:hAnsi="Arial" w:cs="Arial"/>
          <w:bCs/>
          <w:sz w:val="24"/>
          <w:szCs w:val="24"/>
          <w:lang w:val="gl-ES"/>
        </w:rPr>
        <w:t xml:space="preserve"> </w:t>
      </w:r>
      <w:r>
        <w:rPr>
          <w:rFonts w:ascii="Arial" w:hAnsi="Arial" w:cs="Arial"/>
          <w:bCs/>
          <w:sz w:val="24"/>
          <w:szCs w:val="24"/>
          <w:lang w:val="gl-ES"/>
        </w:rPr>
        <w:t>20</w:t>
      </w:r>
      <w:r w:rsidR="00987EAE">
        <w:rPr>
          <w:rFonts w:ascii="Arial" w:hAnsi="Arial" w:cs="Arial"/>
          <w:bCs/>
          <w:sz w:val="24"/>
          <w:szCs w:val="24"/>
          <w:lang w:val="gl-ES"/>
        </w:rPr>
        <w:t xml:space="preserve"> </w:t>
      </w:r>
      <w:r w:rsidR="00987EAE" w:rsidRPr="00DB7222">
        <w:rPr>
          <w:rFonts w:ascii="Arial" w:hAnsi="Arial" w:cs="Arial"/>
          <w:bCs/>
          <w:sz w:val="24"/>
          <w:szCs w:val="24"/>
          <w:lang w:val="gl-ES"/>
        </w:rPr>
        <w:t xml:space="preserve">de </w:t>
      </w:r>
      <w:proofErr w:type="spellStart"/>
      <w:r>
        <w:rPr>
          <w:rFonts w:ascii="Arial" w:hAnsi="Arial" w:cs="Arial"/>
          <w:bCs/>
          <w:sz w:val="24"/>
          <w:szCs w:val="24"/>
          <w:lang w:val="gl-ES"/>
        </w:rPr>
        <w:t>enero</w:t>
      </w:r>
      <w:proofErr w:type="spellEnd"/>
      <w:r w:rsidR="00987EAE">
        <w:rPr>
          <w:rFonts w:ascii="Arial" w:hAnsi="Arial" w:cs="Arial"/>
          <w:bCs/>
          <w:sz w:val="24"/>
          <w:szCs w:val="24"/>
          <w:lang w:val="gl-ES"/>
        </w:rPr>
        <w:t xml:space="preserve"> do </w:t>
      </w:r>
      <w:r>
        <w:rPr>
          <w:rFonts w:ascii="Arial" w:hAnsi="Arial" w:cs="Arial"/>
          <w:bCs/>
          <w:sz w:val="24"/>
          <w:szCs w:val="24"/>
          <w:lang w:val="gl-ES"/>
        </w:rPr>
        <w:t>2015</w:t>
      </w:r>
    </w:p>
    <w:p w:rsidR="00987EAE" w:rsidRPr="00DB7222" w:rsidRDefault="00987EAE" w:rsidP="00987EAE">
      <w:pPr>
        <w:rPr>
          <w:rFonts w:ascii="Arial" w:hAnsi="Arial" w:cs="Arial"/>
          <w:bCs/>
          <w:sz w:val="24"/>
          <w:szCs w:val="24"/>
          <w:lang w:val="gl-ES"/>
        </w:rPr>
      </w:pPr>
      <w:r w:rsidRPr="00DB7222">
        <w:rPr>
          <w:rFonts w:ascii="Arial" w:hAnsi="Arial" w:cs="Arial"/>
          <w:bCs/>
          <w:sz w:val="24"/>
          <w:szCs w:val="24"/>
          <w:lang w:val="gl-ES"/>
        </w:rPr>
        <w:t xml:space="preserve">                                         </w:t>
      </w:r>
    </w:p>
    <w:p w:rsidR="00987EAE" w:rsidRPr="00DB7222" w:rsidRDefault="00987EAE" w:rsidP="00987EAE">
      <w:pPr>
        <w:jc w:val="center"/>
        <w:rPr>
          <w:rFonts w:ascii="Arial" w:hAnsi="Arial" w:cs="Arial"/>
          <w:bCs/>
          <w:sz w:val="24"/>
          <w:szCs w:val="24"/>
          <w:lang w:val="gl-ES"/>
        </w:rPr>
      </w:pPr>
      <w:proofErr w:type="spellStart"/>
      <w:r w:rsidRPr="00DB7222">
        <w:rPr>
          <w:rFonts w:ascii="Arial" w:hAnsi="Arial" w:cs="Arial"/>
          <w:bCs/>
          <w:sz w:val="24"/>
          <w:szCs w:val="24"/>
          <w:lang w:val="gl-ES"/>
        </w:rPr>
        <w:t>Victor</w:t>
      </w:r>
      <w:proofErr w:type="spellEnd"/>
      <w:r w:rsidRPr="00DB7222">
        <w:rPr>
          <w:rFonts w:ascii="Arial" w:hAnsi="Arial" w:cs="Arial"/>
          <w:bCs/>
          <w:sz w:val="24"/>
          <w:szCs w:val="24"/>
          <w:lang w:val="gl-ES"/>
        </w:rPr>
        <w:t xml:space="preserve"> </w:t>
      </w:r>
      <w:proofErr w:type="spellStart"/>
      <w:r w:rsidRPr="00DB7222">
        <w:rPr>
          <w:rFonts w:ascii="Arial" w:hAnsi="Arial" w:cs="Arial"/>
          <w:bCs/>
          <w:sz w:val="24"/>
          <w:szCs w:val="24"/>
          <w:lang w:val="gl-ES"/>
        </w:rPr>
        <w:t>Arufe</w:t>
      </w:r>
      <w:proofErr w:type="spellEnd"/>
      <w:r w:rsidRPr="00DB7222">
        <w:rPr>
          <w:rFonts w:ascii="Arial" w:hAnsi="Arial" w:cs="Arial"/>
          <w:bCs/>
          <w:sz w:val="24"/>
          <w:szCs w:val="24"/>
          <w:lang w:val="gl-ES"/>
        </w:rPr>
        <w:t xml:space="preserve"> Giraldez</w:t>
      </w:r>
    </w:p>
    <w:p w:rsidR="00987EAE" w:rsidRPr="00DB7222" w:rsidRDefault="00987EAE" w:rsidP="00987EAE">
      <w:pPr>
        <w:jc w:val="center"/>
        <w:rPr>
          <w:rFonts w:ascii="Arial" w:hAnsi="Arial" w:cs="Arial"/>
          <w:sz w:val="24"/>
          <w:szCs w:val="24"/>
          <w:lang w:val="gl-ES"/>
        </w:rPr>
      </w:pPr>
      <w:r w:rsidRPr="00DB7222">
        <w:rPr>
          <w:rFonts w:ascii="Arial" w:hAnsi="Arial" w:cs="Arial"/>
          <w:bCs/>
          <w:sz w:val="24"/>
          <w:szCs w:val="24"/>
          <w:lang w:val="gl-ES"/>
        </w:rPr>
        <w:t>Secretario Xeral</w:t>
      </w:r>
    </w:p>
    <w:p w:rsidR="00987EAE" w:rsidRPr="00DB7222" w:rsidRDefault="00987EAE" w:rsidP="00987EAE">
      <w:pPr>
        <w:jc w:val="center"/>
        <w:rPr>
          <w:sz w:val="24"/>
          <w:szCs w:val="24"/>
          <w:lang w:val="gl-ES"/>
        </w:rPr>
      </w:pPr>
    </w:p>
    <w:p w:rsidR="00D70B45" w:rsidRDefault="00987EAE" w:rsidP="00F20114">
      <w:pPr>
        <w:jc w:val="center"/>
        <w:rPr>
          <w:rStyle w:val="Textoennegrita"/>
          <w:rFonts w:ascii="Arial" w:hAnsi="Arial" w:cs="Arial"/>
          <w:color w:val="FF0000"/>
          <w:sz w:val="28"/>
          <w:szCs w:val="14"/>
          <w:lang w:val="pt-BR"/>
        </w:rPr>
      </w:pPr>
      <w:r w:rsidRPr="00D70B45">
        <w:rPr>
          <w:rFonts w:ascii="Calibri" w:hAnsi="Calibri" w:cs="Arial"/>
          <w:b/>
          <w:color w:val="FF0000"/>
          <w:sz w:val="36"/>
          <w:szCs w:val="36"/>
          <w:lang w:val="gl-ES"/>
        </w:rPr>
        <w:br w:type="page"/>
      </w:r>
      <w:r w:rsidR="00F20114">
        <w:rPr>
          <w:rFonts w:ascii="Calibri" w:hAnsi="Calibri" w:cs="Arial"/>
          <w:b/>
          <w:color w:val="FF0000"/>
          <w:sz w:val="36"/>
          <w:szCs w:val="36"/>
          <w:lang w:val="gl-ES"/>
        </w:rPr>
        <w:lastRenderedPageBreak/>
        <w:t xml:space="preserve"> </w:t>
      </w:r>
    </w:p>
    <w:p w:rsidR="00F40E4C" w:rsidRPr="000424FC" w:rsidRDefault="00F40E4C" w:rsidP="00E467CF">
      <w:pPr>
        <w:jc w:val="center"/>
        <w:rPr>
          <w:rStyle w:val="Textoennegrita"/>
          <w:rFonts w:ascii="Arial" w:hAnsi="Arial" w:cs="Arial"/>
          <w:color w:val="FF0000"/>
          <w:sz w:val="28"/>
          <w:szCs w:val="14"/>
          <w:lang w:val="pt-BR"/>
        </w:rPr>
      </w:pPr>
    </w:p>
    <w:p w:rsidR="00E467CF" w:rsidRPr="000424FC" w:rsidRDefault="00E467CF" w:rsidP="00E467CF">
      <w:pPr>
        <w:jc w:val="center"/>
        <w:rPr>
          <w:rStyle w:val="Textoennegrita"/>
          <w:rFonts w:ascii="Arial" w:hAnsi="Arial" w:cs="Arial"/>
          <w:color w:val="FF0000"/>
          <w:sz w:val="28"/>
          <w:szCs w:val="14"/>
          <w:lang w:val="pt-BR"/>
        </w:rPr>
      </w:pPr>
      <w:r w:rsidRPr="000424FC">
        <w:rPr>
          <w:rStyle w:val="Textoennegrita"/>
          <w:rFonts w:ascii="Arial" w:hAnsi="Arial" w:cs="Arial"/>
          <w:color w:val="FF0000"/>
          <w:sz w:val="28"/>
          <w:szCs w:val="14"/>
          <w:lang w:val="pt-BR"/>
        </w:rPr>
        <w:t>CONDICIÓNS PARA ACOLLERSE AOS SERVIZOS DA FGA</w:t>
      </w:r>
    </w:p>
    <w:p w:rsidR="00E467CF" w:rsidRPr="000424FC" w:rsidRDefault="00E467CF" w:rsidP="00E467CF">
      <w:pPr>
        <w:jc w:val="both"/>
        <w:rPr>
          <w:rStyle w:val="Textoennegrita"/>
          <w:rFonts w:ascii="Arial" w:hAnsi="Arial" w:cs="Arial"/>
          <w:b w:val="0"/>
          <w:color w:val="333333"/>
          <w:szCs w:val="14"/>
          <w:lang w:val="pt-BR"/>
        </w:rPr>
      </w:pPr>
    </w:p>
    <w:p w:rsidR="00E467CF" w:rsidRPr="000424FC" w:rsidRDefault="00E467CF" w:rsidP="00E467CF">
      <w:pPr>
        <w:numPr>
          <w:ilvl w:val="0"/>
          <w:numId w:val="42"/>
        </w:numPr>
        <w:tabs>
          <w:tab w:val="left" w:pos="142"/>
        </w:tabs>
        <w:ind w:left="426" w:hanging="284"/>
        <w:jc w:val="both"/>
        <w:rPr>
          <w:rStyle w:val="Textoennegrita"/>
          <w:b w:val="0"/>
          <w:color w:val="333333"/>
          <w:sz w:val="26"/>
          <w:szCs w:val="26"/>
          <w:lang w:val="pt-BR"/>
        </w:rPr>
      </w:pPr>
      <w:r w:rsidRPr="000424FC">
        <w:rPr>
          <w:rStyle w:val="Textoennegrita"/>
          <w:b w:val="0"/>
          <w:color w:val="333333"/>
          <w:sz w:val="26"/>
          <w:szCs w:val="26"/>
          <w:lang w:val="pt-BR"/>
        </w:rPr>
        <w:t xml:space="preserve">A carreira </w:t>
      </w:r>
      <w:proofErr w:type="spellStart"/>
      <w:r w:rsidRPr="000424FC">
        <w:rPr>
          <w:rStyle w:val="Textoennegrita"/>
          <w:b w:val="0"/>
          <w:color w:val="333333"/>
          <w:sz w:val="26"/>
          <w:szCs w:val="26"/>
          <w:lang w:val="pt-BR"/>
        </w:rPr>
        <w:t>deberá</w:t>
      </w:r>
      <w:proofErr w:type="spellEnd"/>
      <w:r w:rsidRPr="000424FC">
        <w:rPr>
          <w:rStyle w:val="Textoennegrita"/>
          <w:b w:val="0"/>
          <w:color w:val="333333"/>
          <w:sz w:val="26"/>
          <w:szCs w:val="26"/>
          <w:lang w:val="pt-BR"/>
        </w:rPr>
        <w:t xml:space="preserve"> estar </w:t>
      </w:r>
      <w:proofErr w:type="spellStart"/>
      <w:r w:rsidRPr="000424FC">
        <w:rPr>
          <w:rStyle w:val="Textoennegrita"/>
          <w:b w:val="0"/>
          <w:color w:val="333333"/>
          <w:sz w:val="26"/>
          <w:szCs w:val="26"/>
          <w:lang w:val="pt-BR"/>
        </w:rPr>
        <w:t>incluida</w:t>
      </w:r>
      <w:proofErr w:type="spellEnd"/>
      <w:r w:rsidRPr="000424FC">
        <w:rPr>
          <w:rStyle w:val="Textoennegrita"/>
          <w:b w:val="0"/>
          <w:color w:val="333333"/>
          <w:sz w:val="26"/>
          <w:szCs w:val="26"/>
          <w:lang w:val="pt-BR"/>
        </w:rPr>
        <w:t xml:space="preserve"> no </w:t>
      </w:r>
      <w:proofErr w:type="spellStart"/>
      <w:r w:rsidRPr="000424FC">
        <w:rPr>
          <w:rStyle w:val="Textoennegrita"/>
          <w:b w:val="0"/>
          <w:color w:val="333333"/>
          <w:sz w:val="26"/>
          <w:szCs w:val="26"/>
          <w:lang w:val="pt-BR"/>
        </w:rPr>
        <w:t>Calendario</w:t>
      </w:r>
      <w:proofErr w:type="spellEnd"/>
      <w:r w:rsidRPr="000424FC">
        <w:rPr>
          <w:rStyle w:val="Textoennegrita"/>
          <w:b w:val="0"/>
          <w:color w:val="333333"/>
          <w:sz w:val="26"/>
          <w:szCs w:val="26"/>
          <w:lang w:val="pt-BR"/>
        </w:rPr>
        <w:t xml:space="preserve"> oficial da </w:t>
      </w:r>
      <w:proofErr w:type="spellStart"/>
      <w:r w:rsidRPr="000424FC">
        <w:rPr>
          <w:rStyle w:val="Textoennegrita"/>
          <w:b w:val="0"/>
          <w:color w:val="333333"/>
          <w:sz w:val="26"/>
          <w:szCs w:val="26"/>
          <w:lang w:val="pt-BR"/>
        </w:rPr>
        <w:t>Federación</w:t>
      </w:r>
      <w:proofErr w:type="spellEnd"/>
      <w:r w:rsidRPr="000424FC">
        <w:rPr>
          <w:rStyle w:val="Textoennegrita"/>
          <w:b w:val="0"/>
          <w:color w:val="333333"/>
          <w:sz w:val="26"/>
          <w:szCs w:val="26"/>
          <w:lang w:val="pt-BR"/>
        </w:rPr>
        <w:t xml:space="preserve"> Galega de Atletismo, sendo </w:t>
      </w:r>
      <w:proofErr w:type="spellStart"/>
      <w:r w:rsidRPr="000424FC">
        <w:rPr>
          <w:rStyle w:val="Textoennegrita"/>
          <w:b w:val="0"/>
          <w:color w:val="333333"/>
          <w:sz w:val="26"/>
          <w:szCs w:val="26"/>
          <w:lang w:val="pt-BR"/>
        </w:rPr>
        <w:t>obrigatorio</w:t>
      </w:r>
      <w:proofErr w:type="spellEnd"/>
      <w:r w:rsidRPr="000424FC">
        <w:rPr>
          <w:rStyle w:val="Textoennegrita"/>
          <w:b w:val="0"/>
          <w:color w:val="333333"/>
          <w:sz w:val="26"/>
          <w:szCs w:val="26"/>
          <w:lang w:val="pt-BR"/>
        </w:rPr>
        <w:t xml:space="preserve"> o abono</w:t>
      </w:r>
      <w:r w:rsidR="00F20114">
        <w:rPr>
          <w:rStyle w:val="Textoennegrita"/>
          <w:b w:val="0"/>
          <w:color w:val="333333"/>
          <w:sz w:val="26"/>
          <w:szCs w:val="26"/>
          <w:lang w:val="pt-BR"/>
        </w:rPr>
        <w:t xml:space="preserve"> </w:t>
      </w:r>
      <w:proofErr w:type="spellStart"/>
      <w:r w:rsidR="00F20114">
        <w:rPr>
          <w:rStyle w:val="Textoennegrita"/>
          <w:b w:val="0"/>
          <w:color w:val="333333"/>
          <w:sz w:val="26"/>
          <w:szCs w:val="26"/>
          <w:lang w:val="pt-BR"/>
        </w:rPr>
        <w:t>previo</w:t>
      </w:r>
      <w:proofErr w:type="spellEnd"/>
      <w:r w:rsidR="00F20114">
        <w:rPr>
          <w:rStyle w:val="Textoennegrita"/>
          <w:b w:val="0"/>
          <w:color w:val="333333"/>
          <w:sz w:val="26"/>
          <w:szCs w:val="26"/>
          <w:lang w:val="pt-BR"/>
        </w:rPr>
        <w:t xml:space="preserve"> do </w:t>
      </w:r>
      <w:proofErr w:type="spellStart"/>
      <w:proofErr w:type="gramStart"/>
      <w:r w:rsidR="00F20114">
        <w:rPr>
          <w:rStyle w:val="Textoennegrita"/>
          <w:b w:val="0"/>
          <w:color w:val="333333"/>
          <w:sz w:val="26"/>
          <w:szCs w:val="26"/>
          <w:lang w:val="pt-BR"/>
        </w:rPr>
        <w:t>canon</w:t>
      </w:r>
      <w:proofErr w:type="spellEnd"/>
      <w:proofErr w:type="gramEnd"/>
      <w:r w:rsidR="00F20114">
        <w:rPr>
          <w:rStyle w:val="Textoennegrita"/>
          <w:b w:val="0"/>
          <w:color w:val="333333"/>
          <w:sz w:val="26"/>
          <w:szCs w:val="26"/>
          <w:lang w:val="pt-BR"/>
        </w:rPr>
        <w:t xml:space="preserve"> correspondente.</w:t>
      </w:r>
    </w:p>
    <w:p w:rsidR="00E467CF" w:rsidRPr="000424FC" w:rsidRDefault="00E467CF" w:rsidP="00E467CF">
      <w:pPr>
        <w:numPr>
          <w:ilvl w:val="0"/>
          <w:numId w:val="42"/>
        </w:numPr>
        <w:tabs>
          <w:tab w:val="left" w:pos="142"/>
        </w:tabs>
        <w:ind w:left="426" w:hanging="284"/>
        <w:jc w:val="both"/>
        <w:rPr>
          <w:rStyle w:val="Textoennegrita"/>
          <w:b w:val="0"/>
          <w:color w:val="333333"/>
          <w:sz w:val="26"/>
          <w:szCs w:val="26"/>
          <w:lang w:val="pt-BR"/>
        </w:rPr>
      </w:pPr>
      <w:r w:rsidRPr="000424FC">
        <w:rPr>
          <w:rStyle w:val="Textoennegrita"/>
          <w:b w:val="0"/>
          <w:color w:val="333333"/>
          <w:sz w:val="26"/>
          <w:szCs w:val="26"/>
          <w:lang w:val="pt-BR"/>
        </w:rPr>
        <w:t xml:space="preserve">A gratuidade do arco de meta </w:t>
      </w:r>
      <w:proofErr w:type="spellStart"/>
      <w:r w:rsidRPr="000424FC">
        <w:rPr>
          <w:rStyle w:val="Textoennegrita"/>
          <w:b w:val="0"/>
          <w:color w:val="333333"/>
          <w:sz w:val="26"/>
          <w:szCs w:val="26"/>
          <w:lang w:val="pt-BR"/>
        </w:rPr>
        <w:t>inchable</w:t>
      </w:r>
      <w:proofErr w:type="spellEnd"/>
      <w:r w:rsidRPr="000424FC">
        <w:rPr>
          <w:rStyle w:val="Textoennegrita"/>
          <w:b w:val="0"/>
          <w:color w:val="333333"/>
          <w:sz w:val="26"/>
          <w:szCs w:val="26"/>
          <w:lang w:val="pt-BR"/>
        </w:rPr>
        <w:t xml:space="preserve">, </w:t>
      </w:r>
      <w:proofErr w:type="spellStart"/>
      <w:r w:rsidRPr="000424FC">
        <w:rPr>
          <w:rStyle w:val="Textoennegrita"/>
          <w:b w:val="0"/>
          <w:color w:val="333333"/>
          <w:sz w:val="26"/>
          <w:szCs w:val="26"/>
          <w:lang w:val="pt-BR"/>
        </w:rPr>
        <w:t>reloxo</w:t>
      </w:r>
      <w:proofErr w:type="spellEnd"/>
      <w:r w:rsidRPr="000424FC">
        <w:rPr>
          <w:rStyle w:val="Textoennegrita"/>
          <w:b w:val="0"/>
          <w:color w:val="333333"/>
          <w:sz w:val="26"/>
          <w:szCs w:val="26"/>
          <w:lang w:val="pt-BR"/>
        </w:rPr>
        <w:t xml:space="preserve"> e carpa de 3x3 metros </w:t>
      </w:r>
      <w:proofErr w:type="spellStart"/>
      <w:r w:rsidRPr="000424FC">
        <w:rPr>
          <w:rStyle w:val="Textoennegrita"/>
          <w:b w:val="0"/>
          <w:color w:val="333333"/>
          <w:sz w:val="26"/>
          <w:szCs w:val="26"/>
          <w:lang w:val="pt-BR"/>
        </w:rPr>
        <w:t>ofértanse</w:t>
      </w:r>
      <w:proofErr w:type="spellEnd"/>
      <w:r w:rsidRPr="000424FC">
        <w:rPr>
          <w:rStyle w:val="Textoennegrita"/>
          <w:b w:val="0"/>
          <w:color w:val="333333"/>
          <w:sz w:val="26"/>
          <w:szCs w:val="26"/>
          <w:lang w:val="pt-BR"/>
        </w:rPr>
        <w:t xml:space="preserve"> aos organizadores que </w:t>
      </w:r>
      <w:proofErr w:type="spellStart"/>
      <w:r w:rsidRPr="000424FC">
        <w:rPr>
          <w:rStyle w:val="Textoennegrita"/>
          <w:b w:val="0"/>
          <w:color w:val="333333"/>
          <w:sz w:val="26"/>
          <w:szCs w:val="26"/>
          <w:lang w:val="pt-BR"/>
        </w:rPr>
        <w:t>requiran</w:t>
      </w:r>
      <w:proofErr w:type="spellEnd"/>
      <w:r w:rsidRPr="000424FC">
        <w:rPr>
          <w:rStyle w:val="Textoennegrita"/>
          <w:b w:val="0"/>
          <w:color w:val="333333"/>
          <w:sz w:val="26"/>
          <w:szCs w:val="26"/>
          <w:lang w:val="pt-BR"/>
        </w:rPr>
        <w:t xml:space="preserve"> o paquete integral de dorsais+chips+seguro de </w:t>
      </w:r>
      <w:proofErr w:type="spellStart"/>
      <w:r w:rsidRPr="000424FC">
        <w:rPr>
          <w:rStyle w:val="Textoennegrita"/>
          <w:b w:val="0"/>
          <w:color w:val="333333"/>
          <w:sz w:val="26"/>
          <w:szCs w:val="26"/>
          <w:lang w:val="pt-BR"/>
        </w:rPr>
        <w:t>accidentes</w:t>
      </w:r>
      <w:proofErr w:type="spellEnd"/>
      <w:r w:rsidRPr="000424FC">
        <w:rPr>
          <w:rStyle w:val="Textoennegrita"/>
          <w:b w:val="0"/>
          <w:color w:val="333333"/>
          <w:sz w:val="26"/>
          <w:szCs w:val="26"/>
          <w:lang w:val="pt-BR"/>
        </w:rPr>
        <w:t xml:space="preserve"> </w:t>
      </w:r>
      <w:proofErr w:type="spellStart"/>
      <w:r w:rsidRPr="000424FC">
        <w:rPr>
          <w:rStyle w:val="Textoennegrita"/>
          <w:b w:val="0"/>
          <w:color w:val="333333"/>
          <w:sz w:val="26"/>
          <w:szCs w:val="26"/>
          <w:lang w:val="pt-BR"/>
        </w:rPr>
        <w:t>deportivos</w:t>
      </w:r>
      <w:proofErr w:type="spellEnd"/>
      <w:r w:rsidRPr="000424FC">
        <w:rPr>
          <w:rStyle w:val="Textoennegrita"/>
          <w:b w:val="0"/>
          <w:color w:val="333333"/>
          <w:sz w:val="26"/>
          <w:szCs w:val="26"/>
          <w:lang w:val="pt-BR"/>
        </w:rPr>
        <w:t>.</w:t>
      </w:r>
    </w:p>
    <w:p w:rsidR="00E467CF" w:rsidRPr="000424FC" w:rsidRDefault="00E467CF" w:rsidP="00E467CF">
      <w:pPr>
        <w:numPr>
          <w:ilvl w:val="0"/>
          <w:numId w:val="42"/>
        </w:numPr>
        <w:tabs>
          <w:tab w:val="left" w:pos="142"/>
        </w:tabs>
        <w:ind w:left="426" w:hanging="284"/>
        <w:jc w:val="both"/>
        <w:rPr>
          <w:rStyle w:val="Textoennegrita"/>
          <w:b w:val="0"/>
          <w:color w:val="333333"/>
          <w:sz w:val="26"/>
          <w:szCs w:val="26"/>
          <w:lang w:val="pt-BR"/>
        </w:rPr>
      </w:pPr>
      <w:r w:rsidRPr="000424FC">
        <w:rPr>
          <w:rStyle w:val="Textoennegrita"/>
          <w:b w:val="0"/>
          <w:color w:val="333333"/>
          <w:sz w:val="26"/>
          <w:szCs w:val="26"/>
          <w:lang w:val="pt-BR"/>
        </w:rPr>
        <w:t xml:space="preserve">A gratuidade do Seguro de Responsabilidade Civil dos organizadores e dos participantes da carreira precisa que na normativa da proba </w:t>
      </w:r>
      <w:proofErr w:type="spellStart"/>
      <w:r w:rsidRPr="000424FC">
        <w:rPr>
          <w:rStyle w:val="Textoennegrita"/>
          <w:b w:val="0"/>
          <w:color w:val="333333"/>
          <w:sz w:val="26"/>
          <w:szCs w:val="26"/>
          <w:lang w:val="pt-BR"/>
        </w:rPr>
        <w:t>aparezca</w:t>
      </w:r>
      <w:proofErr w:type="spellEnd"/>
      <w:r w:rsidRPr="000424FC">
        <w:rPr>
          <w:rStyle w:val="Textoennegrita"/>
          <w:b w:val="0"/>
          <w:color w:val="333333"/>
          <w:sz w:val="26"/>
          <w:szCs w:val="26"/>
          <w:lang w:val="pt-BR"/>
        </w:rPr>
        <w:t xml:space="preserve"> </w:t>
      </w:r>
      <w:proofErr w:type="spellStart"/>
      <w:r w:rsidRPr="000424FC">
        <w:rPr>
          <w:rStyle w:val="Textoennegrita"/>
          <w:b w:val="0"/>
          <w:color w:val="333333"/>
          <w:sz w:val="26"/>
          <w:szCs w:val="26"/>
          <w:lang w:val="pt-BR"/>
        </w:rPr>
        <w:t>tamén</w:t>
      </w:r>
      <w:proofErr w:type="spellEnd"/>
      <w:r w:rsidRPr="000424FC">
        <w:rPr>
          <w:rStyle w:val="Textoennegrita"/>
          <w:b w:val="0"/>
          <w:color w:val="333333"/>
          <w:sz w:val="26"/>
          <w:szCs w:val="26"/>
          <w:lang w:val="pt-BR"/>
        </w:rPr>
        <w:t xml:space="preserve"> a FGA como organizadora, </w:t>
      </w:r>
      <w:proofErr w:type="spellStart"/>
      <w:r w:rsidRPr="000424FC">
        <w:rPr>
          <w:rStyle w:val="Textoennegrita"/>
          <w:b w:val="0"/>
          <w:color w:val="333333"/>
          <w:sz w:val="26"/>
          <w:szCs w:val="26"/>
          <w:lang w:val="pt-BR"/>
        </w:rPr>
        <w:t>conxuntamente</w:t>
      </w:r>
      <w:proofErr w:type="spellEnd"/>
      <w:r w:rsidRPr="000424FC">
        <w:rPr>
          <w:rStyle w:val="Textoennegrita"/>
          <w:b w:val="0"/>
          <w:color w:val="333333"/>
          <w:sz w:val="26"/>
          <w:szCs w:val="26"/>
          <w:lang w:val="pt-BR"/>
        </w:rPr>
        <w:t xml:space="preserve">, incluindo o seu logotipo oficial. </w:t>
      </w:r>
      <w:proofErr w:type="spellStart"/>
      <w:r w:rsidRPr="000424FC">
        <w:rPr>
          <w:rStyle w:val="Textoennegrita"/>
          <w:b w:val="0"/>
          <w:color w:val="333333"/>
          <w:sz w:val="26"/>
          <w:szCs w:val="26"/>
          <w:lang w:val="pt-BR"/>
        </w:rPr>
        <w:t>En</w:t>
      </w:r>
      <w:proofErr w:type="spellEnd"/>
      <w:r w:rsidRPr="000424FC">
        <w:rPr>
          <w:rStyle w:val="Textoennegrita"/>
          <w:b w:val="0"/>
          <w:color w:val="333333"/>
          <w:sz w:val="26"/>
          <w:szCs w:val="26"/>
          <w:lang w:val="pt-BR"/>
        </w:rPr>
        <w:t xml:space="preserve"> caso </w:t>
      </w:r>
      <w:proofErr w:type="gramStart"/>
      <w:r w:rsidRPr="000424FC">
        <w:rPr>
          <w:rStyle w:val="Textoennegrita"/>
          <w:b w:val="0"/>
          <w:color w:val="333333"/>
          <w:sz w:val="26"/>
          <w:szCs w:val="26"/>
          <w:lang w:val="pt-BR"/>
        </w:rPr>
        <w:t>contrario,</w:t>
      </w:r>
      <w:proofErr w:type="gramEnd"/>
      <w:r w:rsidRPr="000424FC">
        <w:rPr>
          <w:rStyle w:val="Textoennegrita"/>
          <w:b w:val="0"/>
          <w:color w:val="333333"/>
          <w:sz w:val="26"/>
          <w:szCs w:val="26"/>
          <w:lang w:val="pt-BR"/>
        </w:rPr>
        <w:t xml:space="preserve"> o organizador </w:t>
      </w:r>
      <w:proofErr w:type="spellStart"/>
      <w:r w:rsidRPr="000424FC">
        <w:rPr>
          <w:rStyle w:val="Textoennegrita"/>
          <w:b w:val="0"/>
          <w:color w:val="333333"/>
          <w:sz w:val="26"/>
          <w:szCs w:val="26"/>
          <w:lang w:val="pt-BR"/>
        </w:rPr>
        <w:t>deberá</w:t>
      </w:r>
      <w:proofErr w:type="spellEnd"/>
      <w:r w:rsidRPr="000424FC">
        <w:rPr>
          <w:rStyle w:val="Textoennegrita"/>
          <w:b w:val="0"/>
          <w:color w:val="333333"/>
          <w:sz w:val="26"/>
          <w:szCs w:val="26"/>
          <w:lang w:val="pt-BR"/>
        </w:rPr>
        <w:t xml:space="preserve"> </w:t>
      </w:r>
      <w:proofErr w:type="spellStart"/>
      <w:r w:rsidRPr="000424FC">
        <w:rPr>
          <w:rStyle w:val="Textoennegrita"/>
          <w:b w:val="0"/>
          <w:color w:val="333333"/>
          <w:sz w:val="26"/>
          <w:szCs w:val="26"/>
          <w:lang w:val="pt-BR"/>
        </w:rPr>
        <w:t>presentar</w:t>
      </w:r>
      <w:proofErr w:type="spellEnd"/>
      <w:r w:rsidRPr="000424FC">
        <w:rPr>
          <w:rStyle w:val="Textoennegrita"/>
          <w:b w:val="0"/>
          <w:color w:val="333333"/>
          <w:sz w:val="26"/>
          <w:szCs w:val="26"/>
          <w:lang w:val="pt-BR"/>
        </w:rPr>
        <w:t xml:space="preserve"> á FGA as pólizas dos seguros de organizadores e participantes correspondentes para que a FGA </w:t>
      </w:r>
      <w:proofErr w:type="spellStart"/>
      <w:r w:rsidRPr="000424FC">
        <w:rPr>
          <w:rStyle w:val="Textoennegrita"/>
          <w:b w:val="0"/>
          <w:color w:val="333333"/>
          <w:sz w:val="26"/>
          <w:szCs w:val="26"/>
          <w:lang w:val="pt-BR"/>
        </w:rPr>
        <w:t>inclúa</w:t>
      </w:r>
      <w:proofErr w:type="spellEnd"/>
      <w:r w:rsidRPr="000424FC">
        <w:rPr>
          <w:rStyle w:val="Textoennegrita"/>
          <w:b w:val="0"/>
          <w:color w:val="333333"/>
          <w:sz w:val="26"/>
          <w:szCs w:val="26"/>
          <w:lang w:val="pt-BR"/>
        </w:rPr>
        <w:t xml:space="preserve"> </w:t>
      </w:r>
      <w:proofErr w:type="spellStart"/>
      <w:r w:rsidRPr="000424FC">
        <w:rPr>
          <w:rStyle w:val="Textoennegrita"/>
          <w:b w:val="0"/>
          <w:color w:val="333333"/>
          <w:sz w:val="26"/>
          <w:szCs w:val="26"/>
          <w:lang w:val="pt-BR"/>
        </w:rPr>
        <w:t>esa</w:t>
      </w:r>
      <w:proofErr w:type="spellEnd"/>
      <w:r w:rsidRPr="000424FC">
        <w:rPr>
          <w:rStyle w:val="Textoennegrita"/>
          <w:b w:val="0"/>
          <w:color w:val="333333"/>
          <w:sz w:val="26"/>
          <w:szCs w:val="26"/>
          <w:lang w:val="pt-BR"/>
        </w:rPr>
        <w:t xml:space="preserve"> </w:t>
      </w:r>
      <w:proofErr w:type="spellStart"/>
      <w:r w:rsidRPr="000424FC">
        <w:rPr>
          <w:rStyle w:val="Textoennegrita"/>
          <w:b w:val="0"/>
          <w:color w:val="333333"/>
          <w:sz w:val="26"/>
          <w:szCs w:val="26"/>
          <w:lang w:val="pt-BR"/>
        </w:rPr>
        <w:t>competición</w:t>
      </w:r>
      <w:proofErr w:type="spellEnd"/>
      <w:r w:rsidRPr="000424FC">
        <w:rPr>
          <w:rStyle w:val="Textoennegrita"/>
          <w:b w:val="0"/>
          <w:color w:val="333333"/>
          <w:sz w:val="26"/>
          <w:szCs w:val="26"/>
          <w:lang w:val="pt-BR"/>
        </w:rPr>
        <w:t xml:space="preserve"> no seu </w:t>
      </w:r>
      <w:proofErr w:type="spellStart"/>
      <w:r w:rsidRPr="000424FC">
        <w:rPr>
          <w:rStyle w:val="Textoennegrita"/>
          <w:b w:val="0"/>
          <w:color w:val="333333"/>
          <w:sz w:val="26"/>
          <w:szCs w:val="26"/>
          <w:lang w:val="pt-BR"/>
        </w:rPr>
        <w:t>calendario</w:t>
      </w:r>
      <w:proofErr w:type="spellEnd"/>
      <w:r w:rsidRPr="000424FC">
        <w:rPr>
          <w:rStyle w:val="Textoennegrita"/>
          <w:b w:val="0"/>
          <w:color w:val="333333"/>
          <w:sz w:val="26"/>
          <w:szCs w:val="26"/>
          <w:lang w:val="pt-BR"/>
        </w:rPr>
        <w:t>.</w:t>
      </w:r>
    </w:p>
    <w:p w:rsidR="00E467CF" w:rsidRPr="000424FC" w:rsidRDefault="00E467CF" w:rsidP="00E467CF">
      <w:pPr>
        <w:numPr>
          <w:ilvl w:val="0"/>
          <w:numId w:val="42"/>
        </w:numPr>
        <w:tabs>
          <w:tab w:val="left" w:pos="142"/>
        </w:tabs>
        <w:ind w:left="426" w:hanging="284"/>
        <w:jc w:val="both"/>
        <w:rPr>
          <w:rStyle w:val="Textoennegrita"/>
          <w:b w:val="0"/>
          <w:color w:val="333333"/>
          <w:sz w:val="26"/>
          <w:szCs w:val="26"/>
          <w:lang w:val="pt-BR"/>
        </w:rPr>
      </w:pPr>
      <w:r w:rsidRPr="000424FC">
        <w:rPr>
          <w:rStyle w:val="Textoennegrita"/>
          <w:b w:val="0"/>
          <w:color w:val="333333"/>
          <w:sz w:val="26"/>
          <w:szCs w:val="26"/>
          <w:lang w:val="pt-BR"/>
        </w:rPr>
        <w:t xml:space="preserve">O </w:t>
      </w:r>
      <w:proofErr w:type="spellStart"/>
      <w:r w:rsidRPr="000424FC">
        <w:rPr>
          <w:rStyle w:val="Textoennegrita"/>
          <w:b w:val="0"/>
          <w:color w:val="333333"/>
          <w:sz w:val="26"/>
          <w:szCs w:val="26"/>
          <w:lang w:val="pt-BR"/>
        </w:rPr>
        <w:t>servizo</w:t>
      </w:r>
      <w:proofErr w:type="spellEnd"/>
      <w:r w:rsidRPr="000424FC">
        <w:rPr>
          <w:rStyle w:val="Textoennegrita"/>
          <w:b w:val="0"/>
          <w:color w:val="333333"/>
          <w:sz w:val="26"/>
          <w:szCs w:val="26"/>
          <w:lang w:val="pt-BR"/>
        </w:rPr>
        <w:t xml:space="preserve"> de </w:t>
      </w:r>
      <w:proofErr w:type="spellStart"/>
      <w:r w:rsidRPr="000424FC">
        <w:rPr>
          <w:rStyle w:val="Textoennegrita"/>
          <w:b w:val="0"/>
          <w:color w:val="333333"/>
          <w:sz w:val="26"/>
          <w:szCs w:val="26"/>
          <w:lang w:val="pt-BR"/>
        </w:rPr>
        <w:t>cronometraxe</w:t>
      </w:r>
      <w:proofErr w:type="spellEnd"/>
      <w:r w:rsidRPr="000424FC">
        <w:rPr>
          <w:rStyle w:val="Textoennegrita"/>
          <w:b w:val="0"/>
          <w:color w:val="333333"/>
          <w:sz w:val="26"/>
          <w:szCs w:val="26"/>
          <w:lang w:val="pt-BR"/>
        </w:rPr>
        <w:t xml:space="preserve"> de chips será concedido ao organizador que antes </w:t>
      </w:r>
      <w:proofErr w:type="spellStart"/>
      <w:r w:rsidRPr="000424FC">
        <w:rPr>
          <w:rStyle w:val="Textoennegrita"/>
          <w:b w:val="0"/>
          <w:color w:val="333333"/>
          <w:sz w:val="26"/>
          <w:szCs w:val="26"/>
          <w:lang w:val="pt-BR"/>
        </w:rPr>
        <w:t>efectúe</w:t>
      </w:r>
      <w:proofErr w:type="spellEnd"/>
      <w:r w:rsidRPr="000424FC">
        <w:rPr>
          <w:rStyle w:val="Textoennegrita"/>
          <w:b w:val="0"/>
          <w:color w:val="333333"/>
          <w:sz w:val="26"/>
          <w:szCs w:val="26"/>
          <w:lang w:val="pt-BR"/>
        </w:rPr>
        <w:t xml:space="preserve"> a </w:t>
      </w:r>
      <w:proofErr w:type="spellStart"/>
      <w:r w:rsidRPr="000424FC">
        <w:rPr>
          <w:rStyle w:val="Textoennegrita"/>
          <w:b w:val="0"/>
          <w:color w:val="333333"/>
          <w:sz w:val="26"/>
          <w:szCs w:val="26"/>
          <w:lang w:val="pt-BR"/>
        </w:rPr>
        <w:t>petición</w:t>
      </w:r>
      <w:proofErr w:type="spellEnd"/>
      <w:r w:rsidRPr="000424FC">
        <w:rPr>
          <w:rStyle w:val="Textoennegrita"/>
          <w:b w:val="0"/>
          <w:color w:val="333333"/>
          <w:sz w:val="26"/>
          <w:szCs w:val="26"/>
          <w:lang w:val="pt-BR"/>
        </w:rPr>
        <w:t xml:space="preserve"> á FGA, conforme ao modelo oficial indicado neste documento. </w:t>
      </w:r>
    </w:p>
    <w:p w:rsidR="00E467CF" w:rsidRPr="000424FC" w:rsidRDefault="00E467CF" w:rsidP="00E467CF">
      <w:pPr>
        <w:numPr>
          <w:ilvl w:val="0"/>
          <w:numId w:val="42"/>
        </w:numPr>
        <w:tabs>
          <w:tab w:val="left" w:pos="142"/>
        </w:tabs>
        <w:ind w:left="426" w:hanging="284"/>
        <w:jc w:val="both"/>
        <w:rPr>
          <w:rStyle w:val="Textoennegrita"/>
          <w:b w:val="0"/>
          <w:color w:val="333333"/>
          <w:sz w:val="26"/>
          <w:szCs w:val="26"/>
          <w:lang w:val="pt-BR"/>
        </w:rPr>
      </w:pPr>
      <w:r w:rsidRPr="000424FC">
        <w:rPr>
          <w:rStyle w:val="Textoennegrita"/>
          <w:b w:val="0"/>
          <w:color w:val="333333"/>
          <w:sz w:val="26"/>
          <w:szCs w:val="26"/>
          <w:lang w:val="pt-BR"/>
        </w:rPr>
        <w:t xml:space="preserve">As dietas dos </w:t>
      </w:r>
      <w:proofErr w:type="spellStart"/>
      <w:r w:rsidRPr="000424FC">
        <w:rPr>
          <w:rStyle w:val="Textoennegrita"/>
          <w:b w:val="0"/>
          <w:color w:val="333333"/>
          <w:sz w:val="26"/>
          <w:szCs w:val="26"/>
          <w:lang w:val="pt-BR"/>
        </w:rPr>
        <w:t>operarios</w:t>
      </w:r>
      <w:proofErr w:type="spellEnd"/>
      <w:r w:rsidRPr="000424FC">
        <w:rPr>
          <w:rStyle w:val="Textoennegrita"/>
          <w:b w:val="0"/>
          <w:color w:val="333333"/>
          <w:sz w:val="26"/>
          <w:szCs w:val="26"/>
          <w:lang w:val="pt-BR"/>
        </w:rPr>
        <w:t xml:space="preserve"> e xuíces da </w:t>
      </w:r>
      <w:proofErr w:type="spellStart"/>
      <w:r w:rsidRPr="000424FC">
        <w:rPr>
          <w:rStyle w:val="Textoennegrita"/>
          <w:b w:val="0"/>
          <w:color w:val="333333"/>
          <w:sz w:val="26"/>
          <w:szCs w:val="26"/>
          <w:lang w:val="pt-BR"/>
        </w:rPr>
        <w:t>competición</w:t>
      </w:r>
      <w:proofErr w:type="spellEnd"/>
      <w:r w:rsidRPr="000424FC">
        <w:rPr>
          <w:rStyle w:val="Textoennegrita"/>
          <w:b w:val="0"/>
          <w:color w:val="333333"/>
          <w:sz w:val="26"/>
          <w:szCs w:val="26"/>
          <w:lang w:val="pt-BR"/>
        </w:rPr>
        <w:t xml:space="preserve"> </w:t>
      </w:r>
      <w:proofErr w:type="spellStart"/>
      <w:r w:rsidRPr="000424FC">
        <w:rPr>
          <w:rStyle w:val="Textoennegrita"/>
          <w:b w:val="0"/>
          <w:color w:val="333333"/>
          <w:sz w:val="26"/>
          <w:szCs w:val="26"/>
          <w:lang w:val="pt-BR"/>
        </w:rPr>
        <w:t>deberán</w:t>
      </w:r>
      <w:proofErr w:type="spellEnd"/>
      <w:r w:rsidRPr="000424FC">
        <w:rPr>
          <w:rStyle w:val="Textoennegrita"/>
          <w:b w:val="0"/>
          <w:color w:val="333333"/>
          <w:sz w:val="26"/>
          <w:szCs w:val="26"/>
          <w:lang w:val="pt-BR"/>
        </w:rPr>
        <w:t xml:space="preserve"> </w:t>
      </w:r>
      <w:proofErr w:type="spellStart"/>
      <w:r w:rsidRPr="000424FC">
        <w:rPr>
          <w:rStyle w:val="Textoennegrita"/>
          <w:b w:val="0"/>
          <w:color w:val="333333"/>
          <w:sz w:val="26"/>
          <w:szCs w:val="26"/>
          <w:lang w:val="pt-BR"/>
        </w:rPr>
        <w:t>abonarse</w:t>
      </w:r>
      <w:proofErr w:type="spellEnd"/>
      <w:r w:rsidRPr="000424FC">
        <w:rPr>
          <w:rStyle w:val="Textoennegrita"/>
          <w:b w:val="0"/>
          <w:color w:val="333333"/>
          <w:sz w:val="26"/>
          <w:szCs w:val="26"/>
          <w:lang w:val="pt-BR"/>
        </w:rPr>
        <w:t xml:space="preserve"> á semana seguinte da carreira.</w:t>
      </w:r>
    </w:p>
    <w:p w:rsidR="00E467CF" w:rsidRPr="008D0229" w:rsidRDefault="00E467CF" w:rsidP="00E467CF">
      <w:pPr>
        <w:numPr>
          <w:ilvl w:val="0"/>
          <w:numId w:val="42"/>
        </w:numPr>
        <w:tabs>
          <w:tab w:val="left" w:pos="142"/>
        </w:tabs>
        <w:ind w:left="426" w:hanging="284"/>
        <w:jc w:val="both"/>
        <w:rPr>
          <w:rStyle w:val="Textoennegrita"/>
          <w:b w:val="0"/>
          <w:color w:val="333333"/>
          <w:sz w:val="26"/>
          <w:szCs w:val="26"/>
        </w:rPr>
      </w:pPr>
      <w:r w:rsidRPr="008D0229">
        <w:rPr>
          <w:rStyle w:val="Textoennegrita"/>
          <w:b w:val="0"/>
          <w:color w:val="333333"/>
          <w:sz w:val="26"/>
          <w:szCs w:val="26"/>
        </w:rPr>
        <w:t xml:space="preserve">Os </w:t>
      </w:r>
      <w:proofErr w:type="spellStart"/>
      <w:r w:rsidRPr="008D0229">
        <w:rPr>
          <w:rStyle w:val="Textoennegrita"/>
          <w:b w:val="0"/>
          <w:color w:val="333333"/>
          <w:sz w:val="26"/>
          <w:szCs w:val="26"/>
        </w:rPr>
        <w:t>custos</w:t>
      </w:r>
      <w:proofErr w:type="spellEnd"/>
      <w:r w:rsidRPr="008D0229">
        <w:rPr>
          <w:rStyle w:val="Textoennegrita"/>
          <w:b w:val="0"/>
          <w:color w:val="333333"/>
          <w:sz w:val="26"/>
          <w:szCs w:val="26"/>
        </w:rPr>
        <w:t xml:space="preserve"> restantes deberán abonarse antes de concluir o </w:t>
      </w:r>
      <w:proofErr w:type="spellStart"/>
      <w:r w:rsidRPr="008D0229">
        <w:rPr>
          <w:rStyle w:val="Textoennegrita"/>
          <w:b w:val="0"/>
          <w:color w:val="333333"/>
          <w:sz w:val="26"/>
          <w:szCs w:val="26"/>
        </w:rPr>
        <w:t>seguinte</w:t>
      </w:r>
      <w:proofErr w:type="spellEnd"/>
      <w:r w:rsidRPr="008D0229">
        <w:rPr>
          <w:rStyle w:val="Textoennegrita"/>
          <w:b w:val="0"/>
          <w:color w:val="333333"/>
          <w:sz w:val="26"/>
          <w:szCs w:val="26"/>
        </w:rPr>
        <w:t xml:space="preserve"> mes da data de celebración da competición.</w:t>
      </w:r>
    </w:p>
    <w:p w:rsidR="00E467CF" w:rsidRDefault="00E467CF" w:rsidP="00E467CF">
      <w:pPr>
        <w:numPr>
          <w:ilvl w:val="0"/>
          <w:numId w:val="42"/>
        </w:numPr>
        <w:tabs>
          <w:tab w:val="left" w:pos="142"/>
        </w:tabs>
        <w:ind w:left="426" w:hanging="284"/>
        <w:jc w:val="both"/>
        <w:rPr>
          <w:rStyle w:val="Textoennegrita"/>
          <w:b w:val="0"/>
          <w:color w:val="333333"/>
          <w:sz w:val="26"/>
          <w:szCs w:val="26"/>
        </w:rPr>
      </w:pPr>
      <w:r w:rsidRPr="008D0229">
        <w:rPr>
          <w:rStyle w:val="Textoennegrita"/>
          <w:b w:val="0"/>
          <w:color w:val="333333"/>
          <w:sz w:val="26"/>
          <w:szCs w:val="26"/>
        </w:rPr>
        <w:t xml:space="preserve">O organizador deberá </w:t>
      </w:r>
      <w:r>
        <w:rPr>
          <w:rStyle w:val="Textoennegrita"/>
          <w:b w:val="0"/>
          <w:color w:val="333333"/>
          <w:sz w:val="26"/>
          <w:szCs w:val="26"/>
        </w:rPr>
        <w:t xml:space="preserve">solicitar os </w:t>
      </w:r>
      <w:proofErr w:type="spellStart"/>
      <w:r>
        <w:rPr>
          <w:rStyle w:val="Textoennegrita"/>
          <w:b w:val="0"/>
          <w:color w:val="333333"/>
          <w:sz w:val="26"/>
          <w:szCs w:val="26"/>
        </w:rPr>
        <w:t>servizos</w:t>
      </w:r>
      <w:proofErr w:type="spellEnd"/>
      <w:r>
        <w:rPr>
          <w:rStyle w:val="Textoennegrita"/>
          <w:b w:val="0"/>
          <w:color w:val="333333"/>
          <w:sz w:val="26"/>
          <w:szCs w:val="26"/>
        </w:rPr>
        <w:t xml:space="preserve"> ofertados </w:t>
      </w:r>
      <w:proofErr w:type="spellStart"/>
      <w:r>
        <w:rPr>
          <w:rStyle w:val="Textoennegrita"/>
          <w:b w:val="0"/>
          <w:color w:val="333333"/>
          <w:sz w:val="26"/>
          <w:szCs w:val="26"/>
        </w:rPr>
        <w:t>pola</w:t>
      </w:r>
      <w:proofErr w:type="spellEnd"/>
      <w:r>
        <w:rPr>
          <w:rStyle w:val="Textoennegrita"/>
          <w:b w:val="0"/>
          <w:color w:val="333333"/>
          <w:sz w:val="26"/>
          <w:szCs w:val="26"/>
        </w:rPr>
        <w:t xml:space="preserve"> Federación Galega de Atletismo no modelo oficial indicado </w:t>
      </w:r>
      <w:proofErr w:type="spellStart"/>
      <w:r>
        <w:rPr>
          <w:rStyle w:val="Textoennegrita"/>
          <w:b w:val="0"/>
          <w:color w:val="333333"/>
          <w:sz w:val="26"/>
          <w:szCs w:val="26"/>
        </w:rPr>
        <w:t>neste</w:t>
      </w:r>
      <w:proofErr w:type="spellEnd"/>
      <w:r>
        <w:rPr>
          <w:rStyle w:val="Textoennegrita"/>
          <w:b w:val="0"/>
          <w:color w:val="333333"/>
          <w:sz w:val="26"/>
          <w:szCs w:val="26"/>
        </w:rPr>
        <w:t xml:space="preserve"> documento.</w:t>
      </w:r>
    </w:p>
    <w:p w:rsidR="00E467CF" w:rsidRPr="000424FC" w:rsidRDefault="00E467CF" w:rsidP="00E467CF">
      <w:pPr>
        <w:numPr>
          <w:ilvl w:val="0"/>
          <w:numId w:val="42"/>
        </w:numPr>
        <w:tabs>
          <w:tab w:val="left" w:pos="142"/>
        </w:tabs>
        <w:ind w:left="426" w:hanging="284"/>
        <w:jc w:val="both"/>
        <w:rPr>
          <w:rStyle w:val="Textoennegrita"/>
          <w:b w:val="0"/>
          <w:color w:val="333333"/>
          <w:sz w:val="26"/>
          <w:szCs w:val="26"/>
          <w:lang w:val="pt-BR"/>
        </w:rPr>
      </w:pPr>
      <w:r w:rsidRPr="000424FC">
        <w:rPr>
          <w:rStyle w:val="Textoennegrita"/>
          <w:b w:val="0"/>
          <w:color w:val="333333"/>
          <w:sz w:val="26"/>
          <w:szCs w:val="26"/>
          <w:lang w:val="pt-BR"/>
        </w:rPr>
        <w:t xml:space="preserve">Unha vez </w:t>
      </w:r>
      <w:proofErr w:type="spellStart"/>
      <w:r w:rsidRPr="000424FC">
        <w:rPr>
          <w:rStyle w:val="Textoennegrita"/>
          <w:b w:val="0"/>
          <w:color w:val="333333"/>
          <w:sz w:val="26"/>
          <w:szCs w:val="26"/>
          <w:lang w:val="pt-BR"/>
        </w:rPr>
        <w:t>recibida</w:t>
      </w:r>
      <w:proofErr w:type="spellEnd"/>
      <w:r w:rsidRPr="000424FC">
        <w:rPr>
          <w:rStyle w:val="Textoennegrita"/>
          <w:b w:val="0"/>
          <w:color w:val="333333"/>
          <w:sz w:val="26"/>
          <w:szCs w:val="26"/>
          <w:lang w:val="pt-BR"/>
        </w:rPr>
        <w:t xml:space="preserve"> na sede central (A </w:t>
      </w:r>
      <w:proofErr w:type="spellStart"/>
      <w:r w:rsidRPr="000424FC">
        <w:rPr>
          <w:rStyle w:val="Textoennegrita"/>
          <w:b w:val="0"/>
          <w:color w:val="333333"/>
          <w:sz w:val="26"/>
          <w:szCs w:val="26"/>
          <w:lang w:val="pt-BR"/>
        </w:rPr>
        <w:t>Coruña</w:t>
      </w:r>
      <w:proofErr w:type="spellEnd"/>
      <w:r w:rsidRPr="000424FC">
        <w:rPr>
          <w:rStyle w:val="Textoennegrita"/>
          <w:b w:val="0"/>
          <w:color w:val="333333"/>
          <w:sz w:val="26"/>
          <w:szCs w:val="26"/>
          <w:lang w:val="pt-BR"/>
        </w:rPr>
        <w:t xml:space="preserve">) da FGA a solicitude de </w:t>
      </w:r>
      <w:proofErr w:type="spellStart"/>
      <w:r w:rsidRPr="000424FC">
        <w:rPr>
          <w:rStyle w:val="Textoennegrita"/>
          <w:b w:val="0"/>
          <w:color w:val="333333"/>
          <w:sz w:val="26"/>
          <w:szCs w:val="26"/>
          <w:lang w:val="pt-BR"/>
        </w:rPr>
        <w:t>servizos</w:t>
      </w:r>
      <w:proofErr w:type="spellEnd"/>
      <w:r w:rsidRPr="000424FC">
        <w:rPr>
          <w:rStyle w:val="Textoennegrita"/>
          <w:b w:val="0"/>
          <w:color w:val="333333"/>
          <w:sz w:val="26"/>
          <w:szCs w:val="26"/>
          <w:lang w:val="pt-BR"/>
        </w:rPr>
        <w:t xml:space="preserve">, o departamento de </w:t>
      </w:r>
      <w:proofErr w:type="spellStart"/>
      <w:r w:rsidRPr="000424FC">
        <w:rPr>
          <w:rStyle w:val="Textoennegrita"/>
          <w:b w:val="0"/>
          <w:color w:val="333333"/>
          <w:sz w:val="26"/>
          <w:szCs w:val="26"/>
          <w:lang w:val="pt-BR"/>
        </w:rPr>
        <w:t>tesorería</w:t>
      </w:r>
      <w:proofErr w:type="spellEnd"/>
      <w:r w:rsidRPr="000424FC">
        <w:rPr>
          <w:rStyle w:val="Textoennegrita"/>
          <w:b w:val="0"/>
          <w:color w:val="333333"/>
          <w:sz w:val="26"/>
          <w:szCs w:val="26"/>
          <w:lang w:val="pt-BR"/>
        </w:rPr>
        <w:t xml:space="preserve"> remitirá o </w:t>
      </w:r>
      <w:proofErr w:type="spellStart"/>
      <w:r w:rsidRPr="000424FC">
        <w:rPr>
          <w:rStyle w:val="Textoennegrita"/>
          <w:b w:val="0"/>
          <w:color w:val="333333"/>
          <w:sz w:val="26"/>
          <w:szCs w:val="26"/>
          <w:lang w:val="pt-BR"/>
        </w:rPr>
        <w:t>orzamento</w:t>
      </w:r>
      <w:proofErr w:type="spellEnd"/>
      <w:r w:rsidRPr="000424FC">
        <w:rPr>
          <w:rStyle w:val="Textoennegrita"/>
          <w:b w:val="0"/>
          <w:color w:val="333333"/>
          <w:sz w:val="26"/>
          <w:szCs w:val="26"/>
          <w:lang w:val="pt-BR"/>
        </w:rPr>
        <w:t xml:space="preserve"> total, </w:t>
      </w:r>
      <w:proofErr w:type="spellStart"/>
      <w:r w:rsidRPr="000424FC">
        <w:rPr>
          <w:rStyle w:val="Textoennegrita"/>
          <w:b w:val="0"/>
          <w:color w:val="333333"/>
          <w:sz w:val="26"/>
          <w:szCs w:val="26"/>
          <w:lang w:val="pt-BR"/>
        </w:rPr>
        <w:t>previo</w:t>
      </w:r>
      <w:proofErr w:type="spellEnd"/>
      <w:r w:rsidRPr="000424FC">
        <w:rPr>
          <w:rStyle w:val="Textoennegrita"/>
          <w:b w:val="0"/>
          <w:color w:val="333333"/>
          <w:sz w:val="26"/>
          <w:szCs w:val="26"/>
          <w:lang w:val="pt-BR"/>
        </w:rPr>
        <w:t xml:space="preserve"> a </w:t>
      </w:r>
      <w:proofErr w:type="spellStart"/>
      <w:r w:rsidRPr="000424FC">
        <w:rPr>
          <w:rStyle w:val="Textoennegrita"/>
          <w:b w:val="0"/>
          <w:color w:val="333333"/>
          <w:sz w:val="26"/>
          <w:szCs w:val="26"/>
          <w:lang w:val="pt-BR"/>
        </w:rPr>
        <w:t>celebración</w:t>
      </w:r>
      <w:proofErr w:type="spellEnd"/>
      <w:r w:rsidRPr="000424FC">
        <w:rPr>
          <w:rStyle w:val="Textoennegrita"/>
          <w:b w:val="0"/>
          <w:color w:val="333333"/>
          <w:sz w:val="26"/>
          <w:szCs w:val="26"/>
          <w:lang w:val="pt-BR"/>
        </w:rPr>
        <w:t xml:space="preserve"> da carreira que </w:t>
      </w:r>
      <w:proofErr w:type="spellStart"/>
      <w:r w:rsidRPr="000424FC">
        <w:rPr>
          <w:rStyle w:val="Textoennegrita"/>
          <w:b w:val="0"/>
          <w:color w:val="333333"/>
          <w:sz w:val="26"/>
          <w:szCs w:val="26"/>
          <w:lang w:val="pt-BR"/>
        </w:rPr>
        <w:t>deberá</w:t>
      </w:r>
      <w:proofErr w:type="spellEnd"/>
      <w:r w:rsidRPr="000424FC">
        <w:rPr>
          <w:rStyle w:val="Textoennegrita"/>
          <w:b w:val="0"/>
          <w:color w:val="333333"/>
          <w:sz w:val="26"/>
          <w:szCs w:val="26"/>
          <w:lang w:val="pt-BR"/>
        </w:rPr>
        <w:t xml:space="preserve"> ser </w:t>
      </w:r>
      <w:proofErr w:type="spellStart"/>
      <w:r w:rsidRPr="000424FC">
        <w:rPr>
          <w:rStyle w:val="Textoennegrita"/>
          <w:b w:val="0"/>
          <w:color w:val="333333"/>
          <w:sz w:val="26"/>
          <w:szCs w:val="26"/>
          <w:lang w:val="pt-BR"/>
        </w:rPr>
        <w:t>devolto</w:t>
      </w:r>
      <w:proofErr w:type="spellEnd"/>
      <w:r w:rsidRPr="000424FC">
        <w:rPr>
          <w:rStyle w:val="Textoennegrita"/>
          <w:b w:val="0"/>
          <w:color w:val="333333"/>
          <w:sz w:val="26"/>
          <w:szCs w:val="26"/>
          <w:lang w:val="pt-BR"/>
        </w:rPr>
        <w:t xml:space="preserve"> co </w:t>
      </w:r>
      <w:proofErr w:type="spellStart"/>
      <w:r w:rsidRPr="000424FC">
        <w:rPr>
          <w:rStyle w:val="Textoennegrita"/>
          <w:b w:val="0"/>
          <w:color w:val="333333"/>
          <w:sz w:val="26"/>
          <w:szCs w:val="26"/>
          <w:lang w:val="pt-BR"/>
        </w:rPr>
        <w:t>VºBº</w:t>
      </w:r>
      <w:proofErr w:type="spellEnd"/>
      <w:r w:rsidRPr="000424FC">
        <w:rPr>
          <w:rStyle w:val="Textoennegrita"/>
          <w:b w:val="0"/>
          <w:color w:val="333333"/>
          <w:sz w:val="26"/>
          <w:szCs w:val="26"/>
          <w:lang w:val="pt-BR"/>
        </w:rPr>
        <w:t xml:space="preserve"> a través da </w:t>
      </w:r>
      <w:proofErr w:type="spellStart"/>
      <w:r w:rsidRPr="000424FC">
        <w:rPr>
          <w:rStyle w:val="Textoennegrita"/>
          <w:b w:val="0"/>
          <w:color w:val="333333"/>
          <w:sz w:val="26"/>
          <w:szCs w:val="26"/>
          <w:lang w:val="pt-BR"/>
        </w:rPr>
        <w:t>sinatura</w:t>
      </w:r>
      <w:proofErr w:type="spellEnd"/>
      <w:r w:rsidRPr="000424FC">
        <w:rPr>
          <w:rStyle w:val="Textoennegrita"/>
          <w:b w:val="0"/>
          <w:color w:val="333333"/>
          <w:sz w:val="26"/>
          <w:szCs w:val="26"/>
          <w:lang w:val="pt-BR"/>
        </w:rPr>
        <w:t xml:space="preserve"> do organizador.</w:t>
      </w:r>
    </w:p>
    <w:p w:rsidR="00E467CF" w:rsidRPr="000424FC" w:rsidRDefault="00E467CF" w:rsidP="00E467CF">
      <w:pPr>
        <w:tabs>
          <w:tab w:val="left" w:pos="142"/>
        </w:tabs>
        <w:jc w:val="both"/>
        <w:rPr>
          <w:rStyle w:val="Textoennegrita"/>
          <w:b w:val="0"/>
          <w:color w:val="333333"/>
          <w:sz w:val="26"/>
          <w:szCs w:val="26"/>
          <w:lang w:val="pt-BR"/>
        </w:rPr>
      </w:pPr>
    </w:p>
    <w:p w:rsidR="00E467CF" w:rsidRPr="000424FC" w:rsidRDefault="00E467CF" w:rsidP="00E467CF">
      <w:pPr>
        <w:ind w:firstLine="142"/>
        <w:jc w:val="both"/>
        <w:rPr>
          <w:bCs/>
          <w:sz w:val="26"/>
          <w:szCs w:val="26"/>
          <w:lang w:val="pt-BR"/>
        </w:rPr>
      </w:pPr>
      <w:r w:rsidRPr="000424FC">
        <w:rPr>
          <w:bCs/>
          <w:sz w:val="26"/>
          <w:szCs w:val="26"/>
          <w:lang w:val="pt-BR"/>
        </w:rPr>
        <w:t xml:space="preserve">O material que forma parte dos </w:t>
      </w:r>
      <w:proofErr w:type="spellStart"/>
      <w:r w:rsidRPr="000424FC">
        <w:rPr>
          <w:bCs/>
          <w:sz w:val="26"/>
          <w:szCs w:val="26"/>
          <w:lang w:val="pt-BR"/>
        </w:rPr>
        <w:t>servizos</w:t>
      </w:r>
      <w:proofErr w:type="spellEnd"/>
      <w:r w:rsidRPr="000424FC">
        <w:rPr>
          <w:bCs/>
          <w:sz w:val="26"/>
          <w:szCs w:val="26"/>
          <w:lang w:val="pt-BR"/>
        </w:rPr>
        <w:t xml:space="preserve"> indicados neste documento será transportado no </w:t>
      </w:r>
      <w:proofErr w:type="spellStart"/>
      <w:r w:rsidRPr="000424FC">
        <w:rPr>
          <w:bCs/>
          <w:sz w:val="26"/>
          <w:szCs w:val="26"/>
          <w:lang w:val="pt-BR"/>
        </w:rPr>
        <w:t>vehículo</w:t>
      </w:r>
      <w:proofErr w:type="spellEnd"/>
      <w:r w:rsidRPr="000424FC">
        <w:rPr>
          <w:bCs/>
          <w:sz w:val="26"/>
          <w:szCs w:val="26"/>
          <w:lang w:val="pt-BR"/>
        </w:rPr>
        <w:t xml:space="preserve"> oficial da FGA. No caso de que se </w:t>
      </w:r>
      <w:proofErr w:type="spellStart"/>
      <w:r w:rsidRPr="000424FC">
        <w:rPr>
          <w:bCs/>
          <w:sz w:val="26"/>
          <w:szCs w:val="26"/>
          <w:lang w:val="pt-BR"/>
        </w:rPr>
        <w:t>solicitase</w:t>
      </w:r>
      <w:proofErr w:type="spellEnd"/>
      <w:r w:rsidRPr="000424FC">
        <w:rPr>
          <w:bCs/>
          <w:sz w:val="26"/>
          <w:szCs w:val="26"/>
          <w:lang w:val="pt-BR"/>
        </w:rPr>
        <w:t xml:space="preserve"> unha </w:t>
      </w:r>
      <w:proofErr w:type="spellStart"/>
      <w:r w:rsidRPr="000424FC">
        <w:rPr>
          <w:bCs/>
          <w:sz w:val="26"/>
          <w:szCs w:val="26"/>
          <w:lang w:val="pt-BR"/>
        </w:rPr>
        <w:t>cantidade</w:t>
      </w:r>
      <w:proofErr w:type="spellEnd"/>
      <w:r w:rsidRPr="000424FC">
        <w:rPr>
          <w:bCs/>
          <w:sz w:val="26"/>
          <w:szCs w:val="26"/>
          <w:lang w:val="pt-BR"/>
        </w:rPr>
        <w:t xml:space="preserve"> de material </w:t>
      </w:r>
      <w:proofErr w:type="spellStart"/>
      <w:r w:rsidRPr="000424FC">
        <w:rPr>
          <w:bCs/>
          <w:sz w:val="26"/>
          <w:szCs w:val="26"/>
          <w:lang w:val="pt-BR"/>
        </w:rPr>
        <w:t>moi</w:t>
      </w:r>
      <w:proofErr w:type="spellEnd"/>
      <w:r w:rsidRPr="000424FC">
        <w:rPr>
          <w:bCs/>
          <w:sz w:val="26"/>
          <w:szCs w:val="26"/>
          <w:lang w:val="pt-BR"/>
        </w:rPr>
        <w:t xml:space="preserve"> superior ao </w:t>
      </w:r>
      <w:proofErr w:type="spellStart"/>
      <w:r w:rsidRPr="000424FC">
        <w:rPr>
          <w:bCs/>
          <w:sz w:val="26"/>
          <w:szCs w:val="26"/>
          <w:lang w:val="pt-BR"/>
        </w:rPr>
        <w:t>cotián</w:t>
      </w:r>
      <w:proofErr w:type="spellEnd"/>
      <w:r w:rsidRPr="000424FC">
        <w:rPr>
          <w:bCs/>
          <w:sz w:val="26"/>
          <w:szCs w:val="26"/>
          <w:lang w:val="pt-BR"/>
        </w:rPr>
        <w:t xml:space="preserve">, </w:t>
      </w:r>
      <w:proofErr w:type="gramStart"/>
      <w:r w:rsidRPr="000424FC">
        <w:rPr>
          <w:bCs/>
          <w:sz w:val="26"/>
          <w:szCs w:val="26"/>
          <w:lang w:val="pt-BR"/>
        </w:rPr>
        <w:t>por exemplo</w:t>
      </w:r>
      <w:proofErr w:type="gramEnd"/>
      <w:r w:rsidRPr="000424FC">
        <w:rPr>
          <w:bCs/>
          <w:sz w:val="26"/>
          <w:szCs w:val="26"/>
          <w:lang w:val="pt-BR"/>
        </w:rPr>
        <w:t xml:space="preserve"> </w:t>
      </w:r>
      <w:proofErr w:type="spellStart"/>
      <w:r w:rsidRPr="000424FC">
        <w:rPr>
          <w:bCs/>
          <w:sz w:val="26"/>
          <w:szCs w:val="26"/>
          <w:lang w:val="pt-BR"/>
        </w:rPr>
        <w:t>varios</w:t>
      </w:r>
      <w:proofErr w:type="spellEnd"/>
      <w:r w:rsidRPr="000424FC">
        <w:rPr>
          <w:bCs/>
          <w:sz w:val="26"/>
          <w:szCs w:val="26"/>
          <w:lang w:val="pt-BR"/>
        </w:rPr>
        <w:t xml:space="preserve"> arcos de meta, o organizador </w:t>
      </w:r>
      <w:proofErr w:type="spellStart"/>
      <w:r w:rsidRPr="000424FC">
        <w:rPr>
          <w:bCs/>
          <w:sz w:val="26"/>
          <w:szCs w:val="26"/>
          <w:lang w:val="pt-BR"/>
        </w:rPr>
        <w:t>deberá</w:t>
      </w:r>
      <w:proofErr w:type="spellEnd"/>
      <w:r w:rsidRPr="000424FC">
        <w:rPr>
          <w:bCs/>
          <w:sz w:val="26"/>
          <w:szCs w:val="26"/>
          <w:lang w:val="pt-BR"/>
        </w:rPr>
        <w:t xml:space="preserve"> abonar os custos </w:t>
      </w:r>
      <w:proofErr w:type="spellStart"/>
      <w:r w:rsidRPr="000424FC">
        <w:rPr>
          <w:bCs/>
          <w:sz w:val="26"/>
          <w:szCs w:val="26"/>
          <w:lang w:val="pt-BR"/>
        </w:rPr>
        <w:t>dun</w:t>
      </w:r>
      <w:proofErr w:type="spellEnd"/>
      <w:r w:rsidRPr="000424FC">
        <w:rPr>
          <w:bCs/>
          <w:sz w:val="26"/>
          <w:szCs w:val="26"/>
          <w:lang w:val="pt-BR"/>
        </w:rPr>
        <w:t xml:space="preserve"> coche de aluguer.</w:t>
      </w:r>
    </w:p>
    <w:p w:rsidR="00E467CF" w:rsidRPr="000424FC" w:rsidRDefault="00E467CF" w:rsidP="00E467CF">
      <w:pPr>
        <w:jc w:val="both"/>
        <w:rPr>
          <w:rFonts w:ascii="Arial" w:hAnsi="Arial" w:cs="Arial"/>
          <w:noProof/>
          <w:color w:val="FF0000"/>
          <w:sz w:val="26"/>
          <w:szCs w:val="26"/>
          <w:lang w:val="pt-BR"/>
        </w:rPr>
      </w:pPr>
    </w:p>
    <w:p w:rsidR="00E467CF" w:rsidRPr="000424FC" w:rsidRDefault="00E467CF" w:rsidP="00E467CF">
      <w:pPr>
        <w:pStyle w:val="Textosinformato"/>
        <w:rPr>
          <w:lang w:val="pt-BR"/>
        </w:rPr>
      </w:pPr>
    </w:p>
    <w:p w:rsidR="00E467CF" w:rsidRPr="000424FC" w:rsidRDefault="00E467CF" w:rsidP="00E467CF">
      <w:pPr>
        <w:jc w:val="both"/>
        <w:rPr>
          <w:rFonts w:ascii="Garamond" w:hAnsi="Garamond"/>
          <w:noProof/>
          <w:sz w:val="26"/>
          <w:szCs w:val="26"/>
          <w:lang w:val="pt-BR"/>
        </w:rPr>
      </w:pPr>
    </w:p>
    <w:p w:rsidR="00E467CF" w:rsidRPr="000424FC" w:rsidRDefault="00E467CF" w:rsidP="00E467CF">
      <w:pPr>
        <w:jc w:val="center"/>
        <w:rPr>
          <w:rFonts w:ascii="Arial" w:hAnsi="Arial" w:cs="Arial"/>
          <w:b/>
          <w:noProof/>
          <w:color w:val="FF0000"/>
          <w:sz w:val="28"/>
          <w:lang w:val="pt-BR"/>
        </w:rPr>
      </w:pPr>
    </w:p>
    <w:p w:rsidR="00E467CF" w:rsidRPr="000424FC" w:rsidRDefault="00E467CF" w:rsidP="00D70B45">
      <w:pPr>
        <w:jc w:val="center"/>
        <w:rPr>
          <w:rFonts w:ascii="Trebuchet MS" w:hAnsi="Trebuchet MS"/>
          <w:noProof/>
          <w:color w:val="333333"/>
          <w:lang w:val="pt-BR"/>
        </w:rPr>
      </w:pPr>
      <w:r w:rsidRPr="000424FC">
        <w:rPr>
          <w:rFonts w:ascii="Arial" w:hAnsi="Arial" w:cs="Arial"/>
          <w:b/>
          <w:noProof/>
          <w:color w:val="FF0000"/>
          <w:sz w:val="28"/>
          <w:lang w:val="pt-BR"/>
        </w:rPr>
        <w:br w:type="page"/>
      </w:r>
      <w:r w:rsidR="00D70B45" w:rsidRPr="000424FC">
        <w:rPr>
          <w:rFonts w:ascii="Trebuchet MS" w:hAnsi="Trebuchet MS"/>
          <w:noProof/>
          <w:color w:val="333333"/>
          <w:lang w:val="pt-BR"/>
        </w:rPr>
        <w:lastRenderedPageBreak/>
        <w:t xml:space="preserve"> </w:t>
      </w: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F20114" w:rsidRDefault="00F20114" w:rsidP="00D70B45">
      <w:pPr>
        <w:jc w:val="both"/>
        <w:rPr>
          <w:noProof/>
          <w:sz w:val="26"/>
          <w:szCs w:val="26"/>
          <w:lang w:val="pt-BR"/>
        </w:rPr>
      </w:pPr>
    </w:p>
    <w:p w:rsidR="00E467CF" w:rsidRPr="000424FC" w:rsidRDefault="001A1EFC" w:rsidP="00D70B45">
      <w:pPr>
        <w:jc w:val="both"/>
        <w:rPr>
          <w:rFonts w:ascii="Garamond" w:hAnsi="Garamond"/>
          <w:noProof/>
          <w:sz w:val="26"/>
          <w:szCs w:val="26"/>
          <w:lang w:val="pt-BR"/>
        </w:rPr>
      </w:pPr>
      <w:r>
        <w:rPr>
          <w:noProof/>
          <w:lang w:val="es-ES"/>
        </w:rPr>
        <w:drawing>
          <wp:anchor distT="0" distB="0" distL="114300" distR="114300" simplePos="0" relativeHeight="251659776" behindDoc="0" locked="0" layoutInCell="1" allowOverlap="1">
            <wp:simplePos x="0" y="0"/>
            <wp:positionH relativeFrom="margin">
              <wp:align>right</wp:align>
            </wp:positionH>
            <wp:positionV relativeFrom="margin">
              <wp:align>top</wp:align>
            </wp:positionV>
            <wp:extent cx="2628265" cy="2261870"/>
            <wp:effectExtent l="19050" t="0" r="635" b="0"/>
            <wp:wrapSquare wrapText="bothSides"/>
            <wp:docPr id="57"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8"/>
                    <a:srcRect/>
                    <a:stretch>
                      <a:fillRect/>
                    </a:stretch>
                  </pic:blipFill>
                  <pic:spPr bwMode="auto">
                    <a:xfrm>
                      <a:off x="0" y="0"/>
                      <a:ext cx="2628265" cy="2261870"/>
                    </a:xfrm>
                    <a:prstGeom prst="rect">
                      <a:avLst/>
                    </a:prstGeom>
                    <a:noFill/>
                    <a:ln w="9525">
                      <a:noFill/>
                      <a:miter lim="800000"/>
                      <a:headEnd/>
                      <a:tailEnd/>
                    </a:ln>
                  </pic:spPr>
                </pic:pic>
              </a:graphicData>
            </a:graphic>
          </wp:anchor>
        </w:drawing>
      </w:r>
      <w:r>
        <w:rPr>
          <w:noProof/>
          <w:lang w:val="es-ES"/>
        </w:rPr>
        <w:drawing>
          <wp:anchor distT="0" distB="0" distL="114300" distR="114300" simplePos="0" relativeHeight="251658752" behindDoc="0" locked="0" layoutInCell="1" allowOverlap="1">
            <wp:simplePos x="0" y="0"/>
            <wp:positionH relativeFrom="margin">
              <wp:align>left</wp:align>
            </wp:positionH>
            <wp:positionV relativeFrom="margin">
              <wp:align>top</wp:align>
            </wp:positionV>
            <wp:extent cx="2500630" cy="2128520"/>
            <wp:effectExtent l="19050" t="0" r="0" b="0"/>
            <wp:wrapSquare wrapText="bothSides"/>
            <wp:docPr id="56" name="Imagen 1" descr="C:\Users\Isidoro\Desktop\Sin títul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C:\Users\Isidoro\Desktop\Sin título.jpg"/>
                    <pic:cNvPicPr>
                      <a:picLocks noChangeAspect="1" noChangeArrowheads="1"/>
                    </pic:cNvPicPr>
                  </pic:nvPicPr>
                  <pic:blipFill>
                    <a:blip r:embed="rId19"/>
                    <a:srcRect/>
                    <a:stretch>
                      <a:fillRect/>
                    </a:stretch>
                  </pic:blipFill>
                  <pic:spPr bwMode="auto">
                    <a:xfrm>
                      <a:off x="0" y="0"/>
                      <a:ext cx="2500630" cy="2128520"/>
                    </a:xfrm>
                    <a:prstGeom prst="rect">
                      <a:avLst/>
                    </a:prstGeom>
                    <a:noFill/>
                    <a:ln w="9525">
                      <a:noFill/>
                      <a:miter lim="800000"/>
                      <a:headEnd/>
                      <a:tailEnd/>
                    </a:ln>
                  </pic:spPr>
                </pic:pic>
              </a:graphicData>
            </a:graphic>
          </wp:anchor>
        </w:drawing>
      </w:r>
      <w:r w:rsidR="00E467CF" w:rsidRPr="000424FC">
        <w:rPr>
          <w:noProof/>
          <w:sz w:val="26"/>
          <w:szCs w:val="26"/>
          <w:lang w:val="pt-BR"/>
        </w:rPr>
        <w:t>Modelo de dorsal utilizado no Campionato Galego Escolar de Campo a través controlado cos equipos adquiridos pola FGA, ULTRA 8 da tecnoloxía Race Timing System RFID</w:t>
      </w:r>
      <w:r w:rsidR="00E467CF" w:rsidRPr="000424FC">
        <w:rPr>
          <w:rFonts w:ascii="Garamond" w:hAnsi="Garamond"/>
          <w:noProof/>
          <w:sz w:val="26"/>
          <w:szCs w:val="26"/>
          <w:lang w:val="pt-BR"/>
        </w:rPr>
        <w:t>-</w:t>
      </w:r>
      <w:r w:rsidR="00D70B45" w:rsidRPr="000424FC">
        <w:rPr>
          <w:rFonts w:ascii="Garamond" w:hAnsi="Garamond"/>
          <w:noProof/>
          <w:sz w:val="26"/>
          <w:szCs w:val="26"/>
          <w:lang w:val="pt-BR"/>
        </w:rPr>
        <w:t>.</w:t>
      </w:r>
    </w:p>
    <w:p w:rsidR="00D70B45" w:rsidRPr="000424FC" w:rsidRDefault="00D70B45" w:rsidP="00D70B45">
      <w:pPr>
        <w:jc w:val="both"/>
        <w:rPr>
          <w:color w:val="333333"/>
          <w:lang w:val="pt-BR"/>
        </w:rPr>
      </w:pPr>
      <w:r w:rsidRPr="000424FC">
        <w:rPr>
          <w:noProof/>
          <w:sz w:val="26"/>
          <w:szCs w:val="26"/>
          <w:lang w:val="pt-BR"/>
        </w:rPr>
        <w:t>O dorsal está feito en tyveck o mellor material para probas deportivas, irrompible, resistente ao auga e ao sudor e ultralixeiro.</w:t>
      </w:r>
    </w:p>
    <w:p w:rsidR="00E467CF" w:rsidRPr="000424FC" w:rsidRDefault="00E467CF" w:rsidP="00E467CF">
      <w:pPr>
        <w:jc w:val="both"/>
        <w:rPr>
          <w:rFonts w:ascii="Garamond" w:hAnsi="Garamond"/>
          <w:noProof/>
          <w:sz w:val="26"/>
          <w:szCs w:val="26"/>
          <w:lang w:val="pt-BR"/>
        </w:rPr>
      </w:pPr>
    </w:p>
    <w:p w:rsidR="00E467CF" w:rsidRPr="000424FC" w:rsidRDefault="001A1EFC" w:rsidP="00E467CF">
      <w:pPr>
        <w:jc w:val="both"/>
        <w:rPr>
          <w:noProof/>
          <w:sz w:val="26"/>
          <w:szCs w:val="26"/>
          <w:lang w:val="pt-BR"/>
        </w:rPr>
      </w:pPr>
      <w:r>
        <w:rPr>
          <w:noProof/>
          <w:lang w:val="es-ES"/>
        </w:rPr>
        <w:drawing>
          <wp:anchor distT="0" distB="0" distL="114300" distR="114300" simplePos="0" relativeHeight="251654656" behindDoc="0" locked="0" layoutInCell="1" allowOverlap="1">
            <wp:simplePos x="0" y="0"/>
            <wp:positionH relativeFrom="margin">
              <wp:posOffset>3861435</wp:posOffset>
            </wp:positionH>
            <wp:positionV relativeFrom="margin">
              <wp:posOffset>3690620</wp:posOffset>
            </wp:positionV>
            <wp:extent cx="1410335" cy="1765935"/>
            <wp:effectExtent l="19050" t="0" r="0" b="0"/>
            <wp:wrapSquare wrapText="bothSides"/>
            <wp:docPr id="55" name="Imagen 15" descr="Ultr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Ultra8"/>
                    <pic:cNvPicPr>
                      <a:picLocks noChangeAspect="1" noChangeArrowheads="1"/>
                    </pic:cNvPicPr>
                  </pic:nvPicPr>
                  <pic:blipFill>
                    <a:blip r:embed="rId20"/>
                    <a:srcRect/>
                    <a:stretch>
                      <a:fillRect/>
                    </a:stretch>
                  </pic:blipFill>
                  <pic:spPr bwMode="auto">
                    <a:xfrm>
                      <a:off x="0" y="0"/>
                      <a:ext cx="1410335" cy="1765935"/>
                    </a:xfrm>
                    <a:prstGeom prst="rect">
                      <a:avLst/>
                    </a:prstGeom>
                    <a:noFill/>
                    <a:ln w="9525">
                      <a:noFill/>
                      <a:miter lim="800000"/>
                      <a:headEnd/>
                      <a:tailEnd/>
                    </a:ln>
                  </pic:spPr>
                </pic:pic>
              </a:graphicData>
            </a:graphic>
          </wp:anchor>
        </w:drawing>
      </w:r>
      <w:r w:rsidR="00E467CF" w:rsidRPr="000424FC">
        <w:rPr>
          <w:noProof/>
          <w:sz w:val="26"/>
          <w:szCs w:val="26"/>
          <w:u w:val="single"/>
          <w:lang w:val="pt-BR"/>
        </w:rPr>
        <w:t>O nivel de efectividade das lecturas foi do 100%, non rexistrando ningunha incidencia</w:t>
      </w:r>
      <w:r w:rsidR="00E467CF" w:rsidRPr="000424FC">
        <w:rPr>
          <w:noProof/>
          <w:sz w:val="26"/>
          <w:szCs w:val="26"/>
          <w:lang w:val="pt-BR"/>
        </w:rPr>
        <w:t>.</w:t>
      </w:r>
    </w:p>
    <w:p w:rsidR="00E467CF" w:rsidRPr="000424FC" w:rsidRDefault="001A1EFC" w:rsidP="00E467CF">
      <w:pPr>
        <w:jc w:val="both"/>
        <w:rPr>
          <w:rFonts w:ascii="Garamond" w:hAnsi="Garamond"/>
          <w:noProof/>
          <w:sz w:val="26"/>
          <w:szCs w:val="26"/>
          <w:lang w:val="pt-BR"/>
        </w:rPr>
      </w:pPr>
      <w:r>
        <w:rPr>
          <w:noProof/>
          <w:lang w:val="es-ES"/>
        </w:rPr>
        <w:drawing>
          <wp:anchor distT="0" distB="0" distL="114300" distR="114300" simplePos="0" relativeHeight="251655680" behindDoc="0" locked="0" layoutInCell="1" allowOverlap="1">
            <wp:simplePos x="0" y="0"/>
            <wp:positionH relativeFrom="margin">
              <wp:posOffset>777240</wp:posOffset>
            </wp:positionH>
            <wp:positionV relativeFrom="margin">
              <wp:posOffset>3818255</wp:posOffset>
            </wp:positionV>
            <wp:extent cx="2740660" cy="1581150"/>
            <wp:effectExtent l="19050" t="0" r="2540" b="0"/>
            <wp:wrapSquare wrapText="bothSides"/>
            <wp:docPr id="54" name="Imagen 16" descr="http://rfidtiming.com/wp-content/uploads/2011/11/Ultra8-Pa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http://rfidtiming.com/wp-content/uploads/2011/11/Ultra8-Page.jpg"/>
                    <pic:cNvPicPr>
                      <a:picLocks noChangeAspect="1" noChangeArrowheads="1"/>
                    </pic:cNvPicPr>
                  </pic:nvPicPr>
                  <pic:blipFill>
                    <a:blip r:embed="rId21" r:link="rId22"/>
                    <a:srcRect/>
                    <a:stretch>
                      <a:fillRect/>
                    </a:stretch>
                  </pic:blipFill>
                  <pic:spPr bwMode="auto">
                    <a:xfrm>
                      <a:off x="0" y="0"/>
                      <a:ext cx="2740660" cy="1581150"/>
                    </a:xfrm>
                    <a:prstGeom prst="rect">
                      <a:avLst/>
                    </a:prstGeom>
                    <a:noFill/>
                    <a:ln w="9525">
                      <a:noFill/>
                      <a:miter lim="800000"/>
                      <a:headEnd/>
                      <a:tailEnd/>
                    </a:ln>
                  </pic:spPr>
                </pic:pic>
              </a:graphicData>
            </a:graphic>
          </wp:anchor>
        </w:drawing>
      </w:r>
    </w:p>
    <w:p w:rsidR="00D70B45" w:rsidRPr="000424FC" w:rsidRDefault="00D70B45" w:rsidP="00D70B45">
      <w:pPr>
        <w:jc w:val="center"/>
        <w:rPr>
          <w:rFonts w:ascii="Arial" w:hAnsi="Arial" w:cs="Arial"/>
          <w:b/>
          <w:noProof/>
          <w:color w:val="FF0000"/>
          <w:sz w:val="28"/>
          <w:lang w:val="pt-BR"/>
        </w:rPr>
      </w:pPr>
    </w:p>
    <w:p w:rsidR="00D70B45" w:rsidRPr="000424FC" w:rsidRDefault="00D70B45" w:rsidP="00D70B45">
      <w:pPr>
        <w:jc w:val="center"/>
        <w:rPr>
          <w:rFonts w:ascii="Arial" w:hAnsi="Arial" w:cs="Arial"/>
          <w:b/>
          <w:noProof/>
          <w:color w:val="FF0000"/>
          <w:sz w:val="28"/>
          <w:lang w:val="pt-BR"/>
        </w:rPr>
      </w:pPr>
    </w:p>
    <w:p w:rsidR="00D70B45" w:rsidRPr="000424FC" w:rsidRDefault="00D70B45" w:rsidP="00D70B45">
      <w:pPr>
        <w:jc w:val="center"/>
        <w:rPr>
          <w:rFonts w:ascii="Arial" w:hAnsi="Arial" w:cs="Arial"/>
          <w:b/>
          <w:noProof/>
          <w:color w:val="FF0000"/>
          <w:sz w:val="28"/>
          <w:lang w:val="pt-BR"/>
        </w:rPr>
      </w:pPr>
    </w:p>
    <w:p w:rsidR="00D70B45" w:rsidRPr="000424FC" w:rsidRDefault="00D70B45" w:rsidP="00D70B45">
      <w:pPr>
        <w:jc w:val="center"/>
        <w:rPr>
          <w:rFonts w:ascii="Arial" w:hAnsi="Arial" w:cs="Arial"/>
          <w:b/>
          <w:noProof/>
          <w:color w:val="FF0000"/>
          <w:sz w:val="28"/>
          <w:lang w:val="pt-BR"/>
        </w:rPr>
      </w:pPr>
    </w:p>
    <w:p w:rsidR="00D70B45" w:rsidRPr="000424FC" w:rsidRDefault="00D70B45" w:rsidP="00D70B45">
      <w:pPr>
        <w:jc w:val="center"/>
        <w:rPr>
          <w:rFonts w:ascii="Arial" w:hAnsi="Arial" w:cs="Arial"/>
          <w:b/>
          <w:noProof/>
          <w:color w:val="FF0000"/>
          <w:sz w:val="28"/>
          <w:lang w:val="pt-BR"/>
        </w:rPr>
      </w:pPr>
    </w:p>
    <w:p w:rsidR="00D70B45" w:rsidRPr="000424FC" w:rsidRDefault="00D70B45" w:rsidP="00D70B45">
      <w:pPr>
        <w:jc w:val="center"/>
        <w:rPr>
          <w:rFonts w:ascii="Arial" w:hAnsi="Arial" w:cs="Arial"/>
          <w:b/>
          <w:noProof/>
          <w:color w:val="FF0000"/>
          <w:sz w:val="28"/>
          <w:lang w:val="pt-BR"/>
        </w:rPr>
      </w:pPr>
    </w:p>
    <w:p w:rsidR="00D70B45" w:rsidRPr="000424FC" w:rsidRDefault="00D70B45" w:rsidP="00D70B45">
      <w:pPr>
        <w:jc w:val="center"/>
        <w:rPr>
          <w:rFonts w:ascii="Arial" w:hAnsi="Arial" w:cs="Arial"/>
          <w:b/>
          <w:noProof/>
          <w:color w:val="FF0000"/>
          <w:sz w:val="28"/>
          <w:lang w:val="pt-BR"/>
        </w:rPr>
      </w:pPr>
    </w:p>
    <w:p w:rsidR="00D70B45" w:rsidRPr="000424FC" w:rsidRDefault="00D70B45" w:rsidP="00D70B45">
      <w:pPr>
        <w:jc w:val="center"/>
        <w:rPr>
          <w:rFonts w:ascii="Arial" w:hAnsi="Arial" w:cs="Arial"/>
          <w:b/>
          <w:noProof/>
          <w:color w:val="FF0000"/>
          <w:sz w:val="28"/>
          <w:lang w:val="pt-BR"/>
        </w:rPr>
      </w:pPr>
    </w:p>
    <w:p w:rsidR="00D70B45" w:rsidRPr="000424FC" w:rsidRDefault="00D70B45" w:rsidP="00D70B45">
      <w:pPr>
        <w:jc w:val="center"/>
        <w:rPr>
          <w:rFonts w:ascii="Arial" w:hAnsi="Arial" w:cs="Arial"/>
          <w:b/>
          <w:noProof/>
          <w:color w:val="FF0000"/>
          <w:sz w:val="28"/>
          <w:lang w:val="pt-BR"/>
        </w:rPr>
      </w:pPr>
    </w:p>
    <w:p w:rsidR="00E467CF" w:rsidRPr="000424FC" w:rsidRDefault="00801291" w:rsidP="00D70B45">
      <w:pPr>
        <w:jc w:val="center"/>
        <w:rPr>
          <w:rFonts w:ascii="Arial" w:hAnsi="Arial" w:cs="Arial"/>
          <w:b/>
          <w:noProof/>
          <w:color w:val="FF0000"/>
          <w:sz w:val="28"/>
          <w:lang w:val="pt-BR"/>
        </w:rPr>
      </w:pPr>
      <w:r w:rsidRPr="000424FC">
        <w:rPr>
          <w:rFonts w:ascii="Arial" w:hAnsi="Arial" w:cs="Arial"/>
          <w:b/>
          <w:noProof/>
          <w:color w:val="FF0000"/>
          <w:sz w:val="28"/>
          <w:lang w:val="pt-BR"/>
        </w:rPr>
        <w:t>O</w:t>
      </w:r>
      <w:r w:rsidR="00E467CF" w:rsidRPr="000424FC">
        <w:rPr>
          <w:rFonts w:ascii="Arial" w:hAnsi="Arial" w:cs="Arial"/>
          <w:b/>
          <w:noProof/>
          <w:color w:val="FF0000"/>
          <w:sz w:val="28"/>
          <w:lang w:val="pt-BR"/>
        </w:rPr>
        <w:t xml:space="preserve"> CHIP COLOCASE NO REVERSO DO DORSAL </w:t>
      </w:r>
    </w:p>
    <w:p w:rsidR="00E467CF" w:rsidRPr="000424FC" w:rsidRDefault="00E467CF" w:rsidP="00E467CF">
      <w:pPr>
        <w:jc w:val="center"/>
        <w:rPr>
          <w:rFonts w:ascii="Trebuchet MS" w:hAnsi="Trebuchet MS"/>
          <w:noProof/>
          <w:color w:val="333333"/>
          <w:lang w:val="pt-BR"/>
        </w:rPr>
      </w:pPr>
    </w:p>
    <w:p w:rsidR="00E467CF" w:rsidRPr="000424FC" w:rsidRDefault="00887B9D" w:rsidP="00E467CF">
      <w:pPr>
        <w:jc w:val="center"/>
        <w:rPr>
          <w:rFonts w:ascii="Trebuchet MS" w:hAnsi="Trebuchet MS"/>
          <w:noProof/>
          <w:color w:val="333333"/>
          <w:lang w:val="pt-BR"/>
        </w:rPr>
      </w:pPr>
      <w:r w:rsidRPr="00887B9D">
        <w:rPr>
          <w:rFonts w:ascii="Garamond" w:hAnsi="Garamond"/>
          <w:noProof/>
          <w:sz w:val="26"/>
          <w:szCs w:val="26"/>
          <w:lang w:val="es-ES"/>
        </w:rPr>
        <w:pict>
          <v:rect id="_x0000_s2098" style="position:absolute;left:0;text-align:left;margin-left:124.05pt;margin-top:5.15pt;width:232.9pt;height:160.6pt;z-index:251656704"/>
        </w:pict>
      </w:r>
    </w:p>
    <w:p w:rsidR="00E467CF" w:rsidRPr="000424FC" w:rsidRDefault="001A1EFC" w:rsidP="00E467CF">
      <w:pPr>
        <w:jc w:val="center"/>
        <w:rPr>
          <w:rFonts w:ascii="Trebuchet MS" w:hAnsi="Trebuchet MS"/>
          <w:noProof/>
          <w:color w:val="333333"/>
          <w:lang w:val="pt-BR"/>
        </w:rPr>
      </w:pPr>
      <w:r>
        <w:rPr>
          <w:noProof/>
          <w:lang w:val="es-ES"/>
        </w:rPr>
        <w:drawing>
          <wp:anchor distT="0" distB="0" distL="114300" distR="114300" simplePos="0" relativeHeight="251657728" behindDoc="0" locked="0" layoutInCell="1" allowOverlap="1">
            <wp:simplePos x="0" y="0"/>
            <wp:positionH relativeFrom="column">
              <wp:posOffset>2627630</wp:posOffset>
            </wp:positionH>
            <wp:positionV relativeFrom="paragraph">
              <wp:posOffset>99060</wp:posOffset>
            </wp:positionV>
            <wp:extent cx="970915" cy="294640"/>
            <wp:effectExtent l="19050" t="0" r="635" b="0"/>
            <wp:wrapSquare wrapText="bothSides"/>
            <wp:docPr id="5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3"/>
                    <a:srcRect/>
                    <a:stretch>
                      <a:fillRect/>
                    </a:stretch>
                  </pic:blipFill>
                  <pic:spPr bwMode="auto">
                    <a:xfrm>
                      <a:off x="0" y="0"/>
                      <a:ext cx="970915" cy="294640"/>
                    </a:xfrm>
                    <a:prstGeom prst="rect">
                      <a:avLst/>
                    </a:prstGeom>
                    <a:noFill/>
                    <a:ln w="9525">
                      <a:noFill/>
                      <a:miter lim="800000"/>
                      <a:headEnd/>
                      <a:tailEnd/>
                    </a:ln>
                  </pic:spPr>
                </pic:pic>
              </a:graphicData>
            </a:graphic>
          </wp:anchor>
        </w:drawing>
      </w: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1A1EFC" w:rsidP="00E467CF">
      <w:pPr>
        <w:jc w:val="center"/>
        <w:rPr>
          <w:rFonts w:ascii="Trebuchet MS" w:hAnsi="Trebuchet MS"/>
          <w:noProof/>
          <w:color w:val="333333"/>
          <w:lang w:val="pt-BR"/>
        </w:rPr>
      </w:pPr>
      <w:r>
        <w:rPr>
          <w:rFonts w:ascii="Garamond" w:hAnsi="Garamond"/>
          <w:noProof/>
          <w:sz w:val="26"/>
          <w:szCs w:val="26"/>
          <w:lang w:val="es-ES"/>
        </w:rPr>
        <w:drawing>
          <wp:anchor distT="0" distB="0" distL="114300" distR="114300" simplePos="0" relativeHeight="251660800" behindDoc="0" locked="0" layoutInCell="1" allowOverlap="1">
            <wp:simplePos x="0" y="0"/>
            <wp:positionH relativeFrom="column">
              <wp:posOffset>2627630</wp:posOffset>
            </wp:positionH>
            <wp:positionV relativeFrom="paragraph">
              <wp:posOffset>111125</wp:posOffset>
            </wp:positionV>
            <wp:extent cx="970915" cy="294640"/>
            <wp:effectExtent l="19050" t="0" r="635" b="0"/>
            <wp:wrapSquare wrapText="bothSides"/>
            <wp:docPr id="52"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3"/>
                    <pic:cNvPicPr>
                      <a:picLocks noChangeAspect="1" noChangeArrowheads="1"/>
                    </pic:cNvPicPr>
                  </pic:nvPicPr>
                  <pic:blipFill>
                    <a:blip r:embed="rId23"/>
                    <a:srcRect/>
                    <a:stretch>
                      <a:fillRect/>
                    </a:stretch>
                  </pic:blipFill>
                  <pic:spPr bwMode="auto">
                    <a:xfrm>
                      <a:off x="0" y="0"/>
                      <a:ext cx="970915" cy="294640"/>
                    </a:xfrm>
                    <a:prstGeom prst="rect">
                      <a:avLst/>
                    </a:prstGeom>
                    <a:noFill/>
                    <a:ln w="9525">
                      <a:noFill/>
                      <a:miter lim="800000"/>
                      <a:headEnd/>
                      <a:tailEnd/>
                    </a:ln>
                  </pic:spPr>
                </pic:pic>
              </a:graphicData>
            </a:graphic>
          </wp:anchor>
        </w:drawing>
      </w: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center"/>
        <w:rPr>
          <w:rFonts w:ascii="Trebuchet MS" w:hAnsi="Trebuchet MS"/>
          <w:noProof/>
          <w:color w:val="333333"/>
          <w:lang w:val="pt-BR"/>
        </w:rPr>
      </w:pPr>
    </w:p>
    <w:p w:rsidR="00E467CF" w:rsidRPr="000424FC" w:rsidRDefault="00E467CF" w:rsidP="00E467CF">
      <w:pPr>
        <w:jc w:val="both"/>
        <w:rPr>
          <w:sz w:val="26"/>
          <w:szCs w:val="26"/>
          <w:lang w:val="pt-BR"/>
        </w:rPr>
      </w:pPr>
      <w:r w:rsidRPr="000424FC">
        <w:rPr>
          <w:sz w:val="26"/>
          <w:szCs w:val="26"/>
          <w:lang w:val="pt-BR"/>
        </w:rPr>
        <w:lastRenderedPageBreak/>
        <w:t xml:space="preserve">O sistema de </w:t>
      </w:r>
      <w:proofErr w:type="spellStart"/>
      <w:r w:rsidRPr="000424FC">
        <w:rPr>
          <w:sz w:val="26"/>
          <w:szCs w:val="26"/>
          <w:lang w:val="pt-BR"/>
        </w:rPr>
        <w:t>cronometraxe</w:t>
      </w:r>
      <w:proofErr w:type="spellEnd"/>
      <w:r w:rsidRPr="000424FC">
        <w:rPr>
          <w:sz w:val="26"/>
          <w:szCs w:val="26"/>
          <w:lang w:val="pt-BR"/>
        </w:rPr>
        <w:t xml:space="preserve"> </w:t>
      </w:r>
      <w:r w:rsidR="00801291" w:rsidRPr="000424FC">
        <w:rPr>
          <w:sz w:val="26"/>
          <w:szCs w:val="26"/>
          <w:lang w:val="pt-BR"/>
        </w:rPr>
        <w:t>empregado</w:t>
      </w:r>
      <w:r w:rsidRPr="000424FC">
        <w:rPr>
          <w:sz w:val="26"/>
          <w:szCs w:val="26"/>
          <w:lang w:val="pt-BR"/>
        </w:rPr>
        <w:t xml:space="preserve"> </w:t>
      </w:r>
      <w:proofErr w:type="spellStart"/>
      <w:r w:rsidRPr="000424FC">
        <w:rPr>
          <w:sz w:val="26"/>
          <w:szCs w:val="26"/>
          <w:lang w:val="pt-BR"/>
        </w:rPr>
        <w:t>pola</w:t>
      </w:r>
      <w:proofErr w:type="spellEnd"/>
      <w:r w:rsidRPr="000424FC">
        <w:rPr>
          <w:sz w:val="26"/>
          <w:szCs w:val="26"/>
          <w:lang w:val="pt-BR"/>
        </w:rPr>
        <w:t xml:space="preserve"> </w:t>
      </w:r>
      <w:proofErr w:type="spellStart"/>
      <w:r w:rsidRPr="000424FC">
        <w:rPr>
          <w:sz w:val="26"/>
          <w:szCs w:val="26"/>
          <w:lang w:val="pt-BR"/>
        </w:rPr>
        <w:t>Federación</w:t>
      </w:r>
      <w:proofErr w:type="spellEnd"/>
      <w:r w:rsidRPr="000424FC">
        <w:rPr>
          <w:sz w:val="26"/>
          <w:szCs w:val="26"/>
          <w:lang w:val="pt-BR"/>
        </w:rPr>
        <w:t xml:space="preserve"> Galega de Atletismo permite colocar o chip no reverso do dorsal. Os organizadores que </w:t>
      </w:r>
      <w:proofErr w:type="spellStart"/>
      <w:r w:rsidRPr="000424FC">
        <w:rPr>
          <w:sz w:val="26"/>
          <w:szCs w:val="26"/>
          <w:lang w:val="pt-BR"/>
        </w:rPr>
        <w:t>utilicen</w:t>
      </w:r>
      <w:proofErr w:type="spellEnd"/>
      <w:r w:rsidRPr="000424FC">
        <w:rPr>
          <w:sz w:val="26"/>
          <w:szCs w:val="26"/>
          <w:lang w:val="pt-BR"/>
        </w:rPr>
        <w:t xml:space="preserve"> este sistema e dorsais da FGA </w:t>
      </w:r>
      <w:proofErr w:type="spellStart"/>
      <w:r w:rsidRPr="000424FC">
        <w:rPr>
          <w:sz w:val="26"/>
          <w:szCs w:val="26"/>
          <w:lang w:val="pt-BR"/>
        </w:rPr>
        <w:t>recibirán</w:t>
      </w:r>
      <w:proofErr w:type="spellEnd"/>
      <w:r w:rsidRPr="000424FC">
        <w:rPr>
          <w:sz w:val="26"/>
          <w:szCs w:val="26"/>
          <w:lang w:val="pt-BR"/>
        </w:rPr>
        <w:t xml:space="preserve"> </w:t>
      </w:r>
      <w:proofErr w:type="spellStart"/>
      <w:r w:rsidRPr="000424FC">
        <w:rPr>
          <w:sz w:val="26"/>
          <w:szCs w:val="26"/>
          <w:lang w:val="pt-BR"/>
        </w:rPr>
        <w:t>xa</w:t>
      </w:r>
      <w:proofErr w:type="spellEnd"/>
      <w:r w:rsidRPr="000424FC">
        <w:rPr>
          <w:sz w:val="26"/>
          <w:szCs w:val="26"/>
          <w:lang w:val="pt-BR"/>
        </w:rPr>
        <w:t xml:space="preserve"> colocados os chips </w:t>
      </w:r>
      <w:proofErr w:type="spellStart"/>
      <w:r w:rsidRPr="000424FC">
        <w:rPr>
          <w:sz w:val="26"/>
          <w:szCs w:val="26"/>
          <w:lang w:val="pt-BR"/>
        </w:rPr>
        <w:t>en</w:t>
      </w:r>
      <w:proofErr w:type="spellEnd"/>
      <w:r w:rsidRPr="000424FC">
        <w:rPr>
          <w:sz w:val="26"/>
          <w:szCs w:val="26"/>
          <w:lang w:val="pt-BR"/>
        </w:rPr>
        <w:t xml:space="preserve"> cada </w:t>
      </w:r>
      <w:proofErr w:type="spellStart"/>
      <w:r w:rsidRPr="000424FC">
        <w:rPr>
          <w:sz w:val="26"/>
          <w:szCs w:val="26"/>
          <w:lang w:val="pt-BR"/>
        </w:rPr>
        <w:t>un</w:t>
      </w:r>
      <w:proofErr w:type="spellEnd"/>
      <w:r w:rsidRPr="000424FC">
        <w:rPr>
          <w:sz w:val="26"/>
          <w:szCs w:val="26"/>
          <w:lang w:val="pt-BR"/>
        </w:rPr>
        <w:t xml:space="preserve"> dos dorsais personalizados.</w:t>
      </w:r>
    </w:p>
    <w:p w:rsidR="00E467CF" w:rsidRPr="000424FC" w:rsidRDefault="00E467CF" w:rsidP="00E467CF">
      <w:pPr>
        <w:numPr>
          <w:ilvl w:val="0"/>
          <w:numId w:val="45"/>
        </w:numPr>
        <w:spacing w:before="100" w:beforeAutospacing="1" w:after="100" w:afterAutospacing="1"/>
        <w:jc w:val="both"/>
        <w:rPr>
          <w:sz w:val="26"/>
          <w:szCs w:val="26"/>
          <w:lang w:val="pt-BR"/>
        </w:rPr>
      </w:pPr>
      <w:proofErr w:type="spellStart"/>
      <w:r w:rsidRPr="000424FC">
        <w:rPr>
          <w:sz w:val="26"/>
          <w:szCs w:val="26"/>
          <w:lang w:val="pt-BR"/>
        </w:rPr>
        <w:t>Non</w:t>
      </w:r>
      <w:proofErr w:type="spellEnd"/>
      <w:r w:rsidRPr="000424FC">
        <w:rPr>
          <w:sz w:val="26"/>
          <w:szCs w:val="26"/>
          <w:lang w:val="pt-BR"/>
        </w:rPr>
        <w:t xml:space="preserve"> é </w:t>
      </w:r>
      <w:proofErr w:type="spellStart"/>
      <w:r w:rsidRPr="000424FC">
        <w:rPr>
          <w:sz w:val="26"/>
          <w:szCs w:val="26"/>
          <w:lang w:val="pt-BR"/>
        </w:rPr>
        <w:t>necesario</w:t>
      </w:r>
      <w:proofErr w:type="spellEnd"/>
      <w:r w:rsidRPr="000424FC">
        <w:rPr>
          <w:sz w:val="26"/>
          <w:szCs w:val="26"/>
          <w:lang w:val="pt-BR"/>
        </w:rPr>
        <w:t xml:space="preserve"> </w:t>
      </w:r>
      <w:proofErr w:type="spellStart"/>
      <w:r w:rsidRPr="000424FC">
        <w:rPr>
          <w:sz w:val="26"/>
          <w:szCs w:val="26"/>
          <w:lang w:val="pt-BR"/>
        </w:rPr>
        <w:t>devolvelo</w:t>
      </w:r>
      <w:proofErr w:type="spellEnd"/>
      <w:r w:rsidRPr="000424FC">
        <w:rPr>
          <w:sz w:val="26"/>
          <w:szCs w:val="26"/>
          <w:lang w:val="pt-BR"/>
        </w:rPr>
        <w:t xml:space="preserve">, evitando as </w:t>
      </w:r>
      <w:proofErr w:type="spellStart"/>
      <w:r w:rsidRPr="000424FC">
        <w:rPr>
          <w:sz w:val="26"/>
          <w:szCs w:val="26"/>
          <w:lang w:val="pt-BR"/>
        </w:rPr>
        <w:t>molestias</w:t>
      </w:r>
      <w:proofErr w:type="spellEnd"/>
      <w:r w:rsidRPr="000424FC">
        <w:rPr>
          <w:sz w:val="26"/>
          <w:szCs w:val="26"/>
          <w:lang w:val="pt-BR"/>
        </w:rPr>
        <w:t xml:space="preserve"> aos corredores</w:t>
      </w:r>
      <w:proofErr w:type="gramStart"/>
      <w:r w:rsidRPr="000424FC">
        <w:rPr>
          <w:sz w:val="26"/>
          <w:szCs w:val="26"/>
          <w:lang w:val="pt-BR"/>
        </w:rPr>
        <w:t xml:space="preserve">  </w:t>
      </w:r>
      <w:proofErr w:type="gramEnd"/>
      <w:r w:rsidRPr="000424FC">
        <w:rPr>
          <w:sz w:val="26"/>
          <w:szCs w:val="26"/>
          <w:lang w:val="pt-BR"/>
        </w:rPr>
        <w:t xml:space="preserve">e </w:t>
      </w:r>
      <w:proofErr w:type="spellStart"/>
      <w:r w:rsidRPr="000424FC">
        <w:rPr>
          <w:sz w:val="26"/>
          <w:szCs w:val="26"/>
          <w:lang w:val="pt-BR"/>
        </w:rPr>
        <w:t>persoal</w:t>
      </w:r>
      <w:proofErr w:type="spellEnd"/>
      <w:r w:rsidRPr="000424FC">
        <w:rPr>
          <w:sz w:val="26"/>
          <w:szCs w:val="26"/>
          <w:lang w:val="pt-BR"/>
        </w:rPr>
        <w:t xml:space="preserve"> da </w:t>
      </w:r>
      <w:proofErr w:type="spellStart"/>
      <w:r w:rsidRPr="000424FC">
        <w:rPr>
          <w:sz w:val="26"/>
          <w:szCs w:val="26"/>
          <w:lang w:val="pt-BR"/>
        </w:rPr>
        <w:t>organización</w:t>
      </w:r>
      <w:proofErr w:type="spellEnd"/>
      <w:r w:rsidRPr="000424FC">
        <w:rPr>
          <w:sz w:val="26"/>
          <w:szCs w:val="26"/>
          <w:lang w:val="pt-BR"/>
        </w:rPr>
        <w:t xml:space="preserve"> na chegada e pagar os custos </w:t>
      </w:r>
      <w:proofErr w:type="spellStart"/>
      <w:r w:rsidRPr="000424FC">
        <w:rPr>
          <w:sz w:val="26"/>
          <w:szCs w:val="26"/>
          <w:lang w:val="pt-BR"/>
        </w:rPr>
        <w:t>en</w:t>
      </w:r>
      <w:proofErr w:type="spellEnd"/>
      <w:r w:rsidRPr="000424FC">
        <w:rPr>
          <w:sz w:val="26"/>
          <w:szCs w:val="26"/>
          <w:lang w:val="pt-BR"/>
        </w:rPr>
        <w:t xml:space="preserve"> caso de </w:t>
      </w:r>
      <w:proofErr w:type="spellStart"/>
      <w:r w:rsidRPr="000424FC">
        <w:rPr>
          <w:sz w:val="26"/>
          <w:szCs w:val="26"/>
          <w:lang w:val="pt-BR"/>
        </w:rPr>
        <w:t>pérdida</w:t>
      </w:r>
      <w:proofErr w:type="spellEnd"/>
      <w:r w:rsidRPr="000424FC">
        <w:rPr>
          <w:sz w:val="26"/>
          <w:szCs w:val="26"/>
          <w:lang w:val="pt-BR"/>
        </w:rPr>
        <w:t>.</w:t>
      </w:r>
    </w:p>
    <w:p w:rsidR="00E467CF" w:rsidRPr="000424FC" w:rsidRDefault="00E467CF" w:rsidP="00E467CF">
      <w:pPr>
        <w:numPr>
          <w:ilvl w:val="0"/>
          <w:numId w:val="45"/>
        </w:numPr>
        <w:spacing w:before="100" w:beforeAutospacing="1" w:after="100" w:afterAutospacing="1"/>
        <w:jc w:val="both"/>
        <w:rPr>
          <w:sz w:val="26"/>
          <w:szCs w:val="26"/>
          <w:lang w:val="pt-BR"/>
        </w:rPr>
      </w:pPr>
      <w:r w:rsidRPr="000424FC">
        <w:rPr>
          <w:sz w:val="26"/>
          <w:szCs w:val="26"/>
          <w:lang w:val="pt-BR"/>
        </w:rPr>
        <w:t xml:space="preserve">Facilita a </w:t>
      </w:r>
      <w:proofErr w:type="spellStart"/>
      <w:r w:rsidRPr="000424FC">
        <w:rPr>
          <w:sz w:val="26"/>
          <w:szCs w:val="26"/>
          <w:lang w:val="pt-BR"/>
        </w:rPr>
        <w:t>loxística</w:t>
      </w:r>
      <w:proofErr w:type="spellEnd"/>
      <w:r w:rsidRPr="000424FC">
        <w:rPr>
          <w:sz w:val="26"/>
          <w:szCs w:val="26"/>
          <w:lang w:val="pt-BR"/>
        </w:rPr>
        <w:t xml:space="preserve"> da entrega de dorsais, ao </w:t>
      </w:r>
      <w:proofErr w:type="spellStart"/>
      <w:r w:rsidRPr="000424FC">
        <w:rPr>
          <w:sz w:val="26"/>
          <w:szCs w:val="26"/>
          <w:lang w:val="pt-BR"/>
        </w:rPr>
        <w:t>atoparse</w:t>
      </w:r>
      <w:proofErr w:type="spellEnd"/>
      <w:r w:rsidRPr="000424FC">
        <w:rPr>
          <w:sz w:val="26"/>
          <w:szCs w:val="26"/>
          <w:lang w:val="pt-BR"/>
        </w:rPr>
        <w:t xml:space="preserve"> </w:t>
      </w:r>
      <w:proofErr w:type="spellStart"/>
      <w:r w:rsidRPr="000424FC">
        <w:rPr>
          <w:sz w:val="26"/>
          <w:szCs w:val="26"/>
          <w:lang w:val="pt-BR"/>
        </w:rPr>
        <w:t>xa</w:t>
      </w:r>
      <w:proofErr w:type="spellEnd"/>
      <w:r w:rsidRPr="000424FC">
        <w:rPr>
          <w:sz w:val="26"/>
          <w:szCs w:val="26"/>
          <w:lang w:val="pt-BR"/>
        </w:rPr>
        <w:t xml:space="preserve"> pegados ao dorsal e ter que </w:t>
      </w:r>
      <w:proofErr w:type="spellStart"/>
      <w:r w:rsidRPr="000424FC">
        <w:rPr>
          <w:sz w:val="26"/>
          <w:szCs w:val="26"/>
          <w:lang w:val="pt-BR"/>
        </w:rPr>
        <w:t>facer</w:t>
      </w:r>
      <w:proofErr w:type="spellEnd"/>
      <w:r w:rsidRPr="000424FC">
        <w:rPr>
          <w:sz w:val="26"/>
          <w:szCs w:val="26"/>
          <w:lang w:val="pt-BR"/>
        </w:rPr>
        <w:t xml:space="preserve"> unha soa entrega, </w:t>
      </w:r>
      <w:proofErr w:type="spellStart"/>
      <w:r w:rsidRPr="000424FC">
        <w:rPr>
          <w:sz w:val="26"/>
          <w:szCs w:val="26"/>
          <w:lang w:val="pt-BR"/>
        </w:rPr>
        <w:t>sen</w:t>
      </w:r>
      <w:proofErr w:type="spellEnd"/>
      <w:r w:rsidRPr="000424FC">
        <w:rPr>
          <w:sz w:val="26"/>
          <w:szCs w:val="26"/>
          <w:lang w:val="pt-BR"/>
        </w:rPr>
        <w:t xml:space="preserve"> </w:t>
      </w:r>
      <w:proofErr w:type="spellStart"/>
      <w:r w:rsidRPr="000424FC">
        <w:rPr>
          <w:sz w:val="26"/>
          <w:szCs w:val="26"/>
          <w:lang w:val="pt-BR"/>
        </w:rPr>
        <w:t>posibilidade</w:t>
      </w:r>
      <w:proofErr w:type="spellEnd"/>
      <w:r w:rsidRPr="000424FC">
        <w:rPr>
          <w:sz w:val="26"/>
          <w:szCs w:val="26"/>
          <w:lang w:val="pt-BR"/>
        </w:rPr>
        <w:t xml:space="preserve"> de </w:t>
      </w:r>
      <w:proofErr w:type="spellStart"/>
      <w:r w:rsidRPr="000424FC">
        <w:rPr>
          <w:sz w:val="26"/>
          <w:szCs w:val="26"/>
          <w:lang w:val="pt-BR"/>
        </w:rPr>
        <w:t>errores</w:t>
      </w:r>
      <w:proofErr w:type="spellEnd"/>
      <w:r w:rsidRPr="000424FC">
        <w:rPr>
          <w:sz w:val="26"/>
          <w:szCs w:val="26"/>
          <w:lang w:val="pt-BR"/>
        </w:rPr>
        <w:t xml:space="preserve"> e problemas para </w:t>
      </w:r>
      <w:proofErr w:type="spellStart"/>
      <w:r w:rsidRPr="000424FC">
        <w:rPr>
          <w:sz w:val="26"/>
          <w:szCs w:val="26"/>
          <w:lang w:val="pt-BR"/>
        </w:rPr>
        <w:t>aquelos</w:t>
      </w:r>
      <w:proofErr w:type="spellEnd"/>
      <w:r w:rsidRPr="000424FC">
        <w:rPr>
          <w:sz w:val="26"/>
          <w:szCs w:val="26"/>
          <w:lang w:val="pt-BR"/>
        </w:rPr>
        <w:t xml:space="preserve"> atletas que se </w:t>
      </w:r>
      <w:proofErr w:type="spellStart"/>
      <w:r w:rsidRPr="000424FC">
        <w:rPr>
          <w:sz w:val="26"/>
          <w:szCs w:val="26"/>
          <w:lang w:val="pt-BR"/>
        </w:rPr>
        <w:t>esquecen</w:t>
      </w:r>
      <w:proofErr w:type="spellEnd"/>
      <w:r w:rsidRPr="000424FC">
        <w:rPr>
          <w:sz w:val="26"/>
          <w:szCs w:val="26"/>
          <w:lang w:val="pt-BR"/>
        </w:rPr>
        <w:t xml:space="preserve"> ou </w:t>
      </w:r>
      <w:proofErr w:type="spellStart"/>
      <w:r w:rsidRPr="000424FC">
        <w:rPr>
          <w:sz w:val="26"/>
          <w:szCs w:val="26"/>
          <w:lang w:val="pt-BR"/>
        </w:rPr>
        <w:t>non</w:t>
      </w:r>
      <w:proofErr w:type="spellEnd"/>
      <w:r w:rsidRPr="000424FC">
        <w:rPr>
          <w:sz w:val="26"/>
          <w:szCs w:val="26"/>
          <w:lang w:val="pt-BR"/>
        </w:rPr>
        <w:t xml:space="preserve"> </w:t>
      </w:r>
      <w:proofErr w:type="spellStart"/>
      <w:r w:rsidRPr="000424FC">
        <w:rPr>
          <w:sz w:val="26"/>
          <w:szCs w:val="26"/>
          <w:lang w:val="pt-BR"/>
        </w:rPr>
        <w:t>saben</w:t>
      </w:r>
      <w:proofErr w:type="spellEnd"/>
      <w:r w:rsidRPr="000424FC">
        <w:rPr>
          <w:sz w:val="26"/>
          <w:szCs w:val="26"/>
          <w:lang w:val="pt-BR"/>
        </w:rPr>
        <w:t xml:space="preserve"> </w:t>
      </w:r>
      <w:proofErr w:type="spellStart"/>
      <w:r w:rsidRPr="000424FC">
        <w:rPr>
          <w:sz w:val="26"/>
          <w:szCs w:val="26"/>
          <w:lang w:val="pt-BR"/>
        </w:rPr>
        <w:t>pór</w:t>
      </w:r>
      <w:proofErr w:type="spellEnd"/>
      <w:r w:rsidRPr="000424FC">
        <w:rPr>
          <w:sz w:val="26"/>
          <w:szCs w:val="26"/>
          <w:lang w:val="pt-BR"/>
        </w:rPr>
        <w:t xml:space="preserve"> o chip </w:t>
      </w:r>
      <w:proofErr w:type="spellStart"/>
      <w:r w:rsidRPr="000424FC">
        <w:rPr>
          <w:sz w:val="26"/>
          <w:szCs w:val="26"/>
          <w:lang w:val="pt-BR"/>
        </w:rPr>
        <w:t>correctamente</w:t>
      </w:r>
      <w:proofErr w:type="spellEnd"/>
      <w:r w:rsidRPr="000424FC">
        <w:rPr>
          <w:sz w:val="26"/>
          <w:szCs w:val="26"/>
          <w:lang w:val="pt-BR"/>
        </w:rPr>
        <w:t>.</w:t>
      </w:r>
    </w:p>
    <w:p w:rsidR="00E467CF" w:rsidRPr="000424FC" w:rsidRDefault="00E467CF" w:rsidP="00E467CF">
      <w:pPr>
        <w:jc w:val="both"/>
        <w:rPr>
          <w:rFonts w:ascii="Garamond" w:hAnsi="Garamond"/>
          <w:noProof/>
          <w:sz w:val="26"/>
          <w:szCs w:val="26"/>
          <w:lang w:val="pt-BR"/>
        </w:rPr>
      </w:pPr>
      <w:r w:rsidRPr="000424FC">
        <w:rPr>
          <w:bCs/>
          <w:sz w:val="26"/>
          <w:szCs w:val="26"/>
          <w:lang w:val="pt-BR"/>
        </w:rPr>
        <w:t xml:space="preserve">E outra das </w:t>
      </w:r>
      <w:proofErr w:type="spellStart"/>
      <w:r w:rsidRPr="000424FC">
        <w:rPr>
          <w:bCs/>
          <w:sz w:val="26"/>
          <w:szCs w:val="26"/>
          <w:lang w:val="pt-BR"/>
        </w:rPr>
        <w:t>ventaxes</w:t>
      </w:r>
      <w:proofErr w:type="spellEnd"/>
      <w:r w:rsidRPr="000424FC">
        <w:rPr>
          <w:bCs/>
          <w:sz w:val="26"/>
          <w:szCs w:val="26"/>
          <w:lang w:val="pt-BR"/>
        </w:rPr>
        <w:t xml:space="preserve"> de incluir a carreira no </w:t>
      </w:r>
      <w:proofErr w:type="spellStart"/>
      <w:r w:rsidRPr="000424FC">
        <w:rPr>
          <w:bCs/>
          <w:sz w:val="26"/>
          <w:szCs w:val="26"/>
          <w:lang w:val="pt-BR"/>
        </w:rPr>
        <w:t>calendario</w:t>
      </w:r>
      <w:proofErr w:type="spellEnd"/>
      <w:r w:rsidRPr="000424FC">
        <w:rPr>
          <w:bCs/>
          <w:sz w:val="26"/>
          <w:szCs w:val="26"/>
          <w:lang w:val="pt-BR"/>
        </w:rPr>
        <w:t xml:space="preserve"> da FGA e que, </w:t>
      </w:r>
      <w:proofErr w:type="spellStart"/>
      <w:r w:rsidRPr="000424FC">
        <w:rPr>
          <w:bCs/>
          <w:sz w:val="26"/>
          <w:szCs w:val="26"/>
          <w:lang w:val="pt-BR"/>
        </w:rPr>
        <w:t>en</w:t>
      </w:r>
      <w:proofErr w:type="spellEnd"/>
      <w:r w:rsidRPr="000424FC">
        <w:rPr>
          <w:bCs/>
          <w:sz w:val="26"/>
          <w:szCs w:val="26"/>
          <w:lang w:val="pt-BR"/>
        </w:rPr>
        <w:t xml:space="preserve"> caso de </w:t>
      </w:r>
      <w:proofErr w:type="spellStart"/>
      <w:r w:rsidRPr="000424FC">
        <w:rPr>
          <w:bCs/>
          <w:sz w:val="26"/>
          <w:szCs w:val="26"/>
          <w:lang w:val="pt-BR"/>
        </w:rPr>
        <w:t>necesítalo</w:t>
      </w:r>
      <w:proofErr w:type="spellEnd"/>
      <w:r w:rsidRPr="000424FC">
        <w:rPr>
          <w:bCs/>
          <w:sz w:val="26"/>
          <w:szCs w:val="26"/>
          <w:lang w:val="pt-BR"/>
        </w:rPr>
        <w:t xml:space="preserve">, pode </w:t>
      </w:r>
      <w:proofErr w:type="spellStart"/>
      <w:r w:rsidRPr="000424FC">
        <w:rPr>
          <w:bCs/>
          <w:sz w:val="26"/>
          <w:szCs w:val="26"/>
          <w:lang w:val="pt-BR"/>
        </w:rPr>
        <w:t>recibir</w:t>
      </w:r>
      <w:proofErr w:type="spellEnd"/>
      <w:r w:rsidRPr="000424FC">
        <w:rPr>
          <w:bCs/>
          <w:sz w:val="26"/>
          <w:szCs w:val="26"/>
          <w:lang w:val="pt-BR"/>
        </w:rPr>
        <w:t xml:space="preserve"> o </w:t>
      </w:r>
      <w:proofErr w:type="spellStart"/>
      <w:r w:rsidRPr="000424FC">
        <w:rPr>
          <w:bCs/>
          <w:sz w:val="26"/>
          <w:szCs w:val="26"/>
          <w:lang w:val="pt-BR"/>
        </w:rPr>
        <w:t>asesoramento</w:t>
      </w:r>
      <w:proofErr w:type="spellEnd"/>
      <w:r w:rsidRPr="000424FC">
        <w:rPr>
          <w:bCs/>
          <w:sz w:val="26"/>
          <w:szCs w:val="26"/>
          <w:lang w:val="pt-BR"/>
        </w:rPr>
        <w:t xml:space="preserve"> na </w:t>
      </w:r>
      <w:proofErr w:type="spellStart"/>
      <w:r w:rsidRPr="000424FC">
        <w:rPr>
          <w:bCs/>
          <w:sz w:val="26"/>
          <w:szCs w:val="26"/>
          <w:lang w:val="pt-BR"/>
        </w:rPr>
        <w:t>organización</w:t>
      </w:r>
      <w:proofErr w:type="spellEnd"/>
      <w:r w:rsidRPr="000424FC">
        <w:rPr>
          <w:bCs/>
          <w:sz w:val="26"/>
          <w:szCs w:val="26"/>
          <w:lang w:val="pt-BR"/>
        </w:rPr>
        <w:t xml:space="preserve"> </w:t>
      </w:r>
      <w:proofErr w:type="spellStart"/>
      <w:r w:rsidRPr="000424FC">
        <w:rPr>
          <w:bCs/>
          <w:sz w:val="26"/>
          <w:szCs w:val="26"/>
          <w:lang w:val="pt-BR"/>
        </w:rPr>
        <w:t>deportiva</w:t>
      </w:r>
      <w:proofErr w:type="spellEnd"/>
      <w:r w:rsidRPr="000424FC">
        <w:rPr>
          <w:bCs/>
          <w:sz w:val="26"/>
          <w:szCs w:val="26"/>
          <w:lang w:val="pt-BR"/>
        </w:rPr>
        <w:t xml:space="preserve"> do evento. Ou a </w:t>
      </w:r>
      <w:proofErr w:type="spellStart"/>
      <w:r w:rsidRPr="000424FC">
        <w:rPr>
          <w:bCs/>
          <w:sz w:val="26"/>
          <w:szCs w:val="26"/>
          <w:lang w:val="pt-BR"/>
        </w:rPr>
        <w:t>integración</w:t>
      </w:r>
      <w:proofErr w:type="spellEnd"/>
      <w:r w:rsidRPr="000424FC">
        <w:rPr>
          <w:bCs/>
          <w:sz w:val="26"/>
          <w:szCs w:val="26"/>
          <w:lang w:val="pt-BR"/>
        </w:rPr>
        <w:t xml:space="preserve"> de varias partes da </w:t>
      </w:r>
      <w:proofErr w:type="spellStart"/>
      <w:r w:rsidRPr="000424FC">
        <w:rPr>
          <w:bCs/>
          <w:sz w:val="26"/>
          <w:szCs w:val="26"/>
          <w:lang w:val="pt-BR"/>
        </w:rPr>
        <w:t>organización</w:t>
      </w:r>
      <w:proofErr w:type="spellEnd"/>
      <w:r w:rsidRPr="000424FC">
        <w:rPr>
          <w:bCs/>
          <w:sz w:val="26"/>
          <w:szCs w:val="26"/>
          <w:lang w:val="pt-BR"/>
        </w:rPr>
        <w:t xml:space="preserve">: </w:t>
      </w:r>
      <w:proofErr w:type="spellStart"/>
      <w:r w:rsidRPr="000424FC">
        <w:rPr>
          <w:bCs/>
          <w:sz w:val="26"/>
          <w:szCs w:val="26"/>
          <w:lang w:val="pt-BR"/>
        </w:rPr>
        <w:t>homologación</w:t>
      </w:r>
      <w:proofErr w:type="spellEnd"/>
      <w:r w:rsidRPr="000424FC">
        <w:rPr>
          <w:bCs/>
          <w:sz w:val="26"/>
          <w:szCs w:val="26"/>
          <w:lang w:val="pt-BR"/>
        </w:rPr>
        <w:t xml:space="preserve"> e </w:t>
      </w:r>
      <w:proofErr w:type="spellStart"/>
      <w:r w:rsidRPr="000424FC">
        <w:rPr>
          <w:bCs/>
          <w:sz w:val="26"/>
          <w:szCs w:val="26"/>
          <w:lang w:val="pt-BR"/>
        </w:rPr>
        <w:t>asesoramento</w:t>
      </w:r>
      <w:proofErr w:type="spellEnd"/>
      <w:r w:rsidRPr="000424FC">
        <w:rPr>
          <w:bCs/>
          <w:sz w:val="26"/>
          <w:szCs w:val="26"/>
          <w:lang w:val="pt-BR"/>
        </w:rPr>
        <w:t xml:space="preserve"> do </w:t>
      </w:r>
      <w:proofErr w:type="spellStart"/>
      <w:r w:rsidRPr="000424FC">
        <w:rPr>
          <w:bCs/>
          <w:sz w:val="26"/>
          <w:szCs w:val="26"/>
          <w:lang w:val="pt-BR"/>
        </w:rPr>
        <w:t>deseño</w:t>
      </w:r>
      <w:proofErr w:type="spellEnd"/>
      <w:r w:rsidRPr="000424FC">
        <w:rPr>
          <w:bCs/>
          <w:sz w:val="26"/>
          <w:szCs w:val="26"/>
          <w:lang w:val="pt-BR"/>
        </w:rPr>
        <w:t xml:space="preserve"> do </w:t>
      </w:r>
      <w:proofErr w:type="spellStart"/>
      <w:r w:rsidRPr="000424FC">
        <w:rPr>
          <w:bCs/>
          <w:sz w:val="26"/>
          <w:szCs w:val="26"/>
          <w:lang w:val="pt-BR"/>
        </w:rPr>
        <w:t>circuíto</w:t>
      </w:r>
      <w:proofErr w:type="spellEnd"/>
      <w:r w:rsidRPr="000424FC">
        <w:rPr>
          <w:bCs/>
          <w:sz w:val="26"/>
          <w:szCs w:val="26"/>
          <w:lang w:val="pt-BR"/>
        </w:rPr>
        <w:t xml:space="preserve"> mais </w:t>
      </w:r>
      <w:proofErr w:type="spellStart"/>
      <w:r w:rsidRPr="000424FC">
        <w:rPr>
          <w:bCs/>
          <w:sz w:val="26"/>
          <w:szCs w:val="26"/>
          <w:lang w:val="pt-BR"/>
        </w:rPr>
        <w:t>axeitado</w:t>
      </w:r>
      <w:proofErr w:type="spellEnd"/>
      <w:r w:rsidRPr="000424FC">
        <w:rPr>
          <w:bCs/>
          <w:sz w:val="26"/>
          <w:szCs w:val="26"/>
          <w:lang w:val="pt-BR"/>
        </w:rPr>
        <w:t xml:space="preserve"> á proba e ao uso do sistema de </w:t>
      </w:r>
      <w:proofErr w:type="spellStart"/>
      <w:r w:rsidRPr="000424FC">
        <w:rPr>
          <w:bCs/>
          <w:sz w:val="26"/>
          <w:szCs w:val="26"/>
          <w:lang w:val="pt-BR"/>
        </w:rPr>
        <w:t>cronometraxe</w:t>
      </w:r>
      <w:proofErr w:type="spellEnd"/>
      <w:r w:rsidRPr="000424FC">
        <w:rPr>
          <w:bCs/>
          <w:sz w:val="26"/>
          <w:szCs w:val="26"/>
          <w:lang w:val="pt-BR"/>
        </w:rPr>
        <w:t xml:space="preserve"> </w:t>
      </w:r>
      <w:proofErr w:type="spellStart"/>
      <w:r w:rsidRPr="000424FC">
        <w:rPr>
          <w:bCs/>
          <w:sz w:val="26"/>
          <w:szCs w:val="26"/>
          <w:lang w:val="pt-BR"/>
        </w:rPr>
        <w:t>con</w:t>
      </w:r>
      <w:proofErr w:type="spellEnd"/>
      <w:r w:rsidRPr="000424FC">
        <w:rPr>
          <w:bCs/>
          <w:sz w:val="26"/>
          <w:szCs w:val="26"/>
          <w:lang w:val="pt-BR"/>
        </w:rPr>
        <w:t xml:space="preserve"> chips.</w:t>
      </w:r>
    </w:p>
    <w:p w:rsidR="00E467CF" w:rsidRDefault="001A1EFC" w:rsidP="00801291">
      <w:pPr>
        <w:jc w:val="center"/>
        <w:rPr>
          <w:rFonts w:ascii="Garamond" w:hAnsi="Garamond"/>
          <w:noProof/>
          <w:sz w:val="26"/>
          <w:szCs w:val="26"/>
          <w:lang w:val="es-ES"/>
        </w:rPr>
      </w:pPr>
      <w:r>
        <w:rPr>
          <w:rFonts w:ascii="Garamond" w:hAnsi="Garamond"/>
          <w:noProof/>
          <w:sz w:val="26"/>
          <w:szCs w:val="26"/>
          <w:lang w:val="es-ES"/>
        </w:rPr>
        <w:drawing>
          <wp:inline distT="0" distB="0" distL="0" distR="0">
            <wp:extent cx="3140075" cy="2432685"/>
            <wp:effectExtent l="19050" t="0" r="3175" b="0"/>
            <wp:docPr id="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24"/>
                    <a:srcRect/>
                    <a:stretch>
                      <a:fillRect/>
                    </a:stretch>
                  </pic:blipFill>
                  <pic:spPr bwMode="auto">
                    <a:xfrm>
                      <a:off x="0" y="0"/>
                      <a:ext cx="3140075" cy="2432685"/>
                    </a:xfrm>
                    <a:prstGeom prst="rect">
                      <a:avLst/>
                    </a:prstGeom>
                    <a:noFill/>
                    <a:ln w="9525">
                      <a:noFill/>
                      <a:miter lim="800000"/>
                      <a:headEnd/>
                      <a:tailEnd/>
                    </a:ln>
                  </pic:spPr>
                </pic:pic>
              </a:graphicData>
            </a:graphic>
          </wp:inline>
        </w:drawing>
      </w:r>
    </w:p>
    <w:p w:rsidR="00E467CF" w:rsidRPr="008E7ED0" w:rsidRDefault="00E467CF" w:rsidP="00E467CF">
      <w:pPr>
        <w:jc w:val="both"/>
        <w:rPr>
          <w:rStyle w:val="Textoennegrita"/>
          <w:b w:val="0"/>
          <w:sz w:val="26"/>
          <w:szCs w:val="26"/>
        </w:rPr>
      </w:pPr>
      <w:r w:rsidRPr="000424FC">
        <w:rPr>
          <w:b/>
          <w:noProof/>
          <w:sz w:val="26"/>
          <w:szCs w:val="26"/>
          <w:lang w:val="pt-BR"/>
        </w:rPr>
        <w:t>Arco de meta ofertado gratuitamente pola FGA aos organizadores</w:t>
      </w:r>
      <w:r w:rsidRPr="000424FC">
        <w:rPr>
          <w:noProof/>
          <w:sz w:val="26"/>
          <w:szCs w:val="26"/>
          <w:lang w:val="pt-BR"/>
        </w:rPr>
        <w:t xml:space="preserve">. Poderase </w:t>
      </w:r>
      <w:proofErr w:type="spellStart"/>
      <w:r w:rsidRPr="000424FC">
        <w:rPr>
          <w:rStyle w:val="Textoennegrita"/>
          <w:b w:val="0"/>
          <w:sz w:val="26"/>
          <w:szCs w:val="26"/>
          <w:lang w:val="pt-BR"/>
        </w:rPr>
        <w:t>insertar</w:t>
      </w:r>
      <w:proofErr w:type="spellEnd"/>
      <w:r w:rsidRPr="000424FC">
        <w:rPr>
          <w:rStyle w:val="Textoennegrita"/>
          <w:b w:val="0"/>
          <w:sz w:val="26"/>
          <w:szCs w:val="26"/>
          <w:lang w:val="pt-BR"/>
        </w:rPr>
        <w:t xml:space="preserve"> </w:t>
      </w:r>
      <w:proofErr w:type="spellStart"/>
      <w:proofErr w:type="gramStart"/>
      <w:r w:rsidRPr="000424FC">
        <w:rPr>
          <w:rStyle w:val="Textoennegrita"/>
          <w:b w:val="0"/>
          <w:sz w:val="26"/>
          <w:szCs w:val="26"/>
          <w:lang w:val="pt-BR"/>
        </w:rPr>
        <w:t>dous</w:t>
      </w:r>
      <w:proofErr w:type="spellEnd"/>
      <w:r w:rsidRPr="000424FC">
        <w:rPr>
          <w:rStyle w:val="Textoennegrita"/>
          <w:b w:val="0"/>
          <w:sz w:val="26"/>
          <w:szCs w:val="26"/>
          <w:lang w:val="pt-BR"/>
        </w:rPr>
        <w:t xml:space="preserve"> banner horizontais de 4,3 x</w:t>
      </w:r>
      <w:proofErr w:type="gramEnd"/>
      <w:r w:rsidRPr="000424FC">
        <w:rPr>
          <w:rStyle w:val="Textoennegrita"/>
          <w:b w:val="0"/>
          <w:sz w:val="26"/>
          <w:szCs w:val="26"/>
          <w:lang w:val="pt-BR"/>
        </w:rPr>
        <w:t xml:space="preserve"> </w:t>
      </w:r>
      <w:smartTag w:uri="urn:schemas-microsoft-com:office:smarttags" w:element="metricconverter">
        <w:smartTagPr>
          <w:attr w:name="ProductID" w:val="0,85 metros"/>
        </w:smartTagPr>
        <w:r w:rsidRPr="000424FC">
          <w:rPr>
            <w:rStyle w:val="Textoennegrita"/>
            <w:b w:val="0"/>
            <w:sz w:val="26"/>
            <w:szCs w:val="26"/>
            <w:lang w:val="pt-BR"/>
          </w:rPr>
          <w:t>0,85 metros</w:t>
        </w:r>
      </w:smartTag>
      <w:r w:rsidRPr="000424FC">
        <w:rPr>
          <w:rStyle w:val="Textoennegrita"/>
          <w:b w:val="0"/>
          <w:sz w:val="26"/>
          <w:szCs w:val="26"/>
          <w:lang w:val="pt-BR"/>
        </w:rPr>
        <w:t xml:space="preserve"> e outros </w:t>
      </w:r>
      <w:proofErr w:type="spellStart"/>
      <w:r w:rsidRPr="000424FC">
        <w:rPr>
          <w:rStyle w:val="Textoennegrita"/>
          <w:b w:val="0"/>
          <w:sz w:val="26"/>
          <w:szCs w:val="26"/>
          <w:lang w:val="pt-BR"/>
        </w:rPr>
        <w:t>dous</w:t>
      </w:r>
      <w:proofErr w:type="spellEnd"/>
      <w:r w:rsidRPr="000424FC">
        <w:rPr>
          <w:rStyle w:val="Textoennegrita"/>
          <w:b w:val="0"/>
          <w:sz w:val="26"/>
          <w:szCs w:val="26"/>
          <w:lang w:val="pt-BR"/>
        </w:rPr>
        <w:t xml:space="preserve"> mais verticais de </w:t>
      </w:r>
      <w:smartTag w:uri="urn:schemas-microsoft-com:office:smarttags" w:element="metricconverter">
        <w:smartTagPr>
          <w:attr w:name="ProductID" w:val="2,3 metros"/>
        </w:smartTagPr>
        <w:r w:rsidRPr="000424FC">
          <w:rPr>
            <w:rStyle w:val="Textoennegrita"/>
            <w:b w:val="0"/>
            <w:sz w:val="26"/>
            <w:szCs w:val="26"/>
            <w:lang w:val="pt-BR"/>
          </w:rPr>
          <w:t>2,3 metros</w:t>
        </w:r>
      </w:smartTag>
      <w:r w:rsidRPr="000424FC">
        <w:rPr>
          <w:rStyle w:val="Textoennegrita"/>
          <w:b w:val="0"/>
          <w:sz w:val="26"/>
          <w:szCs w:val="26"/>
          <w:lang w:val="pt-BR"/>
        </w:rPr>
        <w:t xml:space="preserve"> x </w:t>
      </w:r>
      <w:smartTag w:uri="urn:schemas-microsoft-com:office:smarttags" w:element="metricconverter">
        <w:smartTagPr>
          <w:attr w:name="ProductID" w:val="0,85 metros"/>
        </w:smartTagPr>
        <w:r w:rsidRPr="000424FC">
          <w:rPr>
            <w:rStyle w:val="Textoennegrita"/>
            <w:b w:val="0"/>
            <w:sz w:val="26"/>
            <w:szCs w:val="26"/>
            <w:lang w:val="pt-BR"/>
          </w:rPr>
          <w:t>0,85 metros</w:t>
        </w:r>
      </w:smartTag>
      <w:r w:rsidRPr="000424FC">
        <w:rPr>
          <w:rStyle w:val="Textoennegrita"/>
          <w:b w:val="0"/>
          <w:sz w:val="26"/>
          <w:szCs w:val="26"/>
          <w:lang w:val="pt-BR"/>
        </w:rPr>
        <w:t xml:space="preserve"> para </w:t>
      </w:r>
      <w:proofErr w:type="spellStart"/>
      <w:r w:rsidRPr="000424FC">
        <w:rPr>
          <w:rStyle w:val="Textoennegrita"/>
          <w:b w:val="0"/>
          <w:sz w:val="26"/>
          <w:szCs w:val="26"/>
          <w:lang w:val="pt-BR"/>
        </w:rPr>
        <w:t>amosar</w:t>
      </w:r>
      <w:proofErr w:type="spellEnd"/>
      <w:r w:rsidRPr="000424FC">
        <w:rPr>
          <w:rStyle w:val="Textoennegrita"/>
          <w:b w:val="0"/>
          <w:sz w:val="26"/>
          <w:szCs w:val="26"/>
          <w:lang w:val="pt-BR"/>
        </w:rPr>
        <w:t xml:space="preserve"> a publicidade que </w:t>
      </w:r>
      <w:proofErr w:type="spellStart"/>
      <w:r w:rsidRPr="000424FC">
        <w:rPr>
          <w:rStyle w:val="Textoennegrita"/>
          <w:b w:val="0"/>
          <w:sz w:val="26"/>
          <w:szCs w:val="26"/>
          <w:lang w:val="pt-BR"/>
        </w:rPr>
        <w:t>desexe</w:t>
      </w:r>
      <w:proofErr w:type="spellEnd"/>
      <w:r w:rsidRPr="000424FC">
        <w:rPr>
          <w:rStyle w:val="Textoennegrita"/>
          <w:b w:val="0"/>
          <w:sz w:val="26"/>
          <w:szCs w:val="26"/>
          <w:lang w:val="pt-BR"/>
        </w:rPr>
        <w:t xml:space="preserve">. </w:t>
      </w:r>
      <w:proofErr w:type="spellStart"/>
      <w:r w:rsidRPr="000424FC">
        <w:rPr>
          <w:rStyle w:val="Textoennegrita"/>
          <w:b w:val="0"/>
          <w:sz w:val="26"/>
          <w:szCs w:val="26"/>
          <w:lang w:val="pt-BR"/>
        </w:rPr>
        <w:t>Asemade</w:t>
      </w:r>
      <w:proofErr w:type="spellEnd"/>
      <w:r w:rsidRPr="000424FC">
        <w:rPr>
          <w:rStyle w:val="Textoennegrita"/>
          <w:b w:val="0"/>
          <w:sz w:val="26"/>
          <w:szCs w:val="26"/>
          <w:lang w:val="pt-BR"/>
        </w:rPr>
        <w:t xml:space="preserve">, </w:t>
      </w:r>
      <w:proofErr w:type="spellStart"/>
      <w:r w:rsidRPr="000424FC">
        <w:rPr>
          <w:rStyle w:val="Textoennegrita"/>
          <w:b w:val="0"/>
          <w:sz w:val="26"/>
          <w:szCs w:val="26"/>
          <w:lang w:val="pt-BR"/>
        </w:rPr>
        <w:t>pódese</w:t>
      </w:r>
      <w:proofErr w:type="spellEnd"/>
      <w:r w:rsidRPr="000424FC">
        <w:rPr>
          <w:rStyle w:val="Textoennegrita"/>
          <w:b w:val="0"/>
          <w:sz w:val="26"/>
          <w:szCs w:val="26"/>
          <w:lang w:val="pt-BR"/>
        </w:rPr>
        <w:t xml:space="preserve"> </w:t>
      </w:r>
      <w:proofErr w:type="spellStart"/>
      <w:r w:rsidRPr="000424FC">
        <w:rPr>
          <w:rStyle w:val="Textoennegrita"/>
          <w:b w:val="0"/>
          <w:sz w:val="26"/>
          <w:szCs w:val="26"/>
          <w:lang w:val="pt-BR"/>
        </w:rPr>
        <w:t>colgar</w:t>
      </w:r>
      <w:proofErr w:type="spellEnd"/>
      <w:r w:rsidRPr="000424FC">
        <w:rPr>
          <w:rStyle w:val="Textoennegrita"/>
          <w:b w:val="0"/>
          <w:sz w:val="26"/>
          <w:szCs w:val="26"/>
          <w:lang w:val="pt-BR"/>
        </w:rPr>
        <w:t xml:space="preserve"> unha </w:t>
      </w:r>
      <w:proofErr w:type="spellStart"/>
      <w:r w:rsidRPr="000424FC">
        <w:rPr>
          <w:rStyle w:val="Textoennegrita"/>
          <w:b w:val="0"/>
          <w:sz w:val="26"/>
          <w:szCs w:val="26"/>
          <w:lang w:val="pt-BR"/>
        </w:rPr>
        <w:t>pancarta</w:t>
      </w:r>
      <w:proofErr w:type="spellEnd"/>
      <w:r w:rsidRPr="000424FC">
        <w:rPr>
          <w:rStyle w:val="Textoennegrita"/>
          <w:b w:val="0"/>
          <w:sz w:val="26"/>
          <w:szCs w:val="26"/>
          <w:lang w:val="pt-BR"/>
        </w:rPr>
        <w:t xml:space="preserve">, debaixo do arco. A FGA </w:t>
      </w:r>
      <w:proofErr w:type="spellStart"/>
      <w:r w:rsidRPr="000424FC">
        <w:rPr>
          <w:rStyle w:val="Textoennegrita"/>
          <w:b w:val="0"/>
          <w:sz w:val="26"/>
          <w:szCs w:val="26"/>
          <w:lang w:val="pt-BR"/>
        </w:rPr>
        <w:t>posúe</w:t>
      </w:r>
      <w:proofErr w:type="spellEnd"/>
      <w:r w:rsidRPr="000424FC">
        <w:rPr>
          <w:rStyle w:val="Textoennegrita"/>
          <w:b w:val="0"/>
          <w:sz w:val="26"/>
          <w:szCs w:val="26"/>
          <w:lang w:val="pt-BR"/>
        </w:rPr>
        <w:t xml:space="preserve"> </w:t>
      </w:r>
      <w:proofErr w:type="spellStart"/>
      <w:r w:rsidRPr="000424FC">
        <w:rPr>
          <w:rStyle w:val="Textoennegrita"/>
          <w:b w:val="0"/>
          <w:sz w:val="26"/>
          <w:szCs w:val="26"/>
          <w:lang w:val="pt-BR"/>
        </w:rPr>
        <w:t>un</w:t>
      </w:r>
      <w:proofErr w:type="spellEnd"/>
      <w:r w:rsidRPr="000424FC">
        <w:rPr>
          <w:rStyle w:val="Textoennegrita"/>
          <w:b w:val="0"/>
          <w:sz w:val="26"/>
          <w:szCs w:val="26"/>
          <w:lang w:val="pt-BR"/>
        </w:rPr>
        <w:t xml:space="preserve"> convenio cunha empresa de </w:t>
      </w:r>
      <w:proofErr w:type="spellStart"/>
      <w:r w:rsidRPr="000424FC">
        <w:rPr>
          <w:rStyle w:val="Textoennegrita"/>
          <w:b w:val="0"/>
          <w:sz w:val="26"/>
          <w:szCs w:val="26"/>
          <w:lang w:val="pt-BR"/>
        </w:rPr>
        <w:t>rotulación</w:t>
      </w:r>
      <w:proofErr w:type="spellEnd"/>
      <w:r w:rsidRPr="000424FC">
        <w:rPr>
          <w:rStyle w:val="Textoennegrita"/>
          <w:b w:val="0"/>
          <w:sz w:val="26"/>
          <w:szCs w:val="26"/>
          <w:lang w:val="pt-BR"/>
        </w:rPr>
        <w:t xml:space="preserve"> para abaratar os custos de </w:t>
      </w:r>
      <w:proofErr w:type="spellStart"/>
      <w:r w:rsidRPr="000424FC">
        <w:rPr>
          <w:rStyle w:val="Textoennegrita"/>
          <w:b w:val="0"/>
          <w:sz w:val="26"/>
          <w:szCs w:val="26"/>
          <w:lang w:val="pt-BR"/>
        </w:rPr>
        <w:t>impresión</w:t>
      </w:r>
      <w:proofErr w:type="spellEnd"/>
      <w:r w:rsidRPr="000424FC">
        <w:rPr>
          <w:rStyle w:val="Textoennegrita"/>
          <w:b w:val="0"/>
          <w:sz w:val="26"/>
          <w:szCs w:val="26"/>
          <w:lang w:val="pt-BR"/>
        </w:rPr>
        <w:t xml:space="preserve">. </w:t>
      </w:r>
      <w:r w:rsidRPr="008E7ED0">
        <w:rPr>
          <w:rStyle w:val="Textoennegrita"/>
          <w:b w:val="0"/>
          <w:sz w:val="26"/>
          <w:szCs w:val="26"/>
        </w:rPr>
        <w:t xml:space="preserve">En caso de que o organizador </w:t>
      </w:r>
      <w:proofErr w:type="spellStart"/>
      <w:r w:rsidRPr="008E7ED0">
        <w:rPr>
          <w:rStyle w:val="Textoennegrita"/>
          <w:b w:val="0"/>
          <w:sz w:val="26"/>
          <w:szCs w:val="26"/>
        </w:rPr>
        <w:t>desexe</w:t>
      </w:r>
      <w:proofErr w:type="spellEnd"/>
      <w:r w:rsidRPr="008E7ED0">
        <w:rPr>
          <w:rStyle w:val="Textoennegrita"/>
          <w:b w:val="0"/>
          <w:sz w:val="26"/>
          <w:szCs w:val="26"/>
        </w:rPr>
        <w:t xml:space="preserve"> que o </w:t>
      </w:r>
      <w:proofErr w:type="spellStart"/>
      <w:r w:rsidRPr="008E7ED0">
        <w:rPr>
          <w:rStyle w:val="Textoennegrita"/>
          <w:b w:val="0"/>
          <w:sz w:val="26"/>
          <w:szCs w:val="26"/>
        </w:rPr>
        <w:t>persoal</w:t>
      </w:r>
      <w:proofErr w:type="spellEnd"/>
      <w:r w:rsidRPr="008E7ED0">
        <w:rPr>
          <w:rStyle w:val="Textoennegrita"/>
          <w:b w:val="0"/>
          <w:sz w:val="26"/>
          <w:szCs w:val="26"/>
        </w:rPr>
        <w:t xml:space="preserve"> da FGA </w:t>
      </w:r>
      <w:proofErr w:type="spellStart"/>
      <w:r w:rsidRPr="008E7ED0">
        <w:rPr>
          <w:rStyle w:val="Textoennegrita"/>
          <w:b w:val="0"/>
          <w:sz w:val="26"/>
          <w:szCs w:val="26"/>
        </w:rPr>
        <w:t>faga</w:t>
      </w:r>
      <w:proofErr w:type="spellEnd"/>
      <w:r w:rsidRPr="008E7ED0">
        <w:rPr>
          <w:rStyle w:val="Textoennegrita"/>
          <w:b w:val="0"/>
          <w:sz w:val="26"/>
          <w:szCs w:val="26"/>
        </w:rPr>
        <w:t xml:space="preserve"> esta xestión deberán </w:t>
      </w:r>
      <w:proofErr w:type="spellStart"/>
      <w:r w:rsidRPr="008E7ED0">
        <w:rPr>
          <w:rStyle w:val="Textoennegrita"/>
          <w:b w:val="0"/>
          <w:sz w:val="26"/>
          <w:szCs w:val="26"/>
        </w:rPr>
        <w:t>comunicalo</w:t>
      </w:r>
      <w:proofErr w:type="spellEnd"/>
      <w:r w:rsidRPr="008E7ED0">
        <w:rPr>
          <w:rStyle w:val="Textoennegrita"/>
          <w:b w:val="0"/>
          <w:sz w:val="26"/>
          <w:szCs w:val="26"/>
        </w:rPr>
        <w:t>.</w:t>
      </w:r>
    </w:p>
    <w:p w:rsidR="00E467CF" w:rsidRDefault="00E467CF" w:rsidP="00E467CF">
      <w:pPr>
        <w:jc w:val="both"/>
        <w:rPr>
          <w:rFonts w:ascii="Garamond" w:hAnsi="Garamond"/>
          <w:noProof/>
          <w:sz w:val="26"/>
          <w:szCs w:val="26"/>
        </w:rPr>
      </w:pPr>
    </w:p>
    <w:p w:rsidR="00E467CF" w:rsidRPr="00D30CAC" w:rsidRDefault="00E467CF" w:rsidP="00E467CF">
      <w:pPr>
        <w:numPr>
          <w:ilvl w:val="0"/>
          <w:numId w:val="46"/>
        </w:numPr>
        <w:jc w:val="both"/>
        <w:rPr>
          <w:rFonts w:ascii="Garamond" w:hAnsi="Garamond"/>
          <w:noProof/>
          <w:sz w:val="26"/>
          <w:szCs w:val="26"/>
        </w:rPr>
      </w:pPr>
      <w:r>
        <w:rPr>
          <w:rFonts w:ascii="Garamond" w:hAnsi="Garamond"/>
          <w:noProof/>
          <w:sz w:val="26"/>
          <w:szCs w:val="26"/>
        </w:rPr>
        <w:t>Precio</w:t>
      </w:r>
      <w:r>
        <w:rPr>
          <w:rStyle w:val="Refdenotaalpie"/>
          <w:rFonts w:ascii="Garamond" w:hAnsi="Garamond"/>
          <w:noProof/>
          <w:sz w:val="26"/>
          <w:szCs w:val="26"/>
        </w:rPr>
        <w:footnoteReference w:id="3"/>
      </w:r>
      <w:r>
        <w:rPr>
          <w:rFonts w:ascii="Garamond" w:hAnsi="Garamond"/>
          <w:noProof/>
          <w:sz w:val="26"/>
          <w:szCs w:val="26"/>
        </w:rPr>
        <w:t xml:space="preserve"> dunha pancarta de </w:t>
      </w:r>
      <w:smartTag w:uri="urn:schemas-microsoft-com:office:smarttags" w:element="metricconverter">
        <w:smartTagPr>
          <w:attr w:name="ProductID" w:val="4,3 metros"/>
        </w:smartTagPr>
        <w:r>
          <w:rPr>
            <w:rFonts w:ascii="Garamond" w:hAnsi="Garamond"/>
            <w:noProof/>
            <w:sz w:val="26"/>
            <w:szCs w:val="26"/>
          </w:rPr>
          <w:t>4,3 metros</w:t>
        </w:r>
      </w:smartTag>
      <w:r>
        <w:rPr>
          <w:rFonts w:ascii="Garamond" w:hAnsi="Garamond"/>
          <w:noProof/>
          <w:sz w:val="26"/>
          <w:szCs w:val="26"/>
        </w:rPr>
        <w:t xml:space="preserve"> x </w:t>
      </w:r>
      <w:smartTag w:uri="urn:schemas-microsoft-com:office:smarttags" w:element="metricconverter">
        <w:smartTagPr>
          <w:attr w:name="ProductID" w:val="0,85 metros"/>
        </w:smartTagPr>
        <w:r>
          <w:rPr>
            <w:rFonts w:ascii="Garamond" w:hAnsi="Garamond"/>
            <w:noProof/>
            <w:sz w:val="26"/>
            <w:szCs w:val="26"/>
          </w:rPr>
          <w:t>0,85 metros</w:t>
        </w:r>
      </w:smartTag>
      <w:r>
        <w:rPr>
          <w:rFonts w:ascii="Garamond" w:hAnsi="Garamond"/>
          <w:noProof/>
          <w:sz w:val="26"/>
          <w:szCs w:val="26"/>
        </w:rPr>
        <w:t xml:space="preserve"> = 150 </w:t>
      </w:r>
      <w:r w:rsidRPr="00D30CAC">
        <w:rPr>
          <w:sz w:val="22"/>
          <w:szCs w:val="22"/>
        </w:rPr>
        <w:t>€</w:t>
      </w:r>
    </w:p>
    <w:p w:rsidR="00E467CF" w:rsidRDefault="00E467CF" w:rsidP="00E467CF">
      <w:pPr>
        <w:numPr>
          <w:ilvl w:val="0"/>
          <w:numId w:val="46"/>
        </w:numPr>
        <w:jc w:val="both"/>
        <w:rPr>
          <w:sz w:val="22"/>
          <w:szCs w:val="22"/>
        </w:rPr>
      </w:pPr>
      <w:r>
        <w:rPr>
          <w:rFonts w:ascii="Garamond" w:hAnsi="Garamond"/>
          <w:noProof/>
          <w:sz w:val="26"/>
          <w:szCs w:val="26"/>
        </w:rPr>
        <w:t>Precio</w:t>
      </w:r>
      <w:r>
        <w:rPr>
          <w:rStyle w:val="Refdenotaalpie"/>
          <w:rFonts w:ascii="Garamond" w:hAnsi="Garamond"/>
          <w:noProof/>
          <w:sz w:val="26"/>
          <w:szCs w:val="26"/>
        </w:rPr>
        <w:footnoteReference w:id="4"/>
      </w:r>
      <w:r>
        <w:rPr>
          <w:rFonts w:ascii="Garamond" w:hAnsi="Garamond"/>
          <w:noProof/>
          <w:sz w:val="26"/>
          <w:szCs w:val="26"/>
        </w:rPr>
        <w:t xml:space="preserve"> dunha pancarta de </w:t>
      </w:r>
      <w:smartTag w:uri="urn:schemas-microsoft-com:office:smarttags" w:element="metricconverter">
        <w:smartTagPr>
          <w:attr w:name="ProductID" w:val="2,3 metros"/>
        </w:smartTagPr>
        <w:r>
          <w:rPr>
            <w:rFonts w:ascii="Garamond" w:hAnsi="Garamond"/>
            <w:noProof/>
            <w:sz w:val="26"/>
            <w:szCs w:val="26"/>
          </w:rPr>
          <w:t>2,3 metros</w:t>
        </w:r>
      </w:smartTag>
      <w:r>
        <w:rPr>
          <w:rFonts w:ascii="Garamond" w:hAnsi="Garamond"/>
          <w:noProof/>
          <w:sz w:val="26"/>
          <w:szCs w:val="26"/>
        </w:rPr>
        <w:t xml:space="preserve"> x </w:t>
      </w:r>
      <w:smartTag w:uri="urn:schemas-microsoft-com:office:smarttags" w:element="metricconverter">
        <w:smartTagPr>
          <w:attr w:name="ProductID" w:val="0,85 metros"/>
        </w:smartTagPr>
        <w:r>
          <w:rPr>
            <w:rFonts w:ascii="Garamond" w:hAnsi="Garamond"/>
            <w:noProof/>
            <w:sz w:val="26"/>
            <w:szCs w:val="26"/>
          </w:rPr>
          <w:t>0,85 metros</w:t>
        </w:r>
      </w:smartTag>
      <w:r>
        <w:rPr>
          <w:rFonts w:ascii="Garamond" w:hAnsi="Garamond"/>
          <w:noProof/>
          <w:sz w:val="26"/>
          <w:szCs w:val="26"/>
        </w:rPr>
        <w:t xml:space="preserve"> = 90 </w:t>
      </w:r>
      <w:r w:rsidRPr="00D30CAC">
        <w:rPr>
          <w:sz w:val="22"/>
          <w:szCs w:val="22"/>
        </w:rPr>
        <w:t>€</w:t>
      </w:r>
    </w:p>
    <w:p w:rsidR="00E467CF" w:rsidRDefault="00E467CF" w:rsidP="00E467CF">
      <w:pPr>
        <w:jc w:val="both"/>
        <w:rPr>
          <w:sz w:val="22"/>
          <w:szCs w:val="22"/>
        </w:rPr>
      </w:pPr>
    </w:p>
    <w:p w:rsidR="00E467CF" w:rsidRPr="000424FC" w:rsidRDefault="00E467CF" w:rsidP="00E467CF">
      <w:pPr>
        <w:jc w:val="both"/>
        <w:rPr>
          <w:rFonts w:ascii="Garamond" w:hAnsi="Garamond"/>
          <w:noProof/>
          <w:sz w:val="26"/>
          <w:szCs w:val="26"/>
          <w:lang w:val="pt-BR"/>
        </w:rPr>
      </w:pPr>
      <w:r w:rsidRPr="000424FC">
        <w:rPr>
          <w:sz w:val="22"/>
          <w:szCs w:val="22"/>
          <w:lang w:val="pt-BR"/>
        </w:rPr>
        <w:t xml:space="preserve">Unha vez feita a </w:t>
      </w:r>
      <w:proofErr w:type="spellStart"/>
      <w:r w:rsidRPr="000424FC">
        <w:rPr>
          <w:sz w:val="22"/>
          <w:szCs w:val="22"/>
          <w:lang w:val="pt-BR"/>
        </w:rPr>
        <w:t>pancarta</w:t>
      </w:r>
      <w:proofErr w:type="spellEnd"/>
      <w:r w:rsidRPr="000424FC">
        <w:rPr>
          <w:sz w:val="22"/>
          <w:szCs w:val="22"/>
          <w:lang w:val="pt-BR"/>
        </w:rPr>
        <w:t xml:space="preserve"> e utilizada na carreira respectiva, a FGA </w:t>
      </w:r>
      <w:proofErr w:type="spellStart"/>
      <w:r w:rsidRPr="000424FC">
        <w:rPr>
          <w:sz w:val="22"/>
          <w:szCs w:val="22"/>
          <w:lang w:val="pt-BR"/>
        </w:rPr>
        <w:t>entregaralle</w:t>
      </w:r>
      <w:proofErr w:type="spellEnd"/>
      <w:r w:rsidRPr="000424FC">
        <w:rPr>
          <w:sz w:val="22"/>
          <w:szCs w:val="22"/>
          <w:lang w:val="pt-BR"/>
        </w:rPr>
        <w:t xml:space="preserve"> a mesma ao organizador para poder </w:t>
      </w:r>
      <w:proofErr w:type="spellStart"/>
      <w:r w:rsidRPr="000424FC">
        <w:rPr>
          <w:sz w:val="22"/>
          <w:szCs w:val="22"/>
          <w:lang w:val="pt-BR"/>
        </w:rPr>
        <w:t>reutilizala</w:t>
      </w:r>
      <w:proofErr w:type="spellEnd"/>
      <w:r w:rsidRPr="000424FC">
        <w:rPr>
          <w:sz w:val="22"/>
          <w:szCs w:val="22"/>
          <w:lang w:val="pt-BR"/>
        </w:rPr>
        <w:t xml:space="preserve"> na </w:t>
      </w:r>
      <w:proofErr w:type="spellStart"/>
      <w:r w:rsidRPr="000424FC">
        <w:rPr>
          <w:sz w:val="22"/>
          <w:szCs w:val="22"/>
          <w:lang w:val="pt-BR"/>
        </w:rPr>
        <w:t>vindeira</w:t>
      </w:r>
      <w:proofErr w:type="spellEnd"/>
      <w:r w:rsidRPr="000424FC">
        <w:rPr>
          <w:sz w:val="22"/>
          <w:szCs w:val="22"/>
          <w:lang w:val="pt-BR"/>
        </w:rPr>
        <w:t xml:space="preserve"> </w:t>
      </w:r>
      <w:proofErr w:type="spellStart"/>
      <w:r w:rsidRPr="000424FC">
        <w:rPr>
          <w:sz w:val="22"/>
          <w:szCs w:val="22"/>
          <w:lang w:val="pt-BR"/>
        </w:rPr>
        <w:t>edición</w:t>
      </w:r>
      <w:proofErr w:type="spellEnd"/>
      <w:r w:rsidRPr="000424FC">
        <w:rPr>
          <w:sz w:val="22"/>
          <w:szCs w:val="22"/>
          <w:lang w:val="pt-BR"/>
        </w:rPr>
        <w:t>.</w:t>
      </w:r>
    </w:p>
    <w:sectPr w:rsidR="00E467CF" w:rsidRPr="000424FC" w:rsidSect="001A1EFC">
      <w:headerReference w:type="default" r:id="rId25"/>
      <w:footerReference w:type="even" r:id="rId26"/>
      <w:footerReference w:type="default" r:id="rId27"/>
      <w:pgSz w:w="11906" w:h="16838"/>
      <w:pgMar w:top="1979" w:right="849" w:bottom="1418" w:left="146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061B0" w:rsidRDefault="00D061B0">
      <w:r>
        <w:separator/>
      </w:r>
    </w:p>
  </w:endnote>
  <w:endnote w:type="continuationSeparator" w:id="1">
    <w:p w:rsidR="00D061B0" w:rsidRDefault="00D061B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Penguin">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20000287" w:usb1="00000000"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lack">
    <w:panose1 w:val="020B0A04020102020204"/>
    <w:charset w:val="00"/>
    <w:family w:val="swiss"/>
    <w:pitch w:val="variable"/>
    <w:sig w:usb0="000002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Britannic Bold">
    <w:panose1 w:val="020B0903060703020204"/>
    <w:charset w:val="00"/>
    <w:family w:val="swiss"/>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rebuchet MS">
    <w:panose1 w:val="020B0603020202020204"/>
    <w:charset w:val="00"/>
    <w:family w:val="swiss"/>
    <w:pitch w:val="variable"/>
    <w:sig w:usb0="00000287" w:usb1="00000000" w:usb2="00000000" w:usb3="00000000" w:csb0="0000009F" w:csb1="00000000"/>
  </w:font>
  <w:font w:name="Albertus">
    <w:altName w:val="Century Gothic"/>
    <w:charset w:val="00"/>
    <w:family w:val="swiss"/>
    <w:pitch w:val="variable"/>
    <w:sig w:usb0="00000007" w:usb1="00000000" w:usb2="00000000" w:usb3="00000000" w:csb0="00000093" w:csb1="00000000"/>
  </w:font>
  <w:font w:name="Candara">
    <w:panose1 w:val="020E0502030303020204"/>
    <w:charset w:val="00"/>
    <w:family w:val="swiss"/>
    <w:pitch w:val="variable"/>
    <w:sig w:usb0="A00002EF" w:usb1="4000204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1B0" w:rsidRDefault="00D061B0" w:rsidP="00707762">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D061B0" w:rsidRDefault="00D061B0" w:rsidP="006701B9">
    <w:pPr>
      <w:pStyle w:val="Piedepgina"/>
      <w:ind w:right="360"/>
    </w:pPr>
  </w:p>
  <w:p w:rsidR="00D061B0" w:rsidRDefault="00D061B0" w:rsidP="00FC3062">
    <w:pPr>
      <w:jc w:val="center"/>
    </w:pPr>
    <w: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1B0" w:rsidRDefault="00D061B0" w:rsidP="003A14D3">
    <w:pPr>
      <w:autoSpaceDE w:val="0"/>
      <w:autoSpaceDN w:val="0"/>
      <w:adjustRightInd w:val="0"/>
      <w:jc w:val="center"/>
      <w:rPr>
        <w:rFonts w:ascii="Candara" w:hAnsi="Candara" w:cs="Candara"/>
        <w:sz w:val="18"/>
        <w:szCs w:val="18"/>
        <w:lang w:eastAsia="es-ES_tradnl"/>
      </w:rPr>
    </w:pPr>
    <w:r>
      <w:rPr>
        <w:rFonts w:ascii="Candara" w:hAnsi="Candara" w:cs="Candara"/>
        <w:sz w:val="18"/>
        <w:szCs w:val="18"/>
        <w:lang w:eastAsia="es-ES_tradnl"/>
      </w:rPr>
      <w:t xml:space="preserve">A Federación Galega de Atletismo </w:t>
    </w:r>
    <w:proofErr w:type="spellStart"/>
    <w:r>
      <w:rPr>
        <w:rFonts w:ascii="Candara" w:hAnsi="Candara" w:cs="Candara"/>
        <w:sz w:val="18"/>
        <w:szCs w:val="18"/>
        <w:lang w:eastAsia="es-ES_tradnl"/>
      </w:rPr>
      <w:t>desexa</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lembrar</w:t>
    </w:r>
    <w:proofErr w:type="spellEnd"/>
    <w:r>
      <w:rPr>
        <w:rFonts w:ascii="Candara" w:hAnsi="Candara" w:cs="Candara"/>
        <w:sz w:val="18"/>
        <w:szCs w:val="18"/>
        <w:lang w:eastAsia="es-ES_tradnl"/>
      </w:rPr>
      <w:t xml:space="preserve"> que todo o recaudado a través </w:t>
    </w:r>
    <w:proofErr w:type="spellStart"/>
    <w:r>
      <w:rPr>
        <w:rFonts w:ascii="Candara" w:hAnsi="Candara" w:cs="Candara"/>
        <w:sz w:val="18"/>
        <w:szCs w:val="18"/>
        <w:lang w:eastAsia="es-ES_tradnl"/>
      </w:rPr>
      <w:t>destes</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servizos</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destinarase</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aos</w:t>
    </w:r>
    <w:proofErr w:type="spellEnd"/>
  </w:p>
  <w:p w:rsidR="00D061B0" w:rsidRDefault="00D061B0" w:rsidP="003A14D3">
    <w:pPr>
      <w:autoSpaceDE w:val="0"/>
      <w:autoSpaceDN w:val="0"/>
      <w:adjustRightInd w:val="0"/>
      <w:jc w:val="center"/>
      <w:rPr>
        <w:rFonts w:ascii="Candara" w:hAnsi="Candara" w:cs="Candara"/>
        <w:sz w:val="18"/>
        <w:szCs w:val="18"/>
        <w:lang w:eastAsia="es-ES_tradnl"/>
      </w:rPr>
    </w:pPr>
    <w:proofErr w:type="gramStart"/>
    <w:r>
      <w:rPr>
        <w:rFonts w:ascii="Candara" w:hAnsi="Candara" w:cs="Candara"/>
        <w:sz w:val="18"/>
        <w:szCs w:val="18"/>
        <w:lang w:eastAsia="es-ES_tradnl"/>
      </w:rPr>
      <w:t>distintos</w:t>
    </w:r>
    <w:proofErr w:type="gramEnd"/>
    <w:r>
      <w:rPr>
        <w:rFonts w:ascii="Candara" w:hAnsi="Candara" w:cs="Candara"/>
        <w:sz w:val="18"/>
        <w:szCs w:val="18"/>
        <w:lang w:eastAsia="es-ES_tradnl"/>
      </w:rPr>
      <w:t xml:space="preserve"> programas atléticos e de tecnificación que </w:t>
    </w:r>
    <w:proofErr w:type="spellStart"/>
    <w:r>
      <w:rPr>
        <w:rFonts w:ascii="Candara" w:hAnsi="Candara" w:cs="Candara"/>
        <w:sz w:val="18"/>
        <w:szCs w:val="18"/>
        <w:lang w:eastAsia="es-ES_tradnl"/>
      </w:rPr>
      <w:t>desenvolve</w:t>
    </w:r>
    <w:proofErr w:type="spellEnd"/>
    <w:r>
      <w:rPr>
        <w:rFonts w:ascii="Candara" w:hAnsi="Candara" w:cs="Candara"/>
        <w:sz w:val="18"/>
        <w:szCs w:val="18"/>
        <w:lang w:eastAsia="es-ES_tradnl"/>
      </w:rPr>
      <w:t xml:space="preserve"> esta federación, </w:t>
    </w:r>
    <w:proofErr w:type="spellStart"/>
    <w:r>
      <w:rPr>
        <w:rFonts w:ascii="Candara" w:hAnsi="Candara" w:cs="Candara"/>
        <w:sz w:val="18"/>
        <w:szCs w:val="18"/>
        <w:lang w:eastAsia="es-ES_tradnl"/>
      </w:rPr>
      <w:t>mellorando</w:t>
    </w:r>
    <w:proofErr w:type="spellEnd"/>
    <w:r>
      <w:rPr>
        <w:rFonts w:ascii="Candara" w:hAnsi="Candara" w:cs="Candara"/>
        <w:sz w:val="18"/>
        <w:szCs w:val="18"/>
        <w:lang w:eastAsia="es-ES_tradnl"/>
      </w:rPr>
      <w:t xml:space="preserve"> a </w:t>
    </w:r>
    <w:proofErr w:type="spellStart"/>
    <w:r>
      <w:rPr>
        <w:rFonts w:ascii="Candara" w:hAnsi="Candara" w:cs="Candara"/>
        <w:sz w:val="18"/>
        <w:szCs w:val="18"/>
        <w:lang w:eastAsia="es-ES_tradnl"/>
      </w:rPr>
      <w:t>calidade</w:t>
    </w:r>
    <w:proofErr w:type="spellEnd"/>
    <w:r>
      <w:rPr>
        <w:rFonts w:ascii="Candara" w:hAnsi="Candara" w:cs="Candara"/>
        <w:sz w:val="18"/>
        <w:szCs w:val="18"/>
        <w:lang w:eastAsia="es-ES_tradnl"/>
      </w:rPr>
      <w:t xml:space="preserve"> do </w:t>
    </w:r>
    <w:proofErr w:type="spellStart"/>
    <w:r>
      <w:rPr>
        <w:rFonts w:ascii="Candara" w:hAnsi="Candara" w:cs="Candara"/>
        <w:sz w:val="18"/>
        <w:szCs w:val="18"/>
        <w:lang w:eastAsia="es-ES_tradnl"/>
      </w:rPr>
      <w:t>noso</w:t>
    </w:r>
    <w:proofErr w:type="spellEnd"/>
  </w:p>
  <w:p w:rsidR="00D061B0" w:rsidRDefault="00D061B0" w:rsidP="003A14D3">
    <w:pPr>
      <w:autoSpaceDE w:val="0"/>
      <w:autoSpaceDN w:val="0"/>
      <w:adjustRightInd w:val="0"/>
      <w:jc w:val="center"/>
      <w:rPr>
        <w:rFonts w:ascii="Candara" w:hAnsi="Candara" w:cs="Candara"/>
        <w:sz w:val="18"/>
        <w:szCs w:val="18"/>
        <w:lang w:eastAsia="es-ES_tradnl"/>
      </w:rPr>
    </w:pPr>
    <w:proofErr w:type="gramStart"/>
    <w:r>
      <w:rPr>
        <w:rFonts w:ascii="Candara" w:hAnsi="Candara" w:cs="Candara"/>
        <w:sz w:val="18"/>
        <w:szCs w:val="18"/>
        <w:lang w:eastAsia="es-ES_tradnl"/>
      </w:rPr>
      <w:t>deporte</w:t>
    </w:r>
    <w:proofErr w:type="gramEnd"/>
    <w:r>
      <w:rPr>
        <w:rFonts w:ascii="Candara" w:hAnsi="Candara" w:cs="Candara"/>
        <w:sz w:val="18"/>
        <w:szCs w:val="18"/>
        <w:lang w:eastAsia="es-ES_tradnl"/>
      </w:rPr>
      <w:t>.</w:t>
    </w:r>
  </w:p>
  <w:p w:rsidR="00D061B0" w:rsidRDefault="00D061B0" w:rsidP="003A14D3">
    <w:pPr>
      <w:pStyle w:val="Piedepgina"/>
      <w:pBdr>
        <w:top w:val="single" w:sz="4" w:space="1" w:color="auto"/>
      </w:pBdr>
      <w:tabs>
        <w:tab w:val="clear" w:pos="8504"/>
        <w:tab w:val="left" w:pos="2127"/>
        <w:tab w:val="right" w:pos="8820"/>
      </w:tabs>
      <w:ind w:right="-81"/>
      <w:jc w:val="center"/>
    </w:pPr>
    <w:r>
      <w:rPr>
        <w:rFonts w:ascii="Candara" w:hAnsi="Candara" w:cs="Candara"/>
        <w:sz w:val="18"/>
        <w:szCs w:val="18"/>
        <w:lang w:eastAsia="es-ES_tradnl"/>
      </w:rPr>
      <w:t xml:space="preserve">O que </w:t>
    </w:r>
    <w:proofErr w:type="spellStart"/>
    <w:r>
      <w:rPr>
        <w:rFonts w:ascii="Candara" w:hAnsi="Candara" w:cs="Candara"/>
        <w:sz w:val="18"/>
        <w:szCs w:val="18"/>
        <w:lang w:eastAsia="es-ES_tradnl"/>
      </w:rPr>
      <w:t>invirtas</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na</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túa</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carreira</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invirtirase</w:t>
    </w:r>
    <w:proofErr w:type="spellEnd"/>
    <w:r>
      <w:rPr>
        <w:rFonts w:ascii="Candara" w:hAnsi="Candara" w:cs="Candara"/>
        <w:sz w:val="18"/>
        <w:szCs w:val="18"/>
        <w:lang w:eastAsia="es-ES_tradnl"/>
      </w:rPr>
      <w:t xml:space="preserve"> no atletismo galego! </w:t>
    </w:r>
    <w:proofErr w:type="spellStart"/>
    <w:r>
      <w:rPr>
        <w:rFonts w:ascii="Candara" w:hAnsi="Candara" w:cs="Candara"/>
        <w:sz w:val="18"/>
        <w:szCs w:val="18"/>
        <w:lang w:eastAsia="es-ES_tradnl"/>
      </w:rPr>
      <w:t>Grazas</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pola</w:t>
    </w:r>
    <w:proofErr w:type="spellEnd"/>
    <w:r>
      <w:rPr>
        <w:rFonts w:ascii="Candara" w:hAnsi="Candara" w:cs="Candara"/>
        <w:sz w:val="18"/>
        <w:szCs w:val="18"/>
        <w:lang w:eastAsia="es-ES_tradnl"/>
      </w:rPr>
      <w:t xml:space="preserve"> </w:t>
    </w:r>
    <w:proofErr w:type="spellStart"/>
    <w:r>
      <w:rPr>
        <w:rFonts w:ascii="Candara" w:hAnsi="Candara" w:cs="Candara"/>
        <w:sz w:val="18"/>
        <w:szCs w:val="18"/>
        <w:lang w:eastAsia="es-ES_tradnl"/>
      </w:rPr>
      <w:t>túa</w:t>
    </w:r>
    <w:proofErr w:type="spellEnd"/>
    <w:r>
      <w:rPr>
        <w:rFonts w:ascii="Candara" w:hAnsi="Candara" w:cs="Candara"/>
        <w:sz w:val="18"/>
        <w:szCs w:val="18"/>
        <w:lang w:eastAsia="es-ES_tradnl"/>
      </w:rPr>
      <w:t xml:space="preserve"> colaboración</w:t>
    </w:r>
    <w:proofErr w:type="gramStart"/>
    <w:r>
      <w:rPr>
        <w:rFonts w:ascii="Candara" w:hAnsi="Candara" w:cs="Candara"/>
        <w:sz w:val="18"/>
        <w:szCs w:val="18"/>
        <w:lang w:eastAsia="es-ES_tradnl"/>
      </w:rPr>
      <w:t>!</w:t>
    </w:r>
    <w:proofErr w:type="gramEnd"/>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061B0" w:rsidRDefault="00D061B0">
      <w:r>
        <w:separator/>
      </w:r>
    </w:p>
  </w:footnote>
  <w:footnote w:type="continuationSeparator" w:id="1">
    <w:p w:rsidR="00D061B0" w:rsidRDefault="00D061B0">
      <w:r>
        <w:continuationSeparator/>
      </w:r>
    </w:p>
  </w:footnote>
  <w:footnote w:id="2">
    <w:p w:rsidR="00D061B0" w:rsidRPr="002E1A7D" w:rsidRDefault="00D061B0" w:rsidP="00987EAE">
      <w:pPr>
        <w:pStyle w:val="Textonotapie"/>
        <w:jc w:val="both"/>
        <w:rPr>
          <w:i/>
          <w:lang w:val="pt-BR"/>
        </w:rPr>
      </w:pPr>
      <w:r w:rsidRPr="002E1A7D">
        <w:rPr>
          <w:rStyle w:val="Refdenotaalpie"/>
          <w:i/>
        </w:rPr>
        <w:footnoteRef/>
      </w:r>
      <w:r w:rsidRPr="002E1A7D">
        <w:rPr>
          <w:i/>
          <w:lang w:val="pt-BR"/>
        </w:rPr>
        <w:t xml:space="preserve"> </w:t>
      </w:r>
      <w:proofErr w:type="spellStart"/>
      <w:r w:rsidRPr="002E1A7D">
        <w:rPr>
          <w:i/>
          <w:lang w:val="pt-BR"/>
        </w:rPr>
        <w:t>Enténdese</w:t>
      </w:r>
      <w:proofErr w:type="spellEnd"/>
      <w:r w:rsidRPr="002E1A7D">
        <w:rPr>
          <w:i/>
          <w:lang w:val="pt-BR"/>
        </w:rPr>
        <w:t xml:space="preserve"> por </w:t>
      </w:r>
      <w:r w:rsidRPr="002E1A7D">
        <w:rPr>
          <w:b/>
          <w:i/>
          <w:lang w:val="pt-BR"/>
        </w:rPr>
        <w:t>proba oficial</w:t>
      </w:r>
      <w:r w:rsidRPr="002E1A7D">
        <w:rPr>
          <w:i/>
          <w:lang w:val="pt-BR"/>
        </w:rPr>
        <w:t xml:space="preserve"> aquelas </w:t>
      </w:r>
      <w:proofErr w:type="spellStart"/>
      <w:r w:rsidRPr="002E1A7D">
        <w:rPr>
          <w:i/>
          <w:lang w:val="pt-BR"/>
        </w:rPr>
        <w:t>competicións</w:t>
      </w:r>
      <w:proofErr w:type="spellEnd"/>
      <w:r w:rsidRPr="002E1A7D">
        <w:rPr>
          <w:i/>
          <w:lang w:val="pt-BR"/>
        </w:rPr>
        <w:t xml:space="preserve"> incluídas no </w:t>
      </w:r>
      <w:proofErr w:type="spellStart"/>
      <w:r w:rsidRPr="002E1A7D">
        <w:rPr>
          <w:b/>
          <w:i/>
          <w:lang w:val="pt-BR"/>
        </w:rPr>
        <w:t>Calendario</w:t>
      </w:r>
      <w:proofErr w:type="spellEnd"/>
      <w:r w:rsidRPr="002E1A7D">
        <w:rPr>
          <w:b/>
          <w:i/>
          <w:lang w:val="pt-BR"/>
        </w:rPr>
        <w:t xml:space="preserve"> </w:t>
      </w:r>
      <w:proofErr w:type="spellStart"/>
      <w:r w:rsidRPr="002E1A7D">
        <w:rPr>
          <w:b/>
          <w:i/>
          <w:lang w:val="pt-BR"/>
        </w:rPr>
        <w:t>Autonómico</w:t>
      </w:r>
      <w:proofErr w:type="spellEnd"/>
      <w:r w:rsidRPr="002E1A7D">
        <w:rPr>
          <w:b/>
          <w:i/>
          <w:lang w:val="pt-BR"/>
        </w:rPr>
        <w:t xml:space="preserve"> ou Nacional</w:t>
      </w:r>
      <w:r w:rsidRPr="002E1A7D">
        <w:rPr>
          <w:i/>
          <w:lang w:val="pt-BR"/>
        </w:rPr>
        <w:t xml:space="preserve"> e controladas </w:t>
      </w:r>
      <w:proofErr w:type="spellStart"/>
      <w:r w:rsidRPr="002E1A7D">
        <w:rPr>
          <w:i/>
          <w:lang w:val="pt-BR"/>
        </w:rPr>
        <w:t>polo</w:t>
      </w:r>
      <w:proofErr w:type="spellEnd"/>
      <w:r w:rsidRPr="002E1A7D">
        <w:rPr>
          <w:i/>
          <w:lang w:val="pt-BR"/>
        </w:rPr>
        <w:t xml:space="preserve"> </w:t>
      </w:r>
      <w:proofErr w:type="spellStart"/>
      <w:r w:rsidRPr="002E1A7D">
        <w:rPr>
          <w:b/>
          <w:i/>
          <w:lang w:val="pt-BR"/>
        </w:rPr>
        <w:t>Comité</w:t>
      </w:r>
      <w:proofErr w:type="spellEnd"/>
      <w:r w:rsidRPr="002E1A7D">
        <w:rPr>
          <w:b/>
          <w:i/>
          <w:lang w:val="pt-BR"/>
        </w:rPr>
        <w:t xml:space="preserve"> Galego de </w:t>
      </w:r>
      <w:proofErr w:type="spellStart"/>
      <w:r w:rsidRPr="002E1A7D">
        <w:rPr>
          <w:b/>
          <w:i/>
          <w:lang w:val="pt-BR"/>
        </w:rPr>
        <w:t>Xuíces</w:t>
      </w:r>
      <w:proofErr w:type="spellEnd"/>
      <w:r w:rsidRPr="002E1A7D">
        <w:rPr>
          <w:b/>
          <w:i/>
          <w:lang w:val="pt-BR"/>
        </w:rPr>
        <w:t xml:space="preserve"> </w:t>
      </w:r>
      <w:r w:rsidRPr="002E1A7D">
        <w:rPr>
          <w:i/>
          <w:lang w:val="pt-BR"/>
        </w:rPr>
        <w:t xml:space="preserve">autorizadas </w:t>
      </w:r>
      <w:proofErr w:type="spellStart"/>
      <w:r w:rsidRPr="002E1A7D">
        <w:rPr>
          <w:i/>
          <w:lang w:val="pt-BR"/>
        </w:rPr>
        <w:t>pola</w:t>
      </w:r>
      <w:proofErr w:type="spellEnd"/>
      <w:r w:rsidRPr="002E1A7D">
        <w:rPr>
          <w:i/>
          <w:lang w:val="pt-BR"/>
        </w:rPr>
        <w:t xml:space="preserve"> </w:t>
      </w:r>
      <w:proofErr w:type="spellStart"/>
      <w:r w:rsidRPr="002E1A7D">
        <w:rPr>
          <w:i/>
          <w:lang w:val="pt-BR"/>
        </w:rPr>
        <w:t>Federación</w:t>
      </w:r>
      <w:proofErr w:type="spellEnd"/>
      <w:r w:rsidRPr="002E1A7D">
        <w:rPr>
          <w:i/>
          <w:lang w:val="pt-BR"/>
        </w:rPr>
        <w:t xml:space="preserve"> Galega de Atletismo. </w:t>
      </w:r>
    </w:p>
  </w:footnote>
  <w:footnote w:id="3">
    <w:p w:rsidR="00D061B0" w:rsidRPr="00F26CE1" w:rsidRDefault="00D061B0" w:rsidP="00E467CF">
      <w:pPr>
        <w:pStyle w:val="Textonotapie"/>
        <w:rPr>
          <w:lang w:val="es-ES"/>
        </w:rPr>
      </w:pPr>
      <w:r>
        <w:rPr>
          <w:rStyle w:val="Refdenotaalpie"/>
        </w:rPr>
        <w:footnoteRef/>
      </w:r>
      <w:r>
        <w:t xml:space="preserve"> </w:t>
      </w:r>
      <w:proofErr w:type="spellStart"/>
      <w:r>
        <w:rPr>
          <w:lang w:val="es-ES"/>
        </w:rPr>
        <w:t>Prezos</w:t>
      </w:r>
      <w:proofErr w:type="spellEnd"/>
      <w:r>
        <w:rPr>
          <w:lang w:val="es-ES"/>
        </w:rPr>
        <w:t xml:space="preserve"> válidos para o ano </w:t>
      </w:r>
      <w:r w:rsidR="00F20114">
        <w:rPr>
          <w:lang w:val="es-ES"/>
        </w:rPr>
        <w:t>2014/15</w:t>
      </w:r>
      <w:r>
        <w:rPr>
          <w:lang w:val="es-ES"/>
        </w:rPr>
        <w:t xml:space="preserve">, </w:t>
      </w:r>
      <w:proofErr w:type="spellStart"/>
      <w:r>
        <w:rPr>
          <w:lang w:val="es-ES"/>
        </w:rPr>
        <w:t>incluídos</w:t>
      </w:r>
      <w:proofErr w:type="spellEnd"/>
      <w:r>
        <w:rPr>
          <w:lang w:val="es-ES"/>
        </w:rPr>
        <w:t xml:space="preserve"> os gastos de transporte. A pancarta ten pegado </w:t>
      </w:r>
      <w:proofErr w:type="spellStart"/>
      <w:r>
        <w:rPr>
          <w:lang w:val="es-ES"/>
        </w:rPr>
        <w:t>xa</w:t>
      </w:r>
      <w:proofErr w:type="spellEnd"/>
      <w:r>
        <w:rPr>
          <w:lang w:val="es-ES"/>
        </w:rPr>
        <w:t xml:space="preserve"> o </w:t>
      </w:r>
      <w:proofErr w:type="spellStart"/>
      <w:r>
        <w:rPr>
          <w:lang w:val="es-ES"/>
        </w:rPr>
        <w:t>velcro</w:t>
      </w:r>
      <w:proofErr w:type="spellEnd"/>
      <w:r>
        <w:rPr>
          <w:lang w:val="es-ES"/>
        </w:rPr>
        <w:t>.</w:t>
      </w:r>
    </w:p>
  </w:footnote>
  <w:footnote w:id="4">
    <w:p w:rsidR="00D061B0" w:rsidRPr="00F26CE1" w:rsidRDefault="00D061B0" w:rsidP="00E467CF">
      <w:pPr>
        <w:pStyle w:val="Textonotapie"/>
        <w:rPr>
          <w:lang w:val="es-ES"/>
        </w:rPr>
      </w:pPr>
      <w:r>
        <w:rPr>
          <w:rStyle w:val="Refdenotaalpie"/>
        </w:rPr>
        <w:footnoteRef/>
      </w:r>
      <w:r w:rsidRPr="000424FC">
        <w:rPr>
          <w:lang w:val="pt-BR"/>
        </w:rPr>
        <w:t xml:space="preserve"> </w:t>
      </w:r>
      <w:proofErr w:type="spellStart"/>
      <w:r w:rsidRPr="000424FC">
        <w:rPr>
          <w:lang w:val="pt-BR"/>
        </w:rPr>
        <w:t>Prezos</w:t>
      </w:r>
      <w:proofErr w:type="spellEnd"/>
      <w:r w:rsidRPr="000424FC">
        <w:rPr>
          <w:lang w:val="pt-BR"/>
        </w:rPr>
        <w:t xml:space="preserve"> válidos para o ano </w:t>
      </w:r>
      <w:r w:rsidR="00F20114">
        <w:rPr>
          <w:lang w:val="pt-BR"/>
        </w:rPr>
        <w:t>2014/15</w:t>
      </w:r>
      <w:r w:rsidRPr="000424FC">
        <w:rPr>
          <w:lang w:val="pt-BR"/>
        </w:rPr>
        <w:t xml:space="preserve">, incluídos os gastos de transporte. </w:t>
      </w:r>
      <w:r>
        <w:rPr>
          <w:lang w:val="es-ES"/>
        </w:rPr>
        <w:t xml:space="preserve">A pancarta ten pegado </w:t>
      </w:r>
      <w:proofErr w:type="spellStart"/>
      <w:r>
        <w:rPr>
          <w:lang w:val="es-ES"/>
        </w:rPr>
        <w:t>xa</w:t>
      </w:r>
      <w:proofErr w:type="spellEnd"/>
      <w:r>
        <w:rPr>
          <w:lang w:val="es-ES"/>
        </w:rPr>
        <w:t xml:space="preserve"> o </w:t>
      </w:r>
      <w:proofErr w:type="spellStart"/>
      <w:r>
        <w:rPr>
          <w:lang w:val="es-ES"/>
        </w:rPr>
        <w:t>velcro</w:t>
      </w:r>
      <w:proofErr w:type="spellEnd"/>
      <w:r>
        <w:rPr>
          <w:lang w:val="es-ES"/>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061B0" w:rsidRPr="000424FC" w:rsidRDefault="00D061B0">
    <w:pPr>
      <w:pStyle w:val="Encabezado"/>
      <w:rPr>
        <w:lang w:val="pt-BR"/>
      </w:rPr>
    </w:pPr>
    <w:r>
      <w:rPr>
        <w:noProof/>
        <w:lang w:val="es-ES"/>
      </w:rPr>
      <w:drawing>
        <wp:anchor distT="0" distB="0" distL="114300" distR="114300" simplePos="0" relativeHeight="251658752" behindDoc="0" locked="0" layoutInCell="1" allowOverlap="1">
          <wp:simplePos x="0" y="0"/>
          <wp:positionH relativeFrom="column">
            <wp:posOffset>3930650</wp:posOffset>
          </wp:positionH>
          <wp:positionV relativeFrom="paragraph">
            <wp:posOffset>102235</wp:posOffset>
          </wp:positionV>
          <wp:extent cx="2456180" cy="601345"/>
          <wp:effectExtent l="19050" t="0" r="1270" b="0"/>
          <wp:wrapSquare wrapText="bothSides"/>
          <wp:docPr id="14" name="Imagen 27" descr="Logos depor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7" descr="Logos deporte"/>
                  <pic:cNvPicPr>
                    <a:picLocks noChangeAspect="1" noChangeArrowheads="1"/>
                  </pic:cNvPicPr>
                </pic:nvPicPr>
                <pic:blipFill>
                  <a:blip r:embed="rId1"/>
                  <a:srcRect/>
                  <a:stretch>
                    <a:fillRect/>
                  </a:stretch>
                </pic:blipFill>
                <pic:spPr bwMode="auto">
                  <a:xfrm>
                    <a:off x="0" y="0"/>
                    <a:ext cx="2456180" cy="601345"/>
                  </a:xfrm>
                  <a:prstGeom prst="rect">
                    <a:avLst/>
                  </a:prstGeom>
                  <a:noFill/>
                  <a:ln w="9525">
                    <a:noFill/>
                    <a:miter lim="800000"/>
                    <a:headEnd/>
                    <a:tailEnd/>
                  </a:ln>
                </pic:spPr>
              </pic:pic>
            </a:graphicData>
          </a:graphic>
        </wp:anchor>
      </w:drawing>
    </w:r>
    <w:r w:rsidRPr="00887B9D">
      <w:rPr>
        <w:noProof/>
        <w:lang w:val="es-E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margin-left:-5.5pt;margin-top:-.55pt;width:41.5pt;height:63.95pt;z-index:251657728;mso-position-horizontal-relative:text;mso-position-vertical-relative:text" fillcolor="#f90" strokecolor="white" strokeweight="1pt">
          <v:fill alignshape="f"/>
          <v:stroke startarrowwidth="narrow" startarrowlength="short" endarrowwidth="narrow" endarrowlength="short" endcap="square" imagealignshape="f"/>
          <v:imagedata r:id="rId2" o:title=""/>
        </v:shape>
        <o:OLEObject Type="Embed" ProgID="Word.Document.8" ShapeID="_x0000_s1036" DrawAspect="Content" ObjectID="_1483520566" r:id="rId3">
          <o:FieldCodes>\s</o:FieldCodes>
        </o:OLEObject>
      </w:pict>
    </w:r>
    <w:r w:rsidRPr="00887B9D">
      <w:rPr>
        <w:lang w:val="es-ES"/>
      </w:rPr>
      <w:pict>
        <v:shapetype id="_x0000_t202" coordsize="21600,21600" o:spt="202" path="m,l,21600r21600,l21600,xe">
          <v:stroke joinstyle="miter"/>
          <v:path gradientshapeok="t" o:connecttype="rect"/>
        </v:shapetype>
        <v:shape id="_x0000_s1029" type="#_x0000_t202" style="position:absolute;margin-left:45pt;margin-top:-.55pt;width:261pt;height:63pt;z-index:251656704;mso-position-horizontal-relative:text;mso-position-vertical-relative:text" stroked="f">
          <v:textbox style="mso-next-textbox:#_x0000_s1029">
            <w:txbxContent>
              <w:p w:rsidR="00D061B0" w:rsidRPr="00FD00E6" w:rsidRDefault="00D061B0" w:rsidP="00525ECD">
                <w:pPr>
                  <w:jc w:val="center"/>
                  <w:rPr>
                    <w:rFonts w:ascii="Albertus" w:hAnsi="Albertus"/>
                    <w:b/>
                    <w:color w:val="333399"/>
                    <w:sz w:val="28"/>
                    <w:szCs w:val="28"/>
                    <w:lang w:val="es-ES"/>
                  </w:rPr>
                </w:pPr>
                <w:r w:rsidRPr="00FD00E6">
                  <w:rPr>
                    <w:rFonts w:ascii="Albertus" w:hAnsi="Albertus"/>
                    <w:b/>
                    <w:color w:val="333399"/>
                    <w:sz w:val="28"/>
                    <w:szCs w:val="28"/>
                    <w:lang w:val="es-ES"/>
                  </w:rPr>
                  <w:t>Federación Galega de Atletismo</w:t>
                </w:r>
              </w:p>
              <w:p w:rsidR="00D061B0" w:rsidRPr="00525ECD" w:rsidRDefault="00D061B0" w:rsidP="00525ECD">
                <w:pPr>
                  <w:jc w:val="center"/>
                  <w:rPr>
                    <w:rFonts w:ascii="Arial Narrow" w:hAnsi="Arial Narrow" w:cs="Arial"/>
                    <w:lang w:val="es-ES"/>
                  </w:rPr>
                </w:pPr>
                <w:r w:rsidRPr="00525ECD">
                  <w:rPr>
                    <w:rFonts w:ascii="Arial Narrow" w:hAnsi="Arial Narrow" w:cs="Arial"/>
                    <w:lang w:val="es-ES"/>
                  </w:rPr>
                  <w:t xml:space="preserve">Avda. de Glasgow, 13. </w:t>
                </w:r>
                <w:r w:rsidRPr="002E5C84">
                  <w:rPr>
                    <w:rFonts w:ascii="Arial Narrow" w:hAnsi="Arial Narrow" w:cs="Arial"/>
                    <w:lang w:val="pt-BR"/>
                  </w:rPr>
                  <w:t xml:space="preserve">Complexo </w:t>
                </w:r>
                <w:proofErr w:type="spellStart"/>
                <w:r w:rsidRPr="002E5C84">
                  <w:rPr>
                    <w:rFonts w:ascii="Arial Narrow" w:hAnsi="Arial Narrow" w:cs="Arial"/>
                    <w:lang w:val="pt-BR"/>
                  </w:rPr>
                  <w:t>Deportivo</w:t>
                </w:r>
                <w:proofErr w:type="spellEnd"/>
                <w:r w:rsidRPr="002E5C84">
                  <w:rPr>
                    <w:rFonts w:ascii="Arial Narrow" w:hAnsi="Arial Narrow" w:cs="Arial"/>
                    <w:lang w:val="pt-BR"/>
                  </w:rPr>
                  <w:t xml:space="preserve"> d</w:t>
                </w:r>
                <w:r>
                  <w:rPr>
                    <w:rFonts w:ascii="Arial Narrow" w:hAnsi="Arial Narrow" w:cs="Arial"/>
                    <w:lang w:val="pt-BR"/>
                  </w:rPr>
                  <w:t xml:space="preserve">e </w:t>
                </w:r>
                <w:proofErr w:type="spellStart"/>
                <w:r>
                  <w:rPr>
                    <w:rFonts w:ascii="Arial Narrow" w:hAnsi="Arial Narrow" w:cs="Arial"/>
                    <w:lang w:val="pt-BR"/>
                  </w:rPr>
                  <w:t>Elviña</w:t>
                </w:r>
                <w:proofErr w:type="spellEnd"/>
                <w:r>
                  <w:rPr>
                    <w:rFonts w:ascii="Arial Narrow" w:hAnsi="Arial Narrow" w:cs="Arial"/>
                    <w:lang w:val="pt-BR"/>
                  </w:rPr>
                  <w:t xml:space="preserve">. </w:t>
                </w:r>
                <w:proofErr w:type="spellStart"/>
                <w:r>
                  <w:rPr>
                    <w:rFonts w:ascii="Arial Narrow" w:hAnsi="Arial Narrow" w:cs="Arial"/>
                    <w:lang w:val="pt-BR"/>
                  </w:rPr>
                  <w:t>Teléfono</w:t>
                </w:r>
                <w:proofErr w:type="spellEnd"/>
                <w:r>
                  <w:rPr>
                    <w:rFonts w:ascii="Arial Narrow" w:hAnsi="Arial Narrow" w:cs="Arial"/>
                    <w:lang w:val="pt-BR"/>
                  </w:rPr>
                  <w:t>: 981291683 -</w:t>
                </w:r>
                <w:r w:rsidRPr="002E5C84">
                  <w:rPr>
                    <w:rFonts w:ascii="Arial Narrow" w:hAnsi="Arial Narrow" w:cs="Arial"/>
                    <w:lang w:val="pt-BR"/>
                  </w:rPr>
                  <w:t xml:space="preserve"> </w:t>
                </w:r>
                <w:r w:rsidRPr="00525ECD">
                  <w:rPr>
                    <w:rFonts w:ascii="Arial Narrow" w:hAnsi="Arial Narrow" w:cs="Arial"/>
                    <w:lang w:val="es-ES"/>
                  </w:rPr>
                  <w:t>Correo</w:t>
                </w:r>
                <w:r>
                  <w:rPr>
                    <w:rFonts w:ascii="Arial Narrow" w:hAnsi="Arial Narrow" w:cs="Arial"/>
                    <w:lang w:val="es-ES"/>
                  </w:rPr>
                  <w:t>:</w:t>
                </w:r>
                <w:r w:rsidRPr="00525ECD">
                  <w:rPr>
                    <w:rFonts w:ascii="Arial Narrow" w:hAnsi="Arial Narrow" w:cs="Arial"/>
                    <w:lang w:val="es-ES"/>
                  </w:rPr>
                  <w:t xml:space="preserve"> </w:t>
                </w:r>
                <w:hyperlink r:id="rId4" w:history="1">
                  <w:r w:rsidRPr="00031408">
                    <w:rPr>
                      <w:rStyle w:val="Hipervnculo"/>
                    </w:rPr>
                    <w:t>secretariogeneralfga@gmail.com</w:t>
                  </w:r>
                </w:hyperlink>
                <w:r>
                  <w:t xml:space="preserve"> </w:t>
                </w:r>
              </w:p>
              <w:p w:rsidR="00D061B0" w:rsidRPr="00206B9B" w:rsidRDefault="00D061B0" w:rsidP="00206B9B">
                <w:pPr>
                  <w:jc w:val="center"/>
                  <w:rPr>
                    <w:rFonts w:ascii="Arial Narrow" w:hAnsi="Arial Narrow" w:cs="Arial"/>
                    <w:lang w:val="es-ES"/>
                  </w:rPr>
                </w:pPr>
                <w:proofErr w:type="spellStart"/>
                <w:r w:rsidRPr="00525ECD">
                  <w:rPr>
                    <w:rFonts w:ascii="Arial Narrow" w:hAnsi="Arial Narrow" w:cs="Arial"/>
                    <w:lang w:val="es-ES"/>
                  </w:rPr>
                  <w:t>Páxina</w:t>
                </w:r>
                <w:proofErr w:type="spellEnd"/>
                <w:r w:rsidRPr="00525ECD">
                  <w:rPr>
                    <w:rFonts w:ascii="Arial Narrow" w:hAnsi="Arial Narrow" w:cs="Arial"/>
                    <w:lang w:val="es-ES"/>
                  </w:rPr>
                  <w:t xml:space="preserve"> Web: </w:t>
                </w:r>
                <w:hyperlink r:id="rId5" w:history="1">
                  <w:r w:rsidRPr="00525ECD">
                    <w:rPr>
                      <w:rStyle w:val="Hipervnculo"/>
                      <w:rFonts w:ascii="Arial Narrow" w:hAnsi="Arial Narrow" w:cs="Arial"/>
                      <w:lang w:val="es-ES"/>
                    </w:rPr>
                    <w:t>http://www.atletismogalego.org</w:t>
                  </w:r>
                </w:hyperlink>
                <w:r>
                  <w:rPr>
                    <w:rFonts w:ascii="Arial Narrow" w:hAnsi="Arial Narrow" w:cs="Arial"/>
                    <w:lang w:val="es-ES"/>
                  </w:rPr>
                  <w:t xml:space="preserve"> – 15008 – A CORUÑA</w:t>
                </w:r>
              </w:p>
            </w:txbxContent>
          </v:textbox>
        </v:shape>
      </w:pict>
    </w:r>
    <w:r w:rsidRPr="000424FC">
      <w:rPr>
        <w:lang w:val="pt-BR"/>
      </w:rPr>
      <w:t xml:space="preserve">                                                                                                                       </w:t>
    </w:r>
  </w:p>
  <w:p w:rsidR="00D061B0" w:rsidRPr="000424FC" w:rsidRDefault="00D061B0" w:rsidP="00A52D7A">
    <w:pPr>
      <w:pStyle w:val="Encabezado"/>
      <w:tabs>
        <w:tab w:val="clear" w:pos="8504"/>
        <w:tab w:val="right" w:pos="8640"/>
      </w:tabs>
      <w:ind w:right="-136"/>
      <w:rPr>
        <w:lang w:val="pt-BR"/>
      </w:rPr>
    </w:pPr>
    <w:r w:rsidRPr="000424FC">
      <w:rPr>
        <w:lang w:val="pt-BR"/>
      </w:rPr>
      <w:t xml:space="preserve">                                                                                                                            </w:t>
    </w:r>
  </w:p>
  <w:p w:rsidR="00D061B0" w:rsidRPr="000424FC" w:rsidRDefault="00D061B0" w:rsidP="00AA7394">
    <w:pPr>
      <w:pStyle w:val="Encabezado"/>
      <w:pBdr>
        <w:bottom w:val="single" w:sz="4" w:space="31" w:color="auto"/>
      </w:pBdr>
      <w:rPr>
        <w:lang w:val="pt-BR"/>
      </w:rPr>
    </w:pPr>
  </w:p>
  <w:p w:rsidR="00D061B0" w:rsidRPr="000424FC" w:rsidRDefault="00D061B0" w:rsidP="00AD0831">
    <w:pPr>
      <w:pStyle w:val="Encabezado"/>
      <w:jc w:val="center"/>
      <w:rPr>
        <w:color w:val="FF0000"/>
        <w:sz w:val="16"/>
        <w:szCs w:val="16"/>
        <w:lang w:val="pt-BR"/>
      </w:rPr>
    </w:pPr>
    <w:proofErr w:type="spellStart"/>
    <w:r w:rsidRPr="000424FC">
      <w:rPr>
        <w:rFonts w:ascii="Arial Narrow" w:hAnsi="Arial Narrow"/>
        <w:color w:val="FF0000"/>
        <w:sz w:val="16"/>
        <w:szCs w:val="16"/>
        <w:lang w:val="pt-BR"/>
      </w:rPr>
      <w:t>R</w:t>
    </w:r>
    <w:r w:rsidRPr="000424FC">
      <w:rPr>
        <w:rFonts w:ascii="Arial Narrow" w:hAnsi="Arial Narrow" w:cs="Arial"/>
        <w:color w:val="FF0000"/>
        <w:sz w:val="16"/>
        <w:szCs w:val="16"/>
        <w:lang w:val="pt-BR"/>
      </w:rPr>
      <w:t>ecoñecida</w:t>
    </w:r>
    <w:proofErr w:type="spellEnd"/>
    <w:r w:rsidRPr="000424FC">
      <w:rPr>
        <w:rFonts w:ascii="Arial Narrow" w:hAnsi="Arial Narrow" w:cs="Arial"/>
        <w:color w:val="FF0000"/>
        <w:sz w:val="16"/>
        <w:szCs w:val="16"/>
        <w:lang w:val="pt-BR"/>
      </w:rPr>
      <w:t xml:space="preserve"> entidade de utilidade pública, </w:t>
    </w:r>
    <w:proofErr w:type="spellStart"/>
    <w:r w:rsidRPr="000424FC">
      <w:rPr>
        <w:rFonts w:ascii="Arial Narrow" w:hAnsi="Arial Narrow" w:cs="Arial"/>
        <w:color w:val="FF0000"/>
        <w:sz w:val="16"/>
        <w:szCs w:val="16"/>
        <w:lang w:val="pt-BR"/>
      </w:rPr>
      <w:t>Ley</w:t>
    </w:r>
    <w:proofErr w:type="spellEnd"/>
    <w:r w:rsidRPr="000424FC">
      <w:rPr>
        <w:rFonts w:ascii="Arial Narrow" w:hAnsi="Arial Narrow" w:cs="Arial"/>
        <w:color w:val="FF0000"/>
        <w:sz w:val="16"/>
        <w:szCs w:val="16"/>
        <w:lang w:val="pt-BR"/>
      </w:rPr>
      <w:t xml:space="preserve"> 71 de 2012 </w:t>
    </w:r>
    <w:proofErr w:type="spellStart"/>
    <w:r w:rsidRPr="000424FC">
      <w:rPr>
        <w:rFonts w:ascii="Arial Narrow" w:hAnsi="Arial Narrow" w:cs="Arial"/>
        <w:color w:val="FF0000"/>
        <w:sz w:val="16"/>
        <w:szCs w:val="16"/>
        <w:lang w:val="pt-BR"/>
      </w:rPr>
      <w:t>Xeral</w:t>
    </w:r>
    <w:proofErr w:type="spellEnd"/>
    <w:r w:rsidRPr="000424FC">
      <w:rPr>
        <w:rFonts w:ascii="Arial Narrow" w:hAnsi="Arial Narrow" w:cs="Arial"/>
        <w:color w:val="FF0000"/>
        <w:sz w:val="16"/>
        <w:szCs w:val="16"/>
        <w:lang w:val="pt-BR"/>
      </w:rPr>
      <w:t xml:space="preserve"> do Deporte de Galicia</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E3529"/>
    <w:multiLevelType w:val="hybridMultilevel"/>
    <w:tmpl w:val="ED0452F8"/>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nsid w:val="020810FB"/>
    <w:multiLevelType w:val="hybridMultilevel"/>
    <w:tmpl w:val="B7F23AD0"/>
    <w:lvl w:ilvl="0" w:tplc="0C0A0001">
      <w:start w:val="19"/>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46C4EB1"/>
    <w:multiLevelType w:val="hybridMultilevel"/>
    <w:tmpl w:val="DD6E51E0"/>
    <w:lvl w:ilvl="0" w:tplc="FFFFFFFF">
      <w:start w:val="1"/>
      <w:numFmt w:val="decimal"/>
      <w:lvlText w:val="%1."/>
      <w:lvlJc w:val="left"/>
      <w:pPr>
        <w:tabs>
          <w:tab w:val="num" w:pos="927"/>
        </w:tabs>
        <w:ind w:left="927" w:hanging="360"/>
      </w:pPr>
    </w:lvl>
    <w:lvl w:ilvl="1" w:tplc="FFFFFFFF">
      <w:start w:val="1"/>
      <w:numFmt w:val="lowerLetter"/>
      <w:lvlText w:val="%2."/>
      <w:lvlJc w:val="left"/>
      <w:pPr>
        <w:tabs>
          <w:tab w:val="num" w:pos="1647"/>
        </w:tabs>
        <w:ind w:left="1647" w:hanging="360"/>
      </w:pPr>
    </w:lvl>
    <w:lvl w:ilvl="2" w:tplc="FFFFFFFF">
      <w:start w:val="1"/>
      <w:numFmt w:val="lowerRoman"/>
      <w:lvlText w:val="%3."/>
      <w:lvlJc w:val="right"/>
      <w:pPr>
        <w:tabs>
          <w:tab w:val="num" w:pos="2367"/>
        </w:tabs>
        <w:ind w:left="2367" w:hanging="180"/>
      </w:pPr>
    </w:lvl>
    <w:lvl w:ilvl="3" w:tplc="FFFFFFFF">
      <w:start w:val="1"/>
      <w:numFmt w:val="decimal"/>
      <w:lvlText w:val="%4."/>
      <w:lvlJc w:val="left"/>
      <w:pPr>
        <w:tabs>
          <w:tab w:val="num" w:pos="3087"/>
        </w:tabs>
        <w:ind w:left="3087" w:hanging="360"/>
      </w:pPr>
    </w:lvl>
    <w:lvl w:ilvl="4" w:tplc="FFFFFFFF">
      <w:start w:val="1"/>
      <w:numFmt w:val="lowerLetter"/>
      <w:lvlText w:val="%5."/>
      <w:lvlJc w:val="left"/>
      <w:pPr>
        <w:tabs>
          <w:tab w:val="num" w:pos="3807"/>
        </w:tabs>
        <w:ind w:left="3807" w:hanging="360"/>
      </w:pPr>
    </w:lvl>
    <w:lvl w:ilvl="5" w:tplc="FFFFFFFF">
      <w:start w:val="1"/>
      <w:numFmt w:val="lowerRoman"/>
      <w:lvlText w:val="%6."/>
      <w:lvlJc w:val="right"/>
      <w:pPr>
        <w:tabs>
          <w:tab w:val="num" w:pos="4527"/>
        </w:tabs>
        <w:ind w:left="4527" w:hanging="180"/>
      </w:pPr>
    </w:lvl>
    <w:lvl w:ilvl="6" w:tplc="FFFFFFFF">
      <w:start w:val="1"/>
      <w:numFmt w:val="decimal"/>
      <w:lvlText w:val="%7."/>
      <w:lvlJc w:val="left"/>
      <w:pPr>
        <w:tabs>
          <w:tab w:val="num" w:pos="5247"/>
        </w:tabs>
        <w:ind w:left="5247" w:hanging="360"/>
      </w:pPr>
    </w:lvl>
    <w:lvl w:ilvl="7" w:tplc="FFFFFFFF">
      <w:start w:val="1"/>
      <w:numFmt w:val="lowerLetter"/>
      <w:lvlText w:val="%8."/>
      <w:lvlJc w:val="left"/>
      <w:pPr>
        <w:tabs>
          <w:tab w:val="num" w:pos="5967"/>
        </w:tabs>
        <w:ind w:left="5967" w:hanging="360"/>
      </w:pPr>
    </w:lvl>
    <w:lvl w:ilvl="8" w:tplc="FFFFFFFF">
      <w:start w:val="1"/>
      <w:numFmt w:val="lowerRoman"/>
      <w:lvlText w:val="%9."/>
      <w:lvlJc w:val="right"/>
      <w:pPr>
        <w:tabs>
          <w:tab w:val="num" w:pos="6687"/>
        </w:tabs>
        <w:ind w:left="6687" w:hanging="180"/>
      </w:pPr>
    </w:lvl>
  </w:abstractNum>
  <w:abstractNum w:abstractNumId="3">
    <w:nsid w:val="0A080A1C"/>
    <w:multiLevelType w:val="hybridMultilevel"/>
    <w:tmpl w:val="24F669AA"/>
    <w:lvl w:ilvl="0" w:tplc="040A0013">
      <w:start w:val="1"/>
      <w:numFmt w:val="upperRoman"/>
      <w:lvlText w:val="%1."/>
      <w:lvlJc w:val="right"/>
      <w:pPr>
        <w:tabs>
          <w:tab w:val="num" w:pos="888"/>
        </w:tabs>
        <w:ind w:left="888" w:hanging="180"/>
      </w:pPr>
    </w:lvl>
    <w:lvl w:ilvl="1" w:tplc="040A0019">
      <w:start w:val="1"/>
      <w:numFmt w:val="lowerLetter"/>
      <w:lvlText w:val="%2."/>
      <w:lvlJc w:val="left"/>
      <w:pPr>
        <w:tabs>
          <w:tab w:val="num" w:pos="1608"/>
        </w:tabs>
        <w:ind w:left="1608" w:hanging="360"/>
      </w:pPr>
    </w:lvl>
    <w:lvl w:ilvl="2" w:tplc="040A001B">
      <w:start w:val="1"/>
      <w:numFmt w:val="lowerRoman"/>
      <w:lvlText w:val="%3."/>
      <w:lvlJc w:val="right"/>
      <w:pPr>
        <w:tabs>
          <w:tab w:val="num" w:pos="2328"/>
        </w:tabs>
        <w:ind w:left="2328" w:hanging="180"/>
      </w:pPr>
    </w:lvl>
    <w:lvl w:ilvl="3" w:tplc="040A000F" w:tentative="1">
      <w:start w:val="1"/>
      <w:numFmt w:val="decimal"/>
      <w:lvlText w:val="%4."/>
      <w:lvlJc w:val="left"/>
      <w:pPr>
        <w:tabs>
          <w:tab w:val="num" w:pos="3048"/>
        </w:tabs>
        <w:ind w:left="3048" w:hanging="360"/>
      </w:pPr>
    </w:lvl>
    <w:lvl w:ilvl="4" w:tplc="040A0019" w:tentative="1">
      <w:start w:val="1"/>
      <w:numFmt w:val="lowerLetter"/>
      <w:lvlText w:val="%5."/>
      <w:lvlJc w:val="left"/>
      <w:pPr>
        <w:tabs>
          <w:tab w:val="num" w:pos="3768"/>
        </w:tabs>
        <w:ind w:left="3768" w:hanging="360"/>
      </w:pPr>
    </w:lvl>
    <w:lvl w:ilvl="5" w:tplc="040A001B" w:tentative="1">
      <w:start w:val="1"/>
      <w:numFmt w:val="lowerRoman"/>
      <w:lvlText w:val="%6."/>
      <w:lvlJc w:val="right"/>
      <w:pPr>
        <w:tabs>
          <w:tab w:val="num" w:pos="4488"/>
        </w:tabs>
        <w:ind w:left="4488" w:hanging="180"/>
      </w:pPr>
    </w:lvl>
    <w:lvl w:ilvl="6" w:tplc="040A000F" w:tentative="1">
      <w:start w:val="1"/>
      <w:numFmt w:val="decimal"/>
      <w:lvlText w:val="%7."/>
      <w:lvlJc w:val="left"/>
      <w:pPr>
        <w:tabs>
          <w:tab w:val="num" w:pos="5208"/>
        </w:tabs>
        <w:ind w:left="5208" w:hanging="360"/>
      </w:pPr>
    </w:lvl>
    <w:lvl w:ilvl="7" w:tplc="040A0019" w:tentative="1">
      <w:start w:val="1"/>
      <w:numFmt w:val="lowerLetter"/>
      <w:lvlText w:val="%8."/>
      <w:lvlJc w:val="left"/>
      <w:pPr>
        <w:tabs>
          <w:tab w:val="num" w:pos="5928"/>
        </w:tabs>
        <w:ind w:left="5928" w:hanging="360"/>
      </w:pPr>
    </w:lvl>
    <w:lvl w:ilvl="8" w:tplc="040A001B" w:tentative="1">
      <w:start w:val="1"/>
      <w:numFmt w:val="lowerRoman"/>
      <w:lvlText w:val="%9."/>
      <w:lvlJc w:val="right"/>
      <w:pPr>
        <w:tabs>
          <w:tab w:val="num" w:pos="6648"/>
        </w:tabs>
        <w:ind w:left="6648" w:hanging="180"/>
      </w:pPr>
    </w:lvl>
  </w:abstractNum>
  <w:abstractNum w:abstractNumId="4">
    <w:nsid w:val="0B835E62"/>
    <w:multiLevelType w:val="hybridMultilevel"/>
    <w:tmpl w:val="6F1CF5AA"/>
    <w:lvl w:ilvl="0" w:tplc="3F96BFD8">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5">
    <w:nsid w:val="0C676B2D"/>
    <w:multiLevelType w:val="hybridMultilevel"/>
    <w:tmpl w:val="4164066C"/>
    <w:lvl w:ilvl="0" w:tplc="0C0A000F">
      <w:start w:val="1"/>
      <w:numFmt w:val="decimal"/>
      <w:lvlText w:val="%1."/>
      <w:lvlJc w:val="left"/>
      <w:pPr>
        <w:tabs>
          <w:tab w:val="num" w:pos="720"/>
        </w:tabs>
        <w:ind w:left="720" w:hanging="360"/>
      </w:pPr>
      <w:rPr>
        <w:rFonts w:hint="default"/>
      </w:rPr>
    </w:lvl>
    <w:lvl w:ilvl="1" w:tplc="0C0A000F">
      <w:start w:val="1"/>
      <w:numFmt w:val="decimal"/>
      <w:lvlText w:val="%2."/>
      <w:lvlJc w:val="left"/>
      <w:pPr>
        <w:tabs>
          <w:tab w:val="num" w:pos="2340"/>
        </w:tabs>
        <w:ind w:left="2340" w:hanging="360"/>
      </w:pPr>
      <w:rPr>
        <w:rFonts w:hint="default"/>
      </w:rPr>
    </w:lvl>
    <w:lvl w:ilvl="2" w:tplc="0C0A0005" w:tentative="1">
      <w:start w:val="1"/>
      <w:numFmt w:val="bullet"/>
      <w:lvlText w:val=""/>
      <w:lvlJc w:val="left"/>
      <w:pPr>
        <w:tabs>
          <w:tab w:val="num" w:pos="3060"/>
        </w:tabs>
        <w:ind w:left="3060" w:hanging="360"/>
      </w:pPr>
      <w:rPr>
        <w:rFonts w:ascii="Wingdings" w:hAnsi="Wingdings" w:hint="default"/>
      </w:rPr>
    </w:lvl>
    <w:lvl w:ilvl="3" w:tplc="0C0A0001" w:tentative="1">
      <w:start w:val="1"/>
      <w:numFmt w:val="bullet"/>
      <w:lvlText w:val=""/>
      <w:lvlJc w:val="left"/>
      <w:pPr>
        <w:tabs>
          <w:tab w:val="num" w:pos="3780"/>
        </w:tabs>
        <w:ind w:left="3780" w:hanging="360"/>
      </w:pPr>
      <w:rPr>
        <w:rFonts w:ascii="Symbol" w:hAnsi="Symbol" w:hint="default"/>
      </w:rPr>
    </w:lvl>
    <w:lvl w:ilvl="4" w:tplc="0C0A0003" w:tentative="1">
      <w:start w:val="1"/>
      <w:numFmt w:val="bullet"/>
      <w:lvlText w:val="o"/>
      <w:lvlJc w:val="left"/>
      <w:pPr>
        <w:tabs>
          <w:tab w:val="num" w:pos="4500"/>
        </w:tabs>
        <w:ind w:left="4500" w:hanging="360"/>
      </w:pPr>
      <w:rPr>
        <w:rFonts w:ascii="Courier New" w:hAnsi="Courier New" w:cs="Courier New" w:hint="default"/>
      </w:rPr>
    </w:lvl>
    <w:lvl w:ilvl="5" w:tplc="0C0A0005" w:tentative="1">
      <w:start w:val="1"/>
      <w:numFmt w:val="bullet"/>
      <w:lvlText w:val=""/>
      <w:lvlJc w:val="left"/>
      <w:pPr>
        <w:tabs>
          <w:tab w:val="num" w:pos="5220"/>
        </w:tabs>
        <w:ind w:left="5220" w:hanging="360"/>
      </w:pPr>
      <w:rPr>
        <w:rFonts w:ascii="Wingdings" w:hAnsi="Wingdings" w:hint="default"/>
      </w:rPr>
    </w:lvl>
    <w:lvl w:ilvl="6" w:tplc="0C0A0001" w:tentative="1">
      <w:start w:val="1"/>
      <w:numFmt w:val="bullet"/>
      <w:lvlText w:val=""/>
      <w:lvlJc w:val="left"/>
      <w:pPr>
        <w:tabs>
          <w:tab w:val="num" w:pos="5940"/>
        </w:tabs>
        <w:ind w:left="5940" w:hanging="360"/>
      </w:pPr>
      <w:rPr>
        <w:rFonts w:ascii="Symbol" w:hAnsi="Symbol" w:hint="default"/>
      </w:rPr>
    </w:lvl>
    <w:lvl w:ilvl="7" w:tplc="0C0A0003" w:tentative="1">
      <w:start w:val="1"/>
      <w:numFmt w:val="bullet"/>
      <w:lvlText w:val="o"/>
      <w:lvlJc w:val="left"/>
      <w:pPr>
        <w:tabs>
          <w:tab w:val="num" w:pos="6660"/>
        </w:tabs>
        <w:ind w:left="6660" w:hanging="360"/>
      </w:pPr>
      <w:rPr>
        <w:rFonts w:ascii="Courier New" w:hAnsi="Courier New" w:cs="Courier New" w:hint="default"/>
      </w:rPr>
    </w:lvl>
    <w:lvl w:ilvl="8" w:tplc="0C0A0005" w:tentative="1">
      <w:start w:val="1"/>
      <w:numFmt w:val="bullet"/>
      <w:lvlText w:val=""/>
      <w:lvlJc w:val="left"/>
      <w:pPr>
        <w:tabs>
          <w:tab w:val="num" w:pos="7380"/>
        </w:tabs>
        <w:ind w:left="7380" w:hanging="360"/>
      </w:pPr>
      <w:rPr>
        <w:rFonts w:ascii="Wingdings" w:hAnsi="Wingdings" w:hint="default"/>
      </w:rPr>
    </w:lvl>
  </w:abstractNum>
  <w:abstractNum w:abstractNumId="6">
    <w:nsid w:val="0D2276CA"/>
    <w:multiLevelType w:val="hybridMultilevel"/>
    <w:tmpl w:val="99D61EC8"/>
    <w:lvl w:ilvl="0" w:tplc="F8D48C02">
      <w:start w:val="19"/>
      <w:numFmt w:val="bullet"/>
      <w:lvlText w:val=""/>
      <w:lvlJc w:val="left"/>
      <w:pPr>
        <w:ind w:left="720" w:hanging="360"/>
      </w:pPr>
      <w:rPr>
        <w:rFonts w:ascii="Symbol" w:eastAsia="Calibri"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0D245D00"/>
    <w:multiLevelType w:val="hybridMultilevel"/>
    <w:tmpl w:val="37CA8BD2"/>
    <w:lvl w:ilvl="0" w:tplc="77B26A54">
      <w:start w:val="1"/>
      <w:numFmt w:val="decimal"/>
      <w:lvlText w:val="%1."/>
      <w:lvlJc w:val="left"/>
      <w:pPr>
        <w:tabs>
          <w:tab w:val="num" w:pos="720"/>
        </w:tabs>
        <w:ind w:left="720" w:hanging="360"/>
      </w:pPr>
      <w:rPr>
        <w:rFonts w:hint="default"/>
        <w:color w:val="auto"/>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11E837BB"/>
    <w:multiLevelType w:val="hybridMultilevel"/>
    <w:tmpl w:val="61C07B34"/>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9">
    <w:nsid w:val="16822B5F"/>
    <w:multiLevelType w:val="hybridMultilevel"/>
    <w:tmpl w:val="36C471BC"/>
    <w:lvl w:ilvl="0" w:tplc="56381482">
      <w:numFmt w:val="bullet"/>
      <w:lvlText w:val="-"/>
      <w:lvlJc w:val="left"/>
      <w:pPr>
        <w:tabs>
          <w:tab w:val="num" w:pos="720"/>
        </w:tabs>
        <w:ind w:left="720" w:hanging="360"/>
      </w:pPr>
      <w:rPr>
        <w:rFonts w:ascii="Times New Roman" w:eastAsia="Times New Roman" w:hAnsi="Times New Roman"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0">
    <w:nsid w:val="193F421E"/>
    <w:multiLevelType w:val="hybridMultilevel"/>
    <w:tmpl w:val="2DB250CA"/>
    <w:lvl w:ilvl="0" w:tplc="040A0013">
      <w:start w:val="1"/>
      <w:numFmt w:val="upperRoman"/>
      <w:lvlText w:val="%1."/>
      <w:lvlJc w:val="right"/>
      <w:pPr>
        <w:tabs>
          <w:tab w:val="num" w:pos="720"/>
        </w:tabs>
        <w:ind w:left="720" w:hanging="18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40A001B">
      <w:start w:val="1"/>
      <w:numFmt w:val="lowerRoman"/>
      <w:lvlText w:val="%3."/>
      <w:lvlJc w:val="right"/>
      <w:pPr>
        <w:tabs>
          <w:tab w:val="num" w:pos="2160"/>
        </w:tabs>
        <w:ind w:left="2160" w:hanging="180"/>
      </w:pPr>
    </w:lvl>
    <w:lvl w:ilvl="3" w:tplc="822AF3C4">
      <w:start w:val="1"/>
      <w:numFmt w:val="lowerLetter"/>
      <w:lvlText w:val="%4)"/>
      <w:lvlJc w:val="left"/>
      <w:pPr>
        <w:tabs>
          <w:tab w:val="num" w:pos="2880"/>
        </w:tabs>
        <w:ind w:left="2880" w:hanging="360"/>
      </w:pPr>
      <w:rPr>
        <w:rFonts w:hint="default"/>
      </w:rPr>
    </w:lvl>
    <w:lvl w:ilvl="4" w:tplc="040A0019">
      <w:start w:val="1"/>
      <w:numFmt w:val="lowerLetter"/>
      <w:lvlText w:val="%5."/>
      <w:lvlJc w:val="left"/>
      <w:pPr>
        <w:tabs>
          <w:tab w:val="num" w:pos="3600"/>
        </w:tabs>
        <w:ind w:left="3600" w:hanging="360"/>
      </w:pPr>
    </w:lvl>
    <w:lvl w:ilvl="5" w:tplc="040A001B">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1">
    <w:nsid w:val="1A9C77FD"/>
    <w:multiLevelType w:val="multilevel"/>
    <w:tmpl w:val="F544FC0A"/>
    <w:lvl w:ilvl="0">
      <w:start w:val="1"/>
      <w:numFmt w:val="decimal"/>
      <w:lvlText w:val="%1."/>
      <w:legacy w:legacy="1" w:legacySpace="120" w:legacyIndent="360"/>
      <w:lvlJc w:val="left"/>
      <w:pPr>
        <w:ind w:left="360" w:hanging="360"/>
      </w:pPr>
    </w:lvl>
    <w:lvl w:ilvl="1">
      <w:start w:val="1"/>
      <w:numFmt w:val="lowerLetter"/>
      <w:lvlText w:val="%2."/>
      <w:legacy w:legacy="1" w:legacySpace="120" w:legacyIndent="360"/>
      <w:lvlJc w:val="left"/>
      <w:pPr>
        <w:ind w:left="720" w:hanging="360"/>
      </w:pPr>
    </w:lvl>
    <w:lvl w:ilvl="2">
      <w:start w:val="1"/>
      <w:numFmt w:val="lowerRoman"/>
      <w:lvlText w:val="%3."/>
      <w:legacy w:legacy="1" w:legacySpace="120" w:legacyIndent="180"/>
      <w:lvlJc w:val="left"/>
      <w:pPr>
        <w:ind w:left="900" w:hanging="180"/>
      </w:pPr>
    </w:lvl>
    <w:lvl w:ilvl="3">
      <w:start w:val="1"/>
      <w:numFmt w:val="decimal"/>
      <w:lvlText w:val="%4."/>
      <w:legacy w:legacy="1" w:legacySpace="120" w:legacyIndent="360"/>
      <w:lvlJc w:val="left"/>
      <w:pPr>
        <w:ind w:left="1260" w:hanging="360"/>
      </w:pPr>
    </w:lvl>
    <w:lvl w:ilvl="4">
      <w:start w:val="1"/>
      <w:numFmt w:val="lowerLetter"/>
      <w:lvlText w:val="%5."/>
      <w:legacy w:legacy="1" w:legacySpace="120" w:legacyIndent="360"/>
      <w:lvlJc w:val="left"/>
      <w:pPr>
        <w:ind w:left="1620" w:hanging="360"/>
      </w:pPr>
    </w:lvl>
    <w:lvl w:ilvl="5">
      <w:start w:val="1"/>
      <w:numFmt w:val="lowerRoman"/>
      <w:lvlText w:val="%6."/>
      <w:legacy w:legacy="1" w:legacySpace="120" w:legacyIndent="180"/>
      <w:lvlJc w:val="left"/>
      <w:pPr>
        <w:ind w:left="1800" w:hanging="180"/>
      </w:pPr>
    </w:lvl>
    <w:lvl w:ilvl="6">
      <w:start w:val="1"/>
      <w:numFmt w:val="decimal"/>
      <w:lvlText w:val="%7."/>
      <w:legacy w:legacy="1" w:legacySpace="120" w:legacyIndent="360"/>
      <w:lvlJc w:val="left"/>
      <w:pPr>
        <w:ind w:left="2160" w:hanging="360"/>
      </w:pPr>
    </w:lvl>
    <w:lvl w:ilvl="7">
      <w:start w:val="1"/>
      <w:numFmt w:val="lowerLetter"/>
      <w:lvlText w:val="%8."/>
      <w:legacy w:legacy="1" w:legacySpace="120" w:legacyIndent="360"/>
      <w:lvlJc w:val="left"/>
      <w:pPr>
        <w:ind w:left="2520" w:hanging="360"/>
      </w:pPr>
    </w:lvl>
    <w:lvl w:ilvl="8">
      <w:start w:val="1"/>
      <w:numFmt w:val="lowerRoman"/>
      <w:lvlText w:val="%9."/>
      <w:legacy w:legacy="1" w:legacySpace="120" w:legacyIndent="180"/>
      <w:lvlJc w:val="left"/>
      <w:pPr>
        <w:ind w:left="2700" w:hanging="180"/>
      </w:pPr>
    </w:lvl>
  </w:abstractNum>
  <w:abstractNum w:abstractNumId="12">
    <w:nsid w:val="20A6292E"/>
    <w:multiLevelType w:val="hybridMultilevel"/>
    <w:tmpl w:val="D20A7D5A"/>
    <w:lvl w:ilvl="0" w:tplc="83F01058">
      <w:start w:val="1"/>
      <w:numFmt w:val="decimal"/>
      <w:lvlText w:val="%1)"/>
      <w:lvlJc w:val="left"/>
      <w:pPr>
        <w:ind w:left="720" w:hanging="360"/>
      </w:pPr>
      <w:rPr>
        <w:b/>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3">
    <w:nsid w:val="213D49C3"/>
    <w:multiLevelType w:val="hybridMultilevel"/>
    <w:tmpl w:val="F7A8960C"/>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4">
    <w:nsid w:val="223B587D"/>
    <w:multiLevelType w:val="hybridMultilevel"/>
    <w:tmpl w:val="FF68C3C0"/>
    <w:lvl w:ilvl="0" w:tplc="BB52D0A6">
      <w:start w:val="1"/>
      <w:numFmt w:val="bullet"/>
      <w:lvlText w:val="-"/>
      <w:lvlJc w:val="left"/>
      <w:pPr>
        <w:tabs>
          <w:tab w:val="num" w:pos="360"/>
        </w:tabs>
        <w:ind w:left="360" w:hanging="360"/>
      </w:pPr>
      <w:rPr>
        <w:rFonts w:ascii="Arial" w:eastAsia="Times New Roman" w:hAnsi="Arial" w:cs="Arial" w:hint="default"/>
        <w:b/>
      </w:rPr>
    </w:lvl>
    <w:lvl w:ilvl="1" w:tplc="040A0003" w:tentative="1">
      <w:start w:val="1"/>
      <w:numFmt w:val="bullet"/>
      <w:lvlText w:val="o"/>
      <w:lvlJc w:val="left"/>
      <w:pPr>
        <w:tabs>
          <w:tab w:val="num" w:pos="1080"/>
        </w:tabs>
        <w:ind w:left="1080" w:hanging="360"/>
      </w:pPr>
      <w:rPr>
        <w:rFonts w:ascii="Courier New" w:hAnsi="Courier New" w:cs="Courier New" w:hint="default"/>
      </w:rPr>
    </w:lvl>
    <w:lvl w:ilvl="2" w:tplc="040A0005" w:tentative="1">
      <w:start w:val="1"/>
      <w:numFmt w:val="bullet"/>
      <w:lvlText w:val=""/>
      <w:lvlJc w:val="left"/>
      <w:pPr>
        <w:tabs>
          <w:tab w:val="num" w:pos="1800"/>
        </w:tabs>
        <w:ind w:left="1800" w:hanging="360"/>
      </w:pPr>
      <w:rPr>
        <w:rFonts w:ascii="Wingdings" w:hAnsi="Wingdings" w:hint="default"/>
      </w:rPr>
    </w:lvl>
    <w:lvl w:ilvl="3" w:tplc="040A0001" w:tentative="1">
      <w:start w:val="1"/>
      <w:numFmt w:val="bullet"/>
      <w:lvlText w:val=""/>
      <w:lvlJc w:val="left"/>
      <w:pPr>
        <w:tabs>
          <w:tab w:val="num" w:pos="2520"/>
        </w:tabs>
        <w:ind w:left="2520" w:hanging="360"/>
      </w:pPr>
      <w:rPr>
        <w:rFonts w:ascii="Symbol" w:hAnsi="Symbol" w:hint="default"/>
      </w:rPr>
    </w:lvl>
    <w:lvl w:ilvl="4" w:tplc="040A0003" w:tentative="1">
      <w:start w:val="1"/>
      <w:numFmt w:val="bullet"/>
      <w:lvlText w:val="o"/>
      <w:lvlJc w:val="left"/>
      <w:pPr>
        <w:tabs>
          <w:tab w:val="num" w:pos="3240"/>
        </w:tabs>
        <w:ind w:left="3240" w:hanging="360"/>
      </w:pPr>
      <w:rPr>
        <w:rFonts w:ascii="Courier New" w:hAnsi="Courier New" w:cs="Courier New" w:hint="default"/>
      </w:rPr>
    </w:lvl>
    <w:lvl w:ilvl="5" w:tplc="040A0005" w:tentative="1">
      <w:start w:val="1"/>
      <w:numFmt w:val="bullet"/>
      <w:lvlText w:val=""/>
      <w:lvlJc w:val="left"/>
      <w:pPr>
        <w:tabs>
          <w:tab w:val="num" w:pos="3960"/>
        </w:tabs>
        <w:ind w:left="3960" w:hanging="360"/>
      </w:pPr>
      <w:rPr>
        <w:rFonts w:ascii="Wingdings" w:hAnsi="Wingdings" w:hint="default"/>
      </w:rPr>
    </w:lvl>
    <w:lvl w:ilvl="6" w:tplc="040A0001" w:tentative="1">
      <w:start w:val="1"/>
      <w:numFmt w:val="bullet"/>
      <w:lvlText w:val=""/>
      <w:lvlJc w:val="left"/>
      <w:pPr>
        <w:tabs>
          <w:tab w:val="num" w:pos="4680"/>
        </w:tabs>
        <w:ind w:left="4680" w:hanging="360"/>
      </w:pPr>
      <w:rPr>
        <w:rFonts w:ascii="Symbol" w:hAnsi="Symbol" w:hint="default"/>
      </w:rPr>
    </w:lvl>
    <w:lvl w:ilvl="7" w:tplc="040A0003" w:tentative="1">
      <w:start w:val="1"/>
      <w:numFmt w:val="bullet"/>
      <w:lvlText w:val="o"/>
      <w:lvlJc w:val="left"/>
      <w:pPr>
        <w:tabs>
          <w:tab w:val="num" w:pos="5400"/>
        </w:tabs>
        <w:ind w:left="5400" w:hanging="360"/>
      </w:pPr>
      <w:rPr>
        <w:rFonts w:ascii="Courier New" w:hAnsi="Courier New" w:cs="Courier New" w:hint="default"/>
      </w:rPr>
    </w:lvl>
    <w:lvl w:ilvl="8" w:tplc="040A0005" w:tentative="1">
      <w:start w:val="1"/>
      <w:numFmt w:val="bullet"/>
      <w:lvlText w:val=""/>
      <w:lvlJc w:val="left"/>
      <w:pPr>
        <w:tabs>
          <w:tab w:val="num" w:pos="6120"/>
        </w:tabs>
        <w:ind w:left="6120" w:hanging="360"/>
      </w:pPr>
      <w:rPr>
        <w:rFonts w:ascii="Wingdings" w:hAnsi="Wingdings" w:hint="default"/>
      </w:rPr>
    </w:lvl>
  </w:abstractNum>
  <w:abstractNum w:abstractNumId="15">
    <w:nsid w:val="26B8106C"/>
    <w:multiLevelType w:val="hybridMultilevel"/>
    <w:tmpl w:val="CFD22348"/>
    <w:lvl w:ilvl="0" w:tplc="4F80745C">
      <w:start w:val="1"/>
      <w:numFmt w:val="none"/>
      <w:lvlText w:val="1."/>
      <w:lvlJc w:val="left"/>
      <w:pPr>
        <w:tabs>
          <w:tab w:val="num" w:pos="1440"/>
        </w:tabs>
        <w:ind w:left="1440" w:hanging="360"/>
      </w:pPr>
      <w:rPr>
        <w:rFonts w:hint="default"/>
      </w:rPr>
    </w:lvl>
    <w:lvl w:ilvl="1" w:tplc="C35080DA">
      <w:start w:val="1"/>
      <w:numFmt w:val="decimal"/>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nsid w:val="27BB64E6"/>
    <w:multiLevelType w:val="hybridMultilevel"/>
    <w:tmpl w:val="367A4A3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7">
    <w:nsid w:val="287674BC"/>
    <w:multiLevelType w:val="hybridMultilevel"/>
    <w:tmpl w:val="59686166"/>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8">
    <w:nsid w:val="32A467F2"/>
    <w:multiLevelType w:val="hybridMultilevel"/>
    <w:tmpl w:val="FFC01462"/>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19">
    <w:nsid w:val="3D5D6B27"/>
    <w:multiLevelType w:val="hybridMultilevel"/>
    <w:tmpl w:val="311ED302"/>
    <w:lvl w:ilvl="0" w:tplc="235E10C8">
      <w:start w:val="3000"/>
      <w:numFmt w:val="bullet"/>
      <w:lvlText w:val="-"/>
      <w:lvlJc w:val="left"/>
      <w:pPr>
        <w:tabs>
          <w:tab w:val="num" w:pos="720"/>
        </w:tabs>
        <w:ind w:left="720" w:hanging="360"/>
      </w:pPr>
      <w:rPr>
        <w:rFonts w:ascii="Arial" w:eastAsia="Times New Roman" w:hAnsi="Arial" w:cs="Arial"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abstractNum w:abstractNumId="20">
    <w:nsid w:val="3E59253F"/>
    <w:multiLevelType w:val="hybridMultilevel"/>
    <w:tmpl w:val="F31889CE"/>
    <w:lvl w:ilvl="0" w:tplc="43AED88E">
      <w:start w:val="1"/>
      <w:numFmt w:val="bullet"/>
      <w:lvlText w:val=""/>
      <w:lvlJc w:val="left"/>
      <w:pPr>
        <w:ind w:left="720" w:hanging="360"/>
      </w:pPr>
      <w:rPr>
        <w:rFonts w:ascii="Symbol" w:hAnsi="Symbol" w:hint="default"/>
        <w:sz w:val="22"/>
        <w:szCs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41DA1BA3"/>
    <w:multiLevelType w:val="hybridMultilevel"/>
    <w:tmpl w:val="080AC7AC"/>
    <w:lvl w:ilvl="0" w:tplc="040A0001">
      <w:start w:val="1"/>
      <w:numFmt w:val="bullet"/>
      <w:lvlText w:val=""/>
      <w:lvlJc w:val="left"/>
      <w:pPr>
        <w:tabs>
          <w:tab w:val="num" w:pos="720"/>
        </w:tabs>
        <w:ind w:left="720" w:hanging="360"/>
      </w:pPr>
      <w:rPr>
        <w:rFonts w:ascii="Symbol" w:hAnsi="Symbol" w:hint="default"/>
      </w:rPr>
    </w:lvl>
    <w:lvl w:ilvl="1" w:tplc="040A0003">
      <w:start w:val="1"/>
      <w:numFmt w:val="decimal"/>
      <w:lvlText w:val="%2."/>
      <w:lvlJc w:val="left"/>
      <w:pPr>
        <w:tabs>
          <w:tab w:val="num" w:pos="1440"/>
        </w:tabs>
        <w:ind w:left="1440" w:hanging="360"/>
      </w:pPr>
    </w:lvl>
    <w:lvl w:ilvl="2" w:tplc="040A0005">
      <w:start w:val="1"/>
      <w:numFmt w:val="decimal"/>
      <w:lvlText w:val="%3."/>
      <w:lvlJc w:val="left"/>
      <w:pPr>
        <w:tabs>
          <w:tab w:val="num" w:pos="2160"/>
        </w:tabs>
        <w:ind w:left="2160" w:hanging="360"/>
      </w:pPr>
    </w:lvl>
    <w:lvl w:ilvl="3" w:tplc="040A0001">
      <w:start w:val="1"/>
      <w:numFmt w:val="decimal"/>
      <w:lvlText w:val="%4."/>
      <w:lvlJc w:val="left"/>
      <w:pPr>
        <w:tabs>
          <w:tab w:val="num" w:pos="2880"/>
        </w:tabs>
        <w:ind w:left="2880" w:hanging="360"/>
      </w:pPr>
    </w:lvl>
    <w:lvl w:ilvl="4" w:tplc="040A0003">
      <w:start w:val="1"/>
      <w:numFmt w:val="decimal"/>
      <w:lvlText w:val="%5."/>
      <w:lvlJc w:val="left"/>
      <w:pPr>
        <w:tabs>
          <w:tab w:val="num" w:pos="3600"/>
        </w:tabs>
        <w:ind w:left="3600" w:hanging="360"/>
      </w:pPr>
    </w:lvl>
    <w:lvl w:ilvl="5" w:tplc="040A0005">
      <w:start w:val="1"/>
      <w:numFmt w:val="decimal"/>
      <w:lvlText w:val="%6."/>
      <w:lvlJc w:val="left"/>
      <w:pPr>
        <w:tabs>
          <w:tab w:val="num" w:pos="4320"/>
        </w:tabs>
        <w:ind w:left="4320" w:hanging="360"/>
      </w:pPr>
    </w:lvl>
    <w:lvl w:ilvl="6" w:tplc="040A0001">
      <w:start w:val="1"/>
      <w:numFmt w:val="decimal"/>
      <w:lvlText w:val="%7."/>
      <w:lvlJc w:val="left"/>
      <w:pPr>
        <w:tabs>
          <w:tab w:val="num" w:pos="5040"/>
        </w:tabs>
        <w:ind w:left="5040" w:hanging="360"/>
      </w:pPr>
    </w:lvl>
    <w:lvl w:ilvl="7" w:tplc="040A0003">
      <w:start w:val="1"/>
      <w:numFmt w:val="decimal"/>
      <w:lvlText w:val="%8."/>
      <w:lvlJc w:val="left"/>
      <w:pPr>
        <w:tabs>
          <w:tab w:val="num" w:pos="5760"/>
        </w:tabs>
        <w:ind w:left="5760" w:hanging="360"/>
      </w:pPr>
    </w:lvl>
    <w:lvl w:ilvl="8" w:tplc="040A0005">
      <w:start w:val="1"/>
      <w:numFmt w:val="decimal"/>
      <w:lvlText w:val="%9."/>
      <w:lvlJc w:val="left"/>
      <w:pPr>
        <w:tabs>
          <w:tab w:val="num" w:pos="6480"/>
        </w:tabs>
        <w:ind w:left="6480" w:hanging="360"/>
      </w:pPr>
    </w:lvl>
  </w:abstractNum>
  <w:abstractNum w:abstractNumId="22">
    <w:nsid w:val="482D259A"/>
    <w:multiLevelType w:val="hybridMultilevel"/>
    <w:tmpl w:val="0B1EE00A"/>
    <w:lvl w:ilvl="0" w:tplc="858EF7DC">
      <w:start w:val="1"/>
      <w:numFmt w:val="decimal"/>
      <w:lvlText w:val="%1."/>
      <w:lvlJc w:val="left"/>
      <w:pPr>
        <w:tabs>
          <w:tab w:val="num" w:pos="1440"/>
        </w:tabs>
        <w:ind w:left="1440" w:hanging="360"/>
      </w:pPr>
      <w:rPr>
        <w:color w:val="auto"/>
      </w:rPr>
    </w:lvl>
    <w:lvl w:ilvl="1" w:tplc="0C0A0001">
      <w:start w:val="1"/>
      <w:numFmt w:val="bullet"/>
      <w:lvlText w:val=""/>
      <w:lvlJc w:val="left"/>
      <w:pPr>
        <w:tabs>
          <w:tab w:val="num" w:pos="2160"/>
        </w:tabs>
        <w:ind w:left="2160" w:hanging="360"/>
      </w:pPr>
      <w:rPr>
        <w:rFonts w:ascii="Symbol" w:hAnsi="Symbol"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23">
    <w:nsid w:val="4A3928D7"/>
    <w:multiLevelType w:val="hybridMultilevel"/>
    <w:tmpl w:val="EFDEACC6"/>
    <w:lvl w:ilvl="0" w:tplc="040A000B">
      <w:start w:val="1"/>
      <w:numFmt w:val="bullet"/>
      <w:lvlText w:val=""/>
      <w:lvlJc w:val="left"/>
      <w:pPr>
        <w:ind w:left="720" w:hanging="360"/>
      </w:pPr>
      <w:rPr>
        <w:rFonts w:ascii="Wingdings" w:hAnsi="Wingdings"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24">
    <w:nsid w:val="4E765083"/>
    <w:multiLevelType w:val="hybridMultilevel"/>
    <w:tmpl w:val="05B07752"/>
    <w:lvl w:ilvl="0" w:tplc="040A0013">
      <w:start w:val="1"/>
      <w:numFmt w:val="upperRoman"/>
      <w:lvlText w:val="%1."/>
      <w:lvlJc w:val="right"/>
      <w:pPr>
        <w:tabs>
          <w:tab w:val="num" w:pos="888"/>
        </w:tabs>
        <w:ind w:left="888" w:hanging="180"/>
      </w:pPr>
    </w:lvl>
    <w:lvl w:ilvl="1" w:tplc="040A0019" w:tentative="1">
      <w:start w:val="1"/>
      <w:numFmt w:val="lowerLetter"/>
      <w:lvlText w:val="%2."/>
      <w:lvlJc w:val="left"/>
      <w:pPr>
        <w:tabs>
          <w:tab w:val="num" w:pos="1608"/>
        </w:tabs>
        <w:ind w:left="1608" w:hanging="360"/>
      </w:pPr>
    </w:lvl>
    <w:lvl w:ilvl="2" w:tplc="040A001B" w:tentative="1">
      <w:start w:val="1"/>
      <w:numFmt w:val="lowerRoman"/>
      <w:lvlText w:val="%3."/>
      <w:lvlJc w:val="right"/>
      <w:pPr>
        <w:tabs>
          <w:tab w:val="num" w:pos="2328"/>
        </w:tabs>
        <w:ind w:left="2328" w:hanging="180"/>
      </w:pPr>
    </w:lvl>
    <w:lvl w:ilvl="3" w:tplc="040A000F" w:tentative="1">
      <w:start w:val="1"/>
      <w:numFmt w:val="decimal"/>
      <w:lvlText w:val="%4."/>
      <w:lvlJc w:val="left"/>
      <w:pPr>
        <w:tabs>
          <w:tab w:val="num" w:pos="3048"/>
        </w:tabs>
        <w:ind w:left="3048" w:hanging="360"/>
      </w:pPr>
    </w:lvl>
    <w:lvl w:ilvl="4" w:tplc="040A0019" w:tentative="1">
      <w:start w:val="1"/>
      <w:numFmt w:val="lowerLetter"/>
      <w:lvlText w:val="%5."/>
      <w:lvlJc w:val="left"/>
      <w:pPr>
        <w:tabs>
          <w:tab w:val="num" w:pos="3768"/>
        </w:tabs>
        <w:ind w:left="3768" w:hanging="360"/>
      </w:pPr>
    </w:lvl>
    <w:lvl w:ilvl="5" w:tplc="040A001B" w:tentative="1">
      <w:start w:val="1"/>
      <w:numFmt w:val="lowerRoman"/>
      <w:lvlText w:val="%6."/>
      <w:lvlJc w:val="right"/>
      <w:pPr>
        <w:tabs>
          <w:tab w:val="num" w:pos="4488"/>
        </w:tabs>
        <w:ind w:left="4488" w:hanging="180"/>
      </w:pPr>
    </w:lvl>
    <w:lvl w:ilvl="6" w:tplc="040A000F" w:tentative="1">
      <w:start w:val="1"/>
      <w:numFmt w:val="decimal"/>
      <w:lvlText w:val="%7."/>
      <w:lvlJc w:val="left"/>
      <w:pPr>
        <w:tabs>
          <w:tab w:val="num" w:pos="5208"/>
        </w:tabs>
        <w:ind w:left="5208" w:hanging="360"/>
      </w:pPr>
    </w:lvl>
    <w:lvl w:ilvl="7" w:tplc="040A0019" w:tentative="1">
      <w:start w:val="1"/>
      <w:numFmt w:val="lowerLetter"/>
      <w:lvlText w:val="%8."/>
      <w:lvlJc w:val="left"/>
      <w:pPr>
        <w:tabs>
          <w:tab w:val="num" w:pos="5928"/>
        </w:tabs>
        <w:ind w:left="5928" w:hanging="360"/>
      </w:pPr>
    </w:lvl>
    <w:lvl w:ilvl="8" w:tplc="040A001B" w:tentative="1">
      <w:start w:val="1"/>
      <w:numFmt w:val="lowerRoman"/>
      <w:lvlText w:val="%9."/>
      <w:lvlJc w:val="right"/>
      <w:pPr>
        <w:tabs>
          <w:tab w:val="num" w:pos="6648"/>
        </w:tabs>
        <w:ind w:left="6648" w:hanging="180"/>
      </w:pPr>
    </w:lvl>
  </w:abstractNum>
  <w:abstractNum w:abstractNumId="25">
    <w:nsid w:val="537E3F98"/>
    <w:multiLevelType w:val="hybridMultilevel"/>
    <w:tmpl w:val="436874D8"/>
    <w:lvl w:ilvl="0" w:tplc="0C0A0001">
      <w:start w:val="1"/>
      <w:numFmt w:val="bullet"/>
      <w:lvlText w:val=""/>
      <w:lvlJc w:val="left"/>
      <w:pPr>
        <w:tabs>
          <w:tab w:val="num" w:pos="1068"/>
        </w:tabs>
        <w:ind w:left="1068" w:hanging="360"/>
      </w:pPr>
      <w:rPr>
        <w:rFonts w:ascii="Symbol" w:hAnsi="Symbol" w:hint="default"/>
      </w:rPr>
    </w:lvl>
    <w:lvl w:ilvl="1" w:tplc="0C0A0003">
      <w:start w:val="1"/>
      <w:numFmt w:val="bullet"/>
      <w:lvlText w:val="o"/>
      <w:lvlJc w:val="left"/>
      <w:pPr>
        <w:tabs>
          <w:tab w:val="num" w:pos="1788"/>
        </w:tabs>
        <w:ind w:left="1788" w:hanging="360"/>
      </w:pPr>
      <w:rPr>
        <w:rFonts w:ascii="Courier New" w:hAnsi="Courier New" w:hint="default"/>
      </w:rPr>
    </w:lvl>
    <w:lvl w:ilvl="2" w:tplc="0C0A0001">
      <w:start w:val="1"/>
      <w:numFmt w:val="bullet"/>
      <w:lvlText w:val=""/>
      <w:lvlJc w:val="left"/>
      <w:pPr>
        <w:tabs>
          <w:tab w:val="num" w:pos="2508"/>
        </w:tabs>
        <w:ind w:left="2508" w:hanging="360"/>
      </w:pPr>
      <w:rPr>
        <w:rFonts w:ascii="Symbol" w:hAnsi="Symbol" w:hint="default"/>
      </w:rPr>
    </w:lvl>
    <w:lvl w:ilvl="3" w:tplc="0C0A0001" w:tentative="1">
      <w:start w:val="1"/>
      <w:numFmt w:val="bullet"/>
      <w:lvlText w:val=""/>
      <w:lvlJc w:val="left"/>
      <w:pPr>
        <w:tabs>
          <w:tab w:val="num" w:pos="3228"/>
        </w:tabs>
        <w:ind w:left="3228" w:hanging="360"/>
      </w:pPr>
      <w:rPr>
        <w:rFonts w:ascii="Symbol" w:hAnsi="Symbol" w:hint="default"/>
      </w:rPr>
    </w:lvl>
    <w:lvl w:ilvl="4" w:tplc="0C0A0003" w:tentative="1">
      <w:start w:val="1"/>
      <w:numFmt w:val="bullet"/>
      <w:lvlText w:val="o"/>
      <w:lvlJc w:val="left"/>
      <w:pPr>
        <w:tabs>
          <w:tab w:val="num" w:pos="3948"/>
        </w:tabs>
        <w:ind w:left="3948" w:hanging="360"/>
      </w:pPr>
      <w:rPr>
        <w:rFonts w:ascii="Courier New" w:hAnsi="Courier New" w:hint="default"/>
      </w:rPr>
    </w:lvl>
    <w:lvl w:ilvl="5" w:tplc="0C0A0005" w:tentative="1">
      <w:start w:val="1"/>
      <w:numFmt w:val="bullet"/>
      <w:lvlText w:val=""/>
      <w:lvlJc w:val="left"/>
      <w:pPr>
        <w:tabs>
          <w:tab w:val="num" w:pos="4668"/>
        </w:tabs>
        <w:ind w:left="4668" w:hanging="360"/>
      </w:pPr>
      <w:rPr>
        <w:rFonts w:ascii="Wingdings" w:hAnsi="Wingdings" w:hint="default"/>
      </w:rPr>
    </w:lvl>
    <w:lvl w:ilvl="6" w:tplc="0C0A0001" w:tentative="1">
      <w:start w:val="1"/>
      <w:numFmt w:val="bullet"/>
      <w:lvlText w:val=""/>
      <w:lvlJc w:val="left"/>
      <w:pPr>
        <w:tabs>
          <w:tab w:val="num" w:pos="5388"/>
        </w:tabs>
        <w:ind w:left="5388" w:hanging="360"/>
      </w:pPr>
      <w:rPr>
        <w:rFonts w:ascii="Symbol" w:hAnsi="Symbol" w:hint="default"/>
      </w:rPr>
    </w:lvl>
    <w:lvl w:ilvl="7" w:tplc="0C0A0003" w:tentative="1">
      <w:start w:val="1"/>
      <w:numFmt w:val="bullet"/>
      <w:lvlText w:val="o"/>
      <w:lvlJc w:val="left"/>
      <w:pPr>
        <w:tabs>
          <w:tab w:val="num" w:pos="6108"/>
        </w:tabs>
        <w:ind w:left="6108" w:hanging="360"/>
      </w:pPr>
      <w:rPr>
        <w:rFonts w:ascii="Courier New" w:hAnsi="Courier New" w:hint="default"/>
      </w:rPr>
    </w:lvl>
    <w:lvl w:ilvl="8" w:tplc="0C0A0005" w:tentative="1">
      <w:start w:val="1"/>
      <w:numFmt w:val="bullet"/>
      <w:lvlText w:val=""/>
      <w:lvlJc w:val="left"/>
      <w:pPr>
        <w:tabs>
          <w:tab w:val="num" w:pos="6828"/>
        </w:tabs>
        <w:ind w:left="6828" w:hanging="360"/>
      </w:pPr>
      <w:rPr>
        <w:rFonts w:ascii="Wingdings" w:hAnsi="Wingdings" w:hint="default"/>
      </w:rPr>
    </w:lvl>
  </w:abstractNum>
  <w:abstractNum w:abstractNumId="26">
    <w:nsid w:val="555315BD"/>
    <w:multiLevelType w:val="multilevel"/>
    <w:tmpl w:val="93942B0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7">
    <w:nsid w:val="597067F9"/>
    <w:multiLevelType w:val="hybridMultilevel"/>
    <w:tmpl w:val="01E2A9FE"/>
    <w:lvl w:ilvl="0" w:tplc="040A000F">
      <w:start w:val="1"/>
      <w:numFmt w:val="decimal"/>
      <w:lvlText w:val="%1."/>
      <w:lvlJc w:val="left"/>
      <w:pPr>
        <w:tabs>
          <w:tab w:val="num" w:pos="1353"/>
        </w:tabs>
        <w:ind w:left="1353" w:hanging="360"/>
      </w:pPr>
    </w:lvl>
    <w:lvl w:ilvl="1" w:tplc="040A0019" w:tentative="1">
      <w:start w:val="1"/>
      <w:numFmt w:val="lowerLetter"/>
      <w:lvlText w:val="%2."/>
      <w:lvlJc w:val="left"/>
      <w:pPr>
        <w:tabs>
          <w:tab w:val="num" w:pos="2073"/>
        </w:tabs>
        <w:ind w:left="2073" w:hanging="360"/>
      </w:pPr>
    </w:lvl>
    <w:lvl w:ilvl="2" w:tplc="040A001B" w:tentative="1">
      <w:start w:val="1"/>
      <w:numFmt w:val="lowerRoman"/>
      <w:lvlText w:val="%3."/>
      <w:lvlJc w:val="right"/>
      <w:pPr>
        <w:tabs>
          <w:tab w:val="num" w:pos="2793"/>
        </w:tabs>
        <w:ind w:left="2793" w:hanging="180"/>
      </w:pPr>
    </w:lvl>
    <w:lvl w:ilvl="3" w:tplc="040A000F" w:tentative="1">
      <w:start w:val="1"/>
      <w:numFmt w:val="decimal"/>
      <w:lvlText w:val="%4."/>
      <w:lvlJc w:val="left"/>
      <w:pPr>
        <w:tabs>
          <w:tab w:val="num" w:pos="3513"/>
        </w:tabs>
        <w:ind w:left="3513" w:hanging="360"/>
      </w:pPr>
    </w:lvl>
    <w:lvl w:ilvl="4" w:tplc="040A0019" w:tentative="1">
      <w:start w:val="1"/>
      <w:numFmt w:val="lowerLetter"/>
      <w:lvlText w:val="%5."/>
      <w:lvlJc w:val="left"/>
      <w:pPr>
        <w:tabs>
          <w:tab w:val="num" w:pos="4233"/>
        </w:tabs>
        <w:ind w:left="4233" w:hanging="360"/>
      </w:pPr>
    </w:lvl>
    <w:lvl w:ilvl="5" w:tplc="040A001B" w:tentative="1">
      <w:start w:val="1"/>
      <w:numFmt w:val="lowerRoman"/>
      <w:lvlText w:val="%6."/>
      <w:lvlJc w:val="right"/>
      <w:pPr>
        <w:tabs>
          <w:tab w:val="num" w:pos="4953"/>
        </w:tabs>
        <w:ind w:left="4953" w:hanging="180"/>
      </w:pPr>
    </w:lvl>
    <w:lvl w:ilvl="6" w:tplc="040A000F" w:tentative="1">
      <w:start w:val="1"/>
      <w:numFmt w:val="decimal"/>
      <w:lvlText w:val="%7."/>
      <w:lvlJc w:val="left"/>
      <w:pPr>
        <w:tabs>
          <w:tab w:val="num" w:pos="5673"/>
        </w:tabs>
        <w:ind w:left="5673" w:hanging="360"/>
      </w:pPr>
    </w:lvl>
    <w:lvl w:ilvl="7" w:tplc="040A0019" w:tentative="1">
      <w:start w:val="1"/>
      <w:numFmt w:val="lowerLetter"/>
      <w:lvlText w:val="%8."/>
      <w:lvlJc w:val="left"/>
      <w:pPr>
        <w:tabs>
          <w:tab w:val="num" w:pos="6393"/>
        </w:tabs>
        <w:ind w:left="6393" w:hanging="360"/>
      </w:pPr>
    </w:lvl>
    <w:lvl w:ilvl="8" w:tplc="040A001B" w:tentative="1">
      <w:start w:val="1"/>
      <w:numFmt w:val="lowerRoman"/>
      <w:lvlText w:val="%9."/>
      <w:lvlJc w:val="right"/>
      <w:pPr>
        <w:tabs>
          <w:tab w:val="num" w:pos="7113"/>
        </w:tabs>
        <w:ind w:left="7113" w:hanging="180"/>
      </w:pPr>
    </w:lvl>
  </w:abstractNum>
  <w:abstractNum w:abstractNumId="28">
    <w:nsid w:val="5B2F6533"/>
    <w:multiLevelType w:val="hybridMultilevel"/>
    <w:tmpl w:val="40708D0A"/>
    <w:lvl w:ilvl="0" w:tplc="0C0A000F">
      <w:start w:val="1"/>
      <w:numFmt w:val="decimal"/>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nsid w:val="5C556950"/>
    <w:multiLevelType w:val="hybridMultilevel"/>
    <w:tmpl w:val="E9B0A2C8"/>
    <w:lvl w:ilvl="0" w:tplc="4224F1A0">
      <w:start w:val="1"/>
      <w:numFmt w:val="decimal"/>
      <w:lvlText w:val="%1."/>
      <w:lvlJc w:val="left"/>
      <w:pPr>
        <w:tabs>
          <w:tab w:val="num" w:pos="720"/>
        </w:tabs>
        <w:ind w:left="720" w:hanging="360"/>
      </w:pPr>
      <w:rPr>
        <w:rFonts w:hint="default"/>
        <w:color w:val="auto"/>
      </w:rPr>
    </w:lvl>
    <w:lvl w:ilvl="1" w:tplc="0C0A0019" w:tentative="1">
      <w:start w:val="1"/>
      <w:numFmt w:val="lowerLetter"/>
      <w:lvlText w:val="%2."/>
      <w:lvlJc w:val="left"/>
      <w:pPr>
        <w:tabs>
          <w:tab w:val="num" w:pos="1440"/>
        </w:tabs>
        <w:ind w:left="1440" w:hanging="360"/>
      </w:pPr>
    </w:lvl>
    <w:lvl w:ilvl="2" w:tplc="822AF3C4">
      <w:start w:val="1"/>
      <w:numFmt w:val="lowerLetter"/>
      <w:lvlText w:val="%3)"/>
      <w:lvlJc w:val="left"/>
      <w:pPr>
        <w:tabs>
          <w:tab w:val="num" w:pos="2340"/>
        </w:tabs>
        <w:ind w:left="2340" w:hanging="360"/>
      </w:pPr>
      <w:rPr>
        <w:rFonts w:hint="default"/>
      </w:r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0">
    <w:nsid w:val="5E246058"/>
    <w:multiLevelType w:val="hybridMultilevel"/>
    <w:tmpl w:val="ACDE3250"/>
    <w:lvl w:ilvl="0" w:tplc="040A000F">
      <w:start w:val="1"/>
      <w:numFmt w:val="decimal"/>
      <w:lvlText w:val="%1."/>
      <w:lvlJc w:val="left"/>
      <w:pPr>
        <w:ind w:left="720" w:hanging="360"/>
      </w:p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31">
    <w:nsid w:val="60D33C87"/>
    <w:multiLevelType w:val="hybridMultilevel"/>
    <w:tmpl w:val="8F88010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32">
    <w:nsid w:val="61597197"/>
    <w:multiLevelType w:val="hybridMultilevel"/>
    <w:tmpl w:val="E1E6D8E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64A31496"/>
    <w:multiLevelType w:val="hybridMultilevel"/>
    <w:tmpl w:val="82683DB0"/>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4">
    <w:nsid w:val="69EE1BFA"/>
    <w:multiLevelType w:val="hybridMultilevel"/>
    <w:tmpl w:val="5D9CBB22"/>
    <w:lvl w:ilvl="0" w:tplc="0BC600E6">
      <w:start w:val="1"/>
      <w:numFmt w:val="none"/>
      <w:lvlText w:val="10."/>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5">
    <w:nsid w:val="6B2548B2"/>
    <w:multiLevelType w:val="hybridMultilevel"/>
    <w:tmpl w:val="057252F8"/>
    <w:lvl w:ilvl="0" w:tplc="E004B13E">
      <w:numFmt w:val="bullet"/>
      <w:lvlText w:val="-"/>
      <w:lvlJc w:val="left"/>
      <w:pPr>
        <w:ind w:left="420" w:hanging="360"/>
      </w:pPr>
      <w:rPr>
        <w:rFonts w:ascii="Tahoma" w:eastAsia="Times New Roman" w:hAnsi="Tahoma" w:cs="Tahoma" w:hint="default"/>
      </w:rPr>
    </w:lvl>
    <w:lvl w:ilvl="1" w:tplc="040A0003" w:tentative="1">
      <w:start w:val="1"/>
      <w:numFmt w:val="bullet"/>
      <w:lvlText w:val="o"/>
      <w:lvlJc w:val="left"/>
      <w:pPr>
        <w:ind w:left="1140" w:hanging="360"/>
      </w:pPr>
      <w:rPr>
        <w:rFonts w:ascii="Courier New" w:hAnsi="Courier New" w:cs="Courier New" w:hint="default"/>
      </w:rPr>
    </w:lvl>
    <w:lvl w:ilvl="2" w:tplc="040A0005" w:tentative="1">
      <w:start w:val="1"/>
      <w:numFmt w:val="bullet"/>
      <w:lvlText w:val=""/>
      <w:lvlJc w:val="left"/>
      <w:pPr>
        <w:ind w:left="1860" w:hanging="360"/>
      </w:pPr>
      <w:rPr>
        <w:rFonts w:ascii="Wingdings" w:hAnsi="Wingdings" w:hint="default"/>
      </w:rPr>
    </w:lvl>
    <w:lvl w:ilvl="3" w:tplc="040A0001" w:tentative="1">
      <w:start w:val="1"/>
      <w:numFmt w:val="bullet"/>
      <w:lvlText w:val=""/>
      <w:lvlJc w:val="left"/>
      <w:pPr>
        <w:ind w:left="2580" w:hanging="360"/>
      </w:pPr>
      <w:rPr>
        <w:rFonts w:ascii="Symbol" w:hAnsi="Symbol" w:hint="default"/>
      </w:rPr>
    </w:lvl>
    <w:lvl w:ilvl="4" w:tplc="040A0003" w:tentative="1">
      <w:start w:val="1"/>
      <w:numFmt w:val="bullet"/>
      <w:lvlText w:val="o"/>
      <w:lvlJc w:val="left"/>
      <w:pPr>
        <w:ind w:left="3300" w:hanging="360"/>
      </w:pPr>
      <w:rPr>
        <w:rFonts w:ascii="Courier New" w:hAnsi="Courier New" w:cs="Courier New" w:hint="default"/>
      </w:rPr>
    </w:lvl>
    <w:lvl w:ilvl="5" w:tplc="040A0005" w:tentative="1">
      <w:start w:val="1"/>
      <w:numFmt w:val="bullet"/>
      <w:lvlText w:val=""/>
      <w:lvlJc w:val="left"/>
      <w:pPr>
        <w:ind w:left="4020" w:hanging="360"/>
      </w:pPr>
      <w:rPr>
        <w:rFonts w:ascii="Wingdings" w:hAnsi="Wingdings" w:hint="default"/>
      </w:rPr>
    </w:lvl>
    <w:lvl w:ilvl="6" w:tplc="040A0001" w:tentative="1">
      <w:start w:val="1"/>
      <w:numFmt w:val="bullet"/>
      <w:lvlText w:val=""/>
      <w:lvlJc w:val="left"/>
      <w:pPr>
        <w:ind w:left="4740" w:hanging="360"/>
      </w:pPr>
      <w:rPr>
        <w:rFonts w:ascii="Symbol" w:hAnsi="Symbol" w:hint="default"/>
      </w:rPr>
    </w:lvl>
    <w:lvl w:ilvl="7" w:tplc="040A0003" w:tentative="1">
      <w:start w:val="1"/>
      <w:numFmt w:val="bullet"/>
      <w:lvlText w:val="o"/>
      <w:lvlJc w:val="left"/>
      <w:pPr>
        <w:ind w:left="5460" w:hanging="360"/>
      </w:pPr>
      <w:rPr>
        <w:rFonts w:ascii="Courier New" w:hAnsi="Courier New" w:cs="Courier New" w:hint="default"/>
      </w:rPr>
    </w:lvl>
    <w:lvl w:ilvl="8" w:tplc="040A0005" w:tentative="1">
      <w:start w:val="1"/>
      <w:numFmt w:val="bullet"/>
      <w:lvlText w:val=""/>
      <w:lvlJc w:val="left"/>
      <w:pPr>
        <w:ind w:left="6180" w:hanging="360"/>
      </w:pPr>
      <w:rPr>
        <w:rFonts w:ascii="Wingdings" w:hAnsi="Wingdings" w:hint="default"/>
      </w:rPr>
    </w:lvl>
  </w:abstractNum>
  <w:abstractNum w:abstractNumId="36">
    <w:nsid w:val="6B5731BD"/>
    <w:multiLevelType w:val="hybridMultilevel"/>
    <w:tmpl w:val="007CF1E2"/>
    <w:lvl w:ilvl="0" w:tplc="08FE5930">
      <w:start w:val="18"/>
      <w:numFmt w:val="bullet"/>
      <w:lvlText w:val=""/>
      <w:lvlJc w:val="left"/>
      <w:pPr>
        <w:ind w:left="-66" w:hanging="360"/>
      </w:pPr>
      <w:rPr>
        <w:rFonts w:ascii="Symbol" w:eastAsia="Times New Roman" w:hAnsi="Symbol" w:cs="Arial" w:hint="default"/>
      </w:rPr>
    </w:lvl>
    <w:lvl w:ilvl="1" w:tplc="0C0A0003" w:tentative="1">
      <w:start w:val="1"/>
      <w:numFmt w:val="bullet"/>
      <w:lvlText w:val="o"/>
      <w:lvlJc w:val="left"/>
      <w:pPr>
        <w:ind w:left="654" w:hanging="360"/>
      </w:pPr>
      <w:rPr>
        <w:rFonts w:ascii="Courier New" w:hAnsi="Courier New" w:cs="Courier New" w:hint="default"/>
      </w:rPr>
    </w:lvl>
    <w:lvl w:ilvl="2" w:tplc="0C0A0005" w:tentative="1">
      <w:start w:val="1"/>
      <w:numFmt w:val="bullet"/>
      <w:lvlText w:val=""/>
      <w:lvlJc w:val="left"/>
      <w:pPr>
        <w:ind w:left="1374" w:hanging="360"/>
      </w:pPr>
      <w:rPr>
        <w:rFonts w:ascii="Wingdings" w:hAnsi="Wingdings" w:hint="default"/>
      </w:rPr>
    </w:lvl>
    <w:lvl w:ilvl="3" w:tplc="0C0A0001" w:tentative="1">
      <w:start w:val="1"/>
      <w:numFmt w:val="bullet"/>
      <w:lvlText w:val=""/>
      <w:lvlJc w:val="left"/>
      <w:pPr>
        <w:ind w:left="2094" w:hanging="360"/>
      </w:pPr>
      <w:rPr>
        <w:rFonts w:ascii="Symbol" w:hAnsi="Symbol" w:hint="default"/>
      </w:rPr>
    </w:lvl>
    <w:lvl w:ilvl="4" w:tplc="0C0A0003" w:tentative="1">
      <w:start w:val="1"/>
      <w:numFmt w:val="bullet"/>
      <w:lvlText w:val="o"/>
      <w:lvlJc w:val="left"/>
      <w:pPr>
        <w:ind w:left="2814" w:hanging="360"/>
      </w:pPr>
      <w:rPr>
        <w:rFonts w:ascii="Courier New" w:hAnsi="Courier New" w:cs="Courier New" w:hint="default"/>
      </w:rPr>
    </w:lvl>
    <w:lvl w:ilvl="5" w:tplc="0C0A0005" w:tentative="1">
      <w:start w:val="1"/>
      <w:numFmt w:val="bullet"/>
      <w:lvlText w:val=""/>
      <w:lvlJc w:val="left"/>
      <w:pPr>
        <w:ind w:left="3534" w:hanging="360"/>
      </w:pPr>
      <w:rPr>
        <w:rFonts w:ascii="Wingdings" w:hAnsi="Wingdings" w:hint="default"/>
      </w:rPr>
    </w:lvl>
    <w:lvl w:ilvl="6" w:tplc="0C0A0001" w:tentative="1">
      <w:start w:val="1"/>
      <w:numFmt w:val="bullet"/>
      <w:lvlText w:val=""/>
      <w:lvlJc w:val="left"/>
      <w:pPr>
        <w:ind w:left="4254" w:hanging="360"/>
      </w:pPr>
      <w:rPr>
        <w:rFonts w:ascii="Symbol" w:hAnsi="Symbol" w:hint="default"/>
      </w:rPr>
    </w:lvl>
    <w:lvl w:ilvl="7" w:tplc="0C0A0003" w:tentative="1">
      <w:start w:val="1"/>
      <w:numFmt w:val="bullet"/>
      <w:lvlText w:val="o"/>
      <w:lvlJc w:val="left"/>
      <w:pPr>
        <w:ind w:left="4974" w:hanging="360"/>
      </w:pPr>
      <w:rPr>
        <w:rFonts w:ascii="Courier New" w:hAnsi="Courier New" w:cs="Courier New" w:hint="default"/>
      </w:rPr>
    </w:lvl>
    <w:lvl w:ilvl="8" w:tplc="0C0A0005" w:tentative="1">
      <w:start w:val="1"/>
      <w:numFmt w:val="bullet"/>
      <w:lvlText w:val=""/>
      <w:lvlJc w:val="left"/>
      <w:pPr>
        <w:ind w:left="5694" w:hanging="360"/>
      </w:pPr>
      <w:rPr>
        <w:rFonts w:ascii="Wingdings" w:hAnsi="Wingdings" w:hint="default"/>
      </w:rPr>
    </w:lvl>
  </w:abstractNum>
  <w:abstractNum w:abstractNumId="37">
    <w:nsid w:val="6C6E763F"/>
    <w:multiLevelType w:val="hybridMultilevel"/>
    <w:tmpl w:val="3A820FC4"/>
    <w:lvl w:ilvl="0" w:tplc="0C0A000F">
      <w:start w:val="1"/>
      <w:numFmt w:val="decimal"/>
      <w:lvlText w:val="%1."/>
      <w:lvlJc w:val="left"/>
      <w:pPr>
        <w:tabs>
          <w:tab w:val="num" w:pos="1440"/>
        </w:tabs>
        <w:ind w:left="1440" w:hanging="360"/>
      </w:pPr>
    </w:lvl>
    <w:lvl w:ilvl="1" w:tplc="0C0A0019" w:tentative="1">
      <w:start w:val="1"/>
      <w:numFmt w:val="lowerLetter"/>
      <w:lvlText w:val="%2."/>
      <w:lvlJc w:val="left"/>
      <w:pPr>
        <w:tabs>
          <w:tab w:val="num" w:pos="2160"/>
        </w:tabs>
        <w:ind w:left="2160" w:hanging="360"/>
      </w:p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38">
    <w:nsid w:val="6CBC38B3"/>
    <w:multiLevelType w:val="hybridMultilevel"/>
    <w:tmpl w:val="7B088930"/>
    <w:lvl w:ilvl="0" w:tplc="4948BD04">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9">
    <w:nsid w:val="6D6C1E93"/>
    <w:multiLevelType w:val="hybridMultilevel"/>
    <w:tmpl w:val="40CC3D9E"/>
    <w:lvl w:ilvl="0" w:tplc="0C0A0001">
      <w:start w:val="5000"/>
      <w:numFmt w:val="bullet"/>
      <w:lvlText w:val=""/>
      <w:lvlJc w:val="left"/>
      <w:pPr>
        <w:ind w:left="720" w:hanging="360"/>
      </w:pPr>
      <w:rPr>
        <w:rFonts w:ascii="Symbol" w:eastAsia="Times New Roman"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0">
    <w:nsid w:val="726D0F22"/>
    <w:multiLevelType w:val="multilevel"/>
    <w:tmpl w:val="6422F6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7426300"/>
    <w:multiLevelType w:val="hybridMultilevel"/>
    <w:tmpl w:val="9044E2FC"/>
    <w:lvl w:ilvl="0" w:tplc="41AA9A50">
      <w:start w:val="1"/>
      <w:numFmt w:val="decimal"/>
      <w:lvlText w:val="%1-"/>
      <w:lvlJc w:val="left"/>
      <w:pPr>
        <w:tabs>
          <w:tab w:val="num" w:pos="1440"/>
        </w:tabs>
        <w:ind w:left="1440" w:hanging="360"/>
      </w:pPr>
      <w:rPr>
        <w:rFonts w:hint="default"/>
      </w:rPr>
    </w:lvl>
    <w:lvl w:ilvl="1" w:tplc="0C0A0001">
      <w:start w:val="1"/>
      <w:numFmt w:val="bullet"/>
      <w:lvlText w:val=""/>
      <w:lvlJc w:val="left"/>
      <w:pPr>
        <w:tabs>
          <w:tab w:val="num" w:pos="2160"/>
        </w:tabs>
        <w:ind w:left="2160" w:hanging="360"/>
      </w:pPr>
      <w:rPr>
        <w:rFonts w:ascii="Symbol" w:hAnsi="Symbol" w:hint="default"/>
      </w:rPr>
    </w:lvl>
    <w:lvl w:ilvl="2" w:tplc="0C0A000F">
      <w:start w:val="1"/>
      <w:numFmt w:val="decimal"/>
      <w:lvlText w:val="%3."/>
      <w:lvlJc w:val="left"/>
      <w:pPr>
        <w:tabs>
          <w:tab w:val="num" w:pos="3060"/>
        </w:tabs>
        <w:ind w:left="3060" w:hanging="36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2">
    <w:nsid w:val="797C5E4F"/>
    <w:multiLevelType w:val="hybridMultilevel"/>
    <w:tmpl w:val="436E2F16"/>
    <w:lvl w:ilvl="0" w:tplc="BB08B53A">
      <w:start w:val="1"/>
      <w:numFmt w:val="decimal"/>
      <w:lvlText w:val="%1."/>
      <w:lvlJc w:val="left"/>
      <w:pPr>
        <w:ind w:left="720" w:hanging="360"/>
      </w:pPr>
      <w:rPr>
        <w:rFonts w:hint="default"/>
        <w:b/>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43">
    <w:nsid w:val="7BFC467A"/>
    <w:multiLevelType w:val="hybridMultilevel"/>
    <w:tmpl w:val="B0BCCDF0"/>
    <w:lvl w:ilvl="0" w:tplc="0C0A000F">
      <w:start w:val="1"/>
      <w:numFmt w:val="decimal"/>
      <w:lvlText w:val="%1."/>
      <w:lvlJc w:val="left"/>
      <w:pPr>
        <w:tabs>
          <w:tab w:val="num" w:pos="1440"/>
        </w:tabs>
        <w:ind w:left="1440" w:hanging="360"/>
      </w:pPr>
    </w:lvl>
    <w:lvl w:ilvl="1" w:tplc="0C0A0001">
      <w:start w:val="1"/>
      <w:numFmt w:val="bullet"/>
      <w:lvlText w:val=""/>
      <w:lvlJc w:val="left"/>
      <w:pPr>
        <w:tabs>
          <w:tab w:val="num" w:pos="2160"/>
        </w:tabs>
        <w:ind w:left="2160" w:hanging="360"/>
      </w:pPr>
      <w:rPr>
        <w:rFonts w:ascii="Symbol" w:hAnsi="Symbol" w:hint="default"/>
      </w:rPr>
    </w:lvl>
    <w:lvl w:ilvl="2" w:tplc="0C0A001B" w:tentative="1">
      <w:start w:val="1"/>
      <w:numFmt w:val="lowerRoman"/>
      <w:lvlText w:val="%3."/>
      <w:lvlJc w:val="right"/>
      <w:pPr>
        <w:tabs>
          <w:tab w:val="num" w:pos="2880"/>
        </w:tabs>
        <w:ind w:left="2880" w:hanging="180"/>
      </w:pPr>
    </w:lvl>
    <w:lvl w:ilvl="3" w:tplc="0C0A000F" w:tentative="1">
      <w:start w:val="1"/>
      <w:numFmt w:val="decimal"/>
      <w:lvlText w:val="%4."/>
      <w:lvlJc w:val="left"/>
      <w:pPr>
        <w:tabs>
          <w:tab w:val="num" w:pos="3600"/>
        </w:tabs>
        <w:ind w:left="3600" w:hanging="360"/>
      </w:pPr>
    </w:lvl>
    <w:lvl w:ilvl="4" w:tplc="0C0A0019" w:tentative="1">
      <w:start w:val="1"/>
      <w:numFmt w:val="lowerLetter"/>
      <w:lvlText w:val="%5."/>
      <w:lvlJc w:val="left"/>
      <w:pPr>
        <w:tabs>
          <w:tab w:val="num" w:pos="4320"/>
        </w:tabs>
        <w:ind w:left="4320" w:hanging="360"/>
      </w:pPr>
    </w:lvl>
    <w:lvl w:ilvl="5" w:tplc="0C0A001B" w:tentative="1">
      <w:start w:val="1"/>
      <w:numFmt w:val="lowerRoman"/>
      <w:lvlText w:val="%6."/>
      <w:lvlJc w:val="right"/>
      <w:pPr>
        <w:tabs>
          <w:tab w:val="num" w:pos="5040"/>
        </w:tabs>
        <w:ind w:left="5040" w:hanging="180"/>
      </w:pPr>
    </w:lvl>
    <w:lvl w:ilvl="6" w:tplc="0C0A000F" w:tentative="1">
      <w:start w:val="1"/>
      <w:numFmt w:val="decimal"/>
      <w:lvlText w:val="%7."/>
      <w:lvlJc w:val="left"/>
      <w:pPr>
        <w:tabs>
          <w:tab w:val="num" w:pos="5760"/>
        </w:tabs>
        <w:ind w:left="5760" w:hanging="360"/>
      </w:pPr>
    </w:lvl>
    <w:lvl w:ilvl="7" w:tplc="0C0A0019" w:tentative="1">
      <w:start w:val="1"/>
      <w:numFmt w:val="lowerLetter"/>
      <w:lvlText w:val="%8."/>
      <w:lvlJc w:val="left"/>
      <w:pPr>
        <w:tabs>
          <w:tab w:val="num" w:pos="6480"/>
        </w:tabs>
        <w:ind w:left="6480" w:hanging="360"/>
      </w:pPr>
    </w:lvl>
    <w:lvl w:ilvl="8" w:tplc="0C0A001B" w:tentative="1">
      <w:start w:val="1"/>
      <w:numFmt w:val="lowerRoman"/>
      <w:lvlText w:val="%9."/>
      <w:lvlJc w:val="right"/>
      <w:pPr>
        <w:tabs>
          <w:tab w:val="num" w:pos="7200"/>
        </w:tabs>
        <w:ind w:left="7200" w:hanging="180"/>
      </w:pPr>
    </w:lvl>
  </w:abstractNum>
  <w:abstractNum w:abstractNumId="44">
    <w:nsid w:val="7C910D6E"/>
    <w:multiLevelType w:val="hybridMultilevel"/>
    <w:tmpl w:val="D834BF1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7DBE3134"/>
    <w:multiLevelType w:val="hybridMultilevel"/>
    <w:tmpl w:val="BC84BFCC"/>
    <w:lvl w:ilvl="0" w:tplc="ABD0B9C6">
      <w:start w:val="1"/>
      <w:numFmt w:val="decimal"/>
      <w:lvlText w:val="%1."/>
      <w:lvlJc w:val="left"/>
      <w:pPr>
        <w:tabs>
          <w:tab w:val="num" w:pos="3240"/>
        </w:tabs>
        <w:ind w:left="3240" w:hanging="360"/>
      </w:pPr>
    </w:lvl>
    <w:lvl w:ilvl="1" w:tplc="57CC805E">
      <w:numFmt w:val="none"/>
      <w:lvlText w:val=""/>
      <w:lvlJc w:val="left"/>
      <w:pPr>
        <w:tabs>
          <w:tab w:val="num" w:pos="360"/>
        </w:tabs>
      </w:pPr>
    </w:lvl>
    <w:lvl w:ilvl="2" w:tplc="32568886">
      <w:numFmt w:val="none"/>
      <w:lvlText w:val=""/>
      <w:lvlJc w:val="left"/>
      <w:pPr>
        <w:tabs>
          <w:tab w:val="num" w:pos="360"/>
        </w:tabs>
      </w:pPr>
    </w:lvl>
    <w:lvl w:ilvl="3" w:tplc="073AAD98">
      <w:numFmt w:val="none"/>
      <w:lvlText w:val=""/>
      <w:lvlJc w:val="left"/>
      <w:pPr>
        <w:tabs>
          <w:tab w:val="num" w:pos="360"/>
        </w:tabs>
      </w:pPr>
    </w:lvl>
    <w:lvl w:ilvl="4" w:tplc="3F3EA376">
      <w:numFmt w:val="none"/>
      <w:lvlText w:val=""/>
      <w:lvlJc w:val="left"/>
      <w:pPr>
        <w:tabs>
          <w:tab w:val="num" w:pos="360"/>
        </w:tabs>
      </w:pPr>
    </w:lvl>
    <w:lvl w:ilvl="5" w:tplc="76DAF5CE">
      <w:numFmt w:val="none"/>
      <w:lvlText w:val=""/>
      <w:lvlJc w:val="left"/>
      <w:pPr>
        <w:tabs>
          <w:tab w:val="num" w:pos="360"/>
        </w:tabs>
      </w:pPr>
    </w:lvl>
    <w:lvl w:ilvl="6" w:tplc="9CCE2566">
      <w:numFmt w:val="none"/>
      <w:lvlText w:val=""/>
      <w:lvlJc w:val="left"/>
      <w:pPr>
        <w:tabs>
          <w:tab w:val="num" w:pos="360"/>
        </w:tabs>
      </w:pPr>
    </w:lvl>
    <w:lvl w:ilvl="7" w:tplc="462EB724">
      <w:numFmt w:val="none"/>
      <w:lvlText w:val=""/>
      <w:lvlJc w:val="left"/>
      <w:pPr>
        <w:tabs>
          <w:tab w:val="num" w:pos="360"/>
        </w:tabs>
      </w:pPr>
    </w:lvl>
    <w:lvl w:ilvl="8" w:tplc="50949250">
      <w:numFmt w:val="none"/>
      <w:lvlText w:val=""/>
      <w:lvlJc w:val="left"/>
      <w:pPr>
        <w:tabs>
          <w:tab w:val="num" w:pos="360"/>
        </w:tabs>
      </w:pPr>
    </w:lvl>
  </w:abstractNum>
  <w:num w:numId="1">
    <w:abstractNumId w:val="30"/>
  </w:num>
  <w:num w:numId="2">
    <w:abstractNumId w:val="9"/>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7"/>
  </w:num>
  <w:num w:numId="5">
    <w:abstractNumId w:val="36"/>
  </w:num>
  <w:num w:numId="6">
    <w:abstractNumId w:val="1"/>
  </w:num>
  <w:num w:numId="7">
    <w:abstractNumId w:val="6"/>
  </w:num>
  <w:num w:numId="8">
    <w:abstractNumId w:val="14"/>
  </w:num>
  <w:num w:numId="9">
    <w:abstractNumId w:val="33"/>
  </w:num>
  <w:num w:numId="10">
    <w:abstractNumId w:val="40"/>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5"/>
  </w:num>
  <w:num w:numId="14">
    <w:abstractNumId w:val="31"/>
  </w:num>
  <w:num w:numId="15">
    <w:abstractNumId w:val="4"/>
  </w:num>
  <w:num w:numId="1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9"/>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5"/>
  </w:num>
  <w:num w:numId="20">
    <w:abstractNumId w:val="16"/>
  </w:num>
  <w:num w:numId="21">
    <w:abstractNumId w:val="10"/>
  </w:num>
  <w:num w:numId="22">
    <w:abstractNumId w:val="38"/>
  </w:num>
  <w:num w:numId="23">
    <w:abstractNumId w:val="17"/>
  </w:num>
  <w:num w:numId="24">
    <w:abstractNumId w:val="29"/>
  </w:num>
  <w:num w:numId="25">
    <w:abstractNumId w:val="7"/>
  </w:num>
  <w:num w:numId="26">
    <w:abstractNumId w:val="34"/>
  </w:num>
  <w:num w:numId="27">
    <w:abstractNumId w:val="18"/>
  </w:num>
  <w:num w:numId="28">
    <w:abstractNumId w:val="41"/>
  </w:num>
  <w:num w:numId="29">
    <w:abstractNumId w:val="37"/>
  </w:num>
  <w:num w:numId="30">
    <w:abstractNumId w:val="43"/>
  </w:num>
  <w:num w:numId="31">
    <w:abstractNumId w:val="5"/>
  </w:num>
  <w:num w:numId="32">
    <w:abstractNumId w:val="13"/>
  </w:num>
  <w:num w:numId="33">
    <w:abstractNumId w:val="28"/>
  </w:num>
  <w:num w:numId="34">
    <w:abstractNumId w:val="22"/>
  </w:num>
  <w:num w:numId="35">
    <w:abstractNumId w:val="15"/>
  </w:num>
  <w:num w:numId="36">
    <w:abstractNumId w:val="8"/>
  </w:num>
  <w:num w:numId="37">
    <w:abstractNumId w:val="3"/>
  </w:num>
  <w:num w:numId="38">
    <w:abstractNumId w:val="24"/>
  </w:num>
  <w:num w:numId="39">
    <w:abstractNumId w:val="23"/>
  </w:num>
  <w:num w:numId="40">
    <w:abstractNumId w:val="35"/>
  </w:num>
  <w:num w:numId="41">
    <w:abstractNumId w:val="12"/>
  </w:num>
  <w:num w:numId="42">
    <w:abstractNumId w:val="0"/>
  </w:num>
  <w:num w:numId="43">
    <w:abstractNumId w:val="44"/>
  </w:num>
  <w:num w:numId="44">
    <w:abstractNumId w:val="32"/>
  </w:num>
  <w:num w:numId="45">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0"/>
  </w:num>
  <w:num w:numId="47">
    <w:abstractNumId w:val="42"/>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proofState w:spelling="clean" w:grammar="clean"/>
  <w:stylePaneFormatFilter w:val="3F01"/>
  <w:defaultTabStop w:val="708"/>
  <w:hyphenationZone w:val="425"/>
  <w:characterSpacingControl w:val="doNotCompress"/>
  <w:hdrShapeDefaults>
    <o:shapedefaults v:ext="edit" spidmax="11266"/>
    <o:shapelayout v:ext="edit">
      <o:idmap v:ext="edit" data="1"/>
    </o:shapelayout>
  </w:hdrShapeDefaults>
  <w:footnotePr>
    <w:footnote w:id="0"/>
    <w:footnote w:id="1"/>
  </w:footnotePr>
  <w:endnotePr>
    <w:endnote w:id="0"/>
    <w:endnote w:id="1"/>
  </w:endnotePr>
  <w:compat/>
  <w:rsids>
    <w:rsidRoot w:val="00061AB6"/>
    <w:rsid w:val="00000CB5"/>
    <w:rsid w:val="00001939"/>
    <w:rsid w:val="00001FAF"/>
    <w:rsid w:val="00003D01"/>
    <w:rsid w:val="000069D2"/>
    <w:rsid w:val="00007FDC"/>
    <w:rsid w:val="00010544"/>
    <w:rsid w:val="0001162C"/>
    <w:rsid w:val="00013991"/>
    <w:rsid w:val="00014AEE"/>
    <w:rsid w:val="00015899"/>
    <w:rsid w:val="00022424"/>
    <w:rsid w:val="00023201"/>
    <w:rsid w:val="00023CA6"/>
    <w:rsid w:val="00026139"/>
    <w:rsid w:val="00026322"/>
    <w:rsid w:val="00026730"/>
    <w:rsid w:val="00026B53"/>
    <w:rsid w:val="00026EAF"/>
    <w:rsid w:val="00027A9A"/>
    <w:rsid w:val="0003072D"/>
    <w:rsid w:val="000327FB"/>
    <w:rsid w:val="00032D1F"/>
    <w:rsid w:val="0003776F"/>
    <w:rsid w:val="0004069C"/>
    <w:rsid w:val="00040B8D"/>
    <w:rsid w:val="00041040"/>
    <w:rsid w:val="000424FC"/>
    <w:rsid w:val="00042611"/>
    <w:rsid w:val="000435C7"/>
    <w:rsid w:val="000439ED"/>
    <w:rsid w:val="00044012"/>
    <w:rsid w:val="000461B0"/>
    <w:rsid w:val="0004666A"/>
    <w:rsid w:val="0004795D"/>
    <w:rsid w:val="0005010A"/>
    <w:rsid w:val="00050E09"/>
    <w:rsid w:val="000521BA"/>
    <w:rsid w:val="00052F94"/>
    <w:rsid w:val="00054479"/>
    <w:rsid w:val="00054CA8"/>
    <w:rsid w:val="00054FEC"/>
    <w:rsid w:val="00055E17"/>
    <w:rsid w:val="00055E19"/>
    <w:rsid w:val="000608AD"/>
    <w:rsid w:val="00060E6B"/>
    <w:rsid w:val="00061AB6"/>
    <w:rsid w:val="000626FF"/>
    <w:rsid w:val="00067EFE"/>
    <w:rsid w:val="0007021B"/>
    <w:rsid w:val="00071F73"/>
    <w:rsid w:val="00072467"/>
    <w:rsid w:val="00072AAC"/>
    <w:rsid w:val="00073A2E"/>
    <w:rsid w:val="00073CE2"/>
    <w:rsid w:val="00075CFF"/>
    <w:rsid w:val="00075F4F"/>
    <w:rsid w:val="000760D0"/>
    <w:rsid w:val="00080EB1"/>
    <w:rsid w:val="0008364A"/>
    <w:rsid w:val="00083734"/>
    <w:rsid w:val="00084945"/>
    <w:rsid w:val="0008662D"/>
    <w:rsid w:val="00087A0B"/>
    <w:rsid w:val="00090048"/>
    <w:rsid w:val="00090AA1"/>
    <w:rsid w:val="00093FB4"/>
    <w:rsid w:val="00096DBE"/>
    <w:rsid w:val="000A0D58"/>
    <w:rsid w:val="000A35D7"/>
    <w:rsid w:val="000A3EAA"/>
    <w:rsid w:val="000A4BCE"/>
    <w:rsid w:val="000A522E"/>
    <w:rsid w:val="000A5E8D"/>
    <w:rsid w:val="000A6699"/>
    <w:rsid w:val="000A7F5F"/>
    <w:rsid w:val="000B09AC"/>
    <w:rsid w:val="000B19F6"/>
    <w:rsid w:val="000B6391"/>
    <w:rsid w:val="000B67AC"/>
    <w:rsid w:val="000B78E3"/>
    <w:rsid w:val="000C0483"/>
    <w:rsid w:val="000C122F"/>
    <w:rsid w:val="000C12C1"/>
    <w:rsid w:val="000C36DE"/>
    <w:rsid w:val="000C51F6"/>
    <w:rsid w:val="000C5E21"/>
    <w:rsid w:val="000C7BEB"/>
    <w:rsid w:val="000D046F"/>
    <w:rsid w:val="000D1D8B"/>
    <w:rsid w:val="000D271B"/>
    <w:rsid w:val="000D2BD2"/>
    <w:rsid w:val="000D3DDB"/>
    <w:rsid w:val="000D50A5"/>
    <w:rsid w:val="000D775C"/>
    <w:rsid w:val="000D79E6"/>
    <w:rsid w:val="000D7ECA"/>
    <w:rsid w:val="000E0CA1"/>
    <w:rsid w:val="000E3328"/>
    <w:rsid w:val="000E373E"/>
    <w:rsid w:val="000E416B"/>
    <w:rsid w:val="000E496A"/>
    <w:rsid w:val="000E50BA"/>
    <w:rsid w:val="000E549F"/>
    <w:rsid w:val="000E6E5F"/>
    <w:rsid w:val="000E714E"/>
    <w:rsid w:val="000F177A"/>
    <w:rsid w:val="000F1994"/>
    <w:rsid w:val="000F1CF1"/>
    <w:rsid w:val="000F3F6F"/>
    <w:rsid w:val="000F579F"/>
    <w:rsid w:val="000F7F5F"/>
    <w:rsid w:val="00100D79"/>
    <w:rsid w:val="00101EB6"/>
    <w:rsid w:val="001024DB"/>
    <w:rsid w:val="0010299C"/>
    <w:rsid w:val="001079EF"/>
    <w:rsid w:val="00111AD2"/>
    <w:rsid w:val="001124AD"/>
    <w:rsid w:val="0011487B"/>
    <w:rsid w:val="00115958"/>
    <w:rsid w:val="00115A03"/>
    <w:rsid w:val="00117DB2"/>
    <w:rsid w:val="0012069B"/>
    <w:rsid w:val="001231F0"/>
    <w:rsid w:val="00124E66"/>
    <w:rsid w:val="00124FDC"/>
    <w:rsid w:val="001259C2"/>
    <w:rsid w:val="00125DA6"/>
    <w:rsid w:val="00126CA2"/>
    <w:rsid w:val="00126DD3"/>
    <w:rsid w:val="00130692"/>
    <w:rsid w:val="00133BF5"/>
    <w:rsid w:val="00133F4B"/>
    <w:rsid w:val="00134542"/>
    <w:rsid w:val="00134CEA"/>
    <w:rsid w:val="00136CD2"/>
    <w:rsid w:val="001376E4"/>
    <w:rsid w:val="00137E25"/>
    <w:rsid w:val="00141B83"/>
    <w:rsid w:val="00143FC5"/>
    <w:rsid w:val="00147534"/>
    <w:rsid w:val="0014782C"/>
    <w:rsid w:val="00151365"/>
    <w:rsid w:val="001534D6"/>
    <w:rsid w:val="00155938"/>
    <w:rsid w:val="001560CF"/>
    <w:rsid w:val="00161946"/>
    <w:rsid w:val="00164CB7"/>
    <w:rsid w:val="001672EC"/>
    <w:rsid w:val="00170DBC"/>
    <w:rsid w:val="001739E9"/>
    <w:rsid w:val="0017412D"/>
    <w:rsid w:val="00176420"/>
    <w:rsid w:val="00176E90"/>
    <w:rsid w:val="00176F4C"/>
    <w:rsid w:val="00180333"/>
    <w:rsid w:val="00180FE0"/>
    <w:rsid w:val="00183382"/>
    <w:rsid w:val="00185A4D"/>
    <w:rsid w:val="00185F79"/>
    <w:rsid w:val="001870BA"/>
    <w:rsid w:val="001927BC"/>
    <w:rsid w:val="00192C98"/>
    <w:rsid w:val="00192F7E"/>
    <w:rsid w:val="0019316B"/>
    <w:rsid w:val="001933CF"/>
    <w:rsid w:val="001946BE"/>
    <w:rsid w:val="001969A8"/>
    <w:rsid w:val="001A01FA"/>
    <w:rsid w:val="001A0405"/>
    <w:rsid w:val="001A1B7D"/>
    <w:rsid w:val="001A1EFC"/>
    <w:rsid w:val="001A2324"/>
    <w:rsid w:val="001A25DF"/>
    <w:rsid w:val="001A2FA6"/>
    <w:rsid w:val="001A409D"/>
    <w:rsid w:val="001A4D4B"/>
    <w:rsid w:val="001A4EDF"/>
    <w:rsid w:val="001A620A"/>
    <w:rsid w:val="001A7225"/>
    <w:rsid w:val="001A76A8"/>
    <w:rsid w:val="001B2FA6"/>
    <w:rsid w:val="001B409A"/>
    <w:rsid w:val="001B4226"/>
    <w:rsid w:val="001B4C19"/>
    <w:rsid w:val="001B520C"/>
    <w:rsid w:val="001B578A"/>
    <w:rsid w:val="001C2335"/>
    <w:rsid w:val="001C236C"/>
    <w:rsid w:val="001C2ABA"/>
    <w:rsid w:val="001C3A70"/>
    <w:rsid w:val="001C7BF7"/>
    <w:rsid w:val="001D0003"/>
    <w:rsid w:val="001D02FC"/>
    <w:rsid w:val="001D15E8"/>
    <w:rsid w:val="001D27F5"/>
    <w:rsid w:val="001D2B1E"/>
    <w:rsid w:val="001D2C93"/>
    <w:rsid w:val="001D43AF"/>
    <w:rsid w:val="001D5354"/>
    <w:rsid w:val="001D6236"/>
    <w:rsid w:val="001D67F5"/>
    <w:rsid w:val="001E09F6"/>
    <w:rsid w:val="001E0DFB"/>
    <w:rsid w:val="001E39C8"/>
    <w:rsid w:val="001E4C8B"/>
    <w:rsid w:val="001E6BE9"/>
    <w:rsid w:val="001E7324"/>
    <w:rsid w:val="001E7492"/>
    <w:rsid w:val="001F1447"/>
    <w:rsid w:val="001F29F7"/>
    <w:rsid w:val="001F2E98"/>
    <w:rsid w:val="001F3C70"/>
    <w:rsid w:val="001F59E3"/>
    <w:rsid w:val="001F69A1"/>
    <w:rsid w:val="001F7009"/>
    <w:rsid w:val="001F77DB"/>
    <w:rsid w:val="0020028E"/>
    <w:rsid w:val="002014FF"/>
    <w:rsid w:val="002018C5"/>
    <w:rsid w:val="00206B9B"/>
    <w:rsid w:val="00215E5F"/>
    <w:rsid w:val="00217144"/>
    <w:rsid w:val="0021764A"/>
    <w:rsid w:val="00222166"/>
    <w:rsid w:val="00222AEB"/>
    <w:rsid w:val="00222B5C"/>
    <w:rsid w:val="00224A4A"/>
    <w:rsid w:val="002255F6"/>
    <w:rsid w:val="00225A6E"/>
    <w:rsid w:val="00234038"/>
    <w:rsid w:val="0023428E"/>
    <w:rsid w:val="00234C1B"/>
    <w:rsid w:val="0023710E"/>
    <w:rsid w:val="00237D0D"/>
    <w:rsid w:val="0024078C"/>
    <w:rsid w:val="00240BAD"/>
    <w:rsid w:val="00242AD9"/>
    <w:rsid w:val="0024398A"/>
    <w:rsid w:val="00245A1D"/>
    <w:rsid w:val="00247307"/>
    <w:rsid w:val="0025010B"/>
    <w:rsid w:val="0025191B"/>
    <w:rsid w:val="00252413"/>
    <w:rsid w:val="00252F05"/>
    <w:rsid w:val="00256CE4"/>
    <w:rsid w:val="0025795A"/>
    <w:rsid w:val="002645D8"/>
    <w:rsid w:val="00264F8E"/>
    <w:rsid w:val="002663AD"/>
    <w:rsid w:val="00267829"/>
    <w:rsid w:val="00273267"/>
    <w:rsid w:val="00274161"/>
    <w:rsid w:val="00276EE8"/>
    <w:rsid w:val="0028062C"/>
    <w:rsid w:val="00281C52"/>
    <w:rsid w:val="002827D5"/>
    <w:rsid w:val="00286D14"/>
    <w:rsid w:val="002907DE"/>
    <w:rsid w:val="00292FF0"/>
    <w:rsid w:val="0029445E"/>
    <w:rsid w:val="00294739"/>
    <w:rsid w:val="00294BF3"/>
    <w:rsid w:val="002A4FCD"/>
    <w:rsid w:val="002A50BC"/>
    <w:rsid w:val="002A7BA5"/>
    <w:rsid w:val="002B0B98"/>
    <w:rsid w:val="002B22A0"/>
    <w:rsid w:val="002B372B"/>
    <w:rsid w:val="002B49AE"/>
    <w:rsid w:val="002B62BA"/>
    <w:rsid w:val="002B62D9"/>
    <w:rsid w:val="002B6F91"/>
    <w:rsid w:val="002B7B19"/>
    <w:rsid w:val="002C113D"/>
    <w:rsid w:val="002C2195"/>
    <w:rsid w:val="002C4DA1"/>
    <w:rsid w:val="002C6144"/>
    <w:rsid w:val="002D043B"/>
    <w:rsid w:val="002D3F3C"/>
    <w:rsid w:val="002D42CA"/>
    <w:rsid w:val="002D4936"/>
    <w:rsid w:val="002E5C84"/>
    <w:rsid w:val="002E6033"/>
    <w:rsid w:val="002E6A54"/>
    <w:rsid w:val="002E6F75"/>
    <w:rsid w:val="002E76DD"/>
    <w:rsid w:val="002F0096"/>
    <w:rsid w:val="002F1536"/>
    <w:rsid w:val="002F1DAE"/>
    <w:rsid w:val="002F1EAA"/>
    <w:rsid w:val="002F330E"/>
    <w:rsid w:val="002F6894"/>
    <w:rsid w:val="00301B4F"/>
    <w:rsid w:val="00301FCD"/>
    <w:rsid w:val="00305F18"/>
    <w:rsid w:val="00310EAA"/>
    <w:rsid w:val="003209A3"/>
    <w:rsid w:val="00320F77"/>
    <w:rsid w:val="00324E14"/>
    <w:rsid w:val="0032522A"/>
    <w:rsid w:val="00326E33"/>
    <w:rsid w:val="00327FC1"/>
    <w:rsid w:val="0033085C"/>
    <w:rsid w:val="003323C5"/>
    <w:rsid w:val="00332678"/>
    <w:rsid w:val="003334C8"/>
    <w:rsid w:val="003340A4"/>
    <w:rsid w:val="003363C9"/>
    <w:rsid w:val="00336F42"/>
    <w:rsid w:val="00340113"/>
    <w:rsid w:val="00340A66"/>
    <w:rsid w:val="003439E8"/>
    <w:rsid w:val="00343BFC"/>
    <w:rsid w:val="00344110"/>
    <w:rsid w:val="00344C6E"/>
    <w:rsid w:val="003458FF"/>
    <w:rsid w:val="00346F00"/>
    <w:rsid w:val="003505A2"/>
    <w:rsid w:val="00350DC9"/>
    <w:rsid w:val="00351558"/>
    <w:rsid w:val="003523A4"/>
    <w:rsid w:val="00356204"/>
    <w:rsid w:val="003562FF"/>
    <w:rsid w:val="00356AAD"/>
    <w:rsid w:val="00356FD3"/>
    <w:rsid w:val="003572DD"/>
    <w:rsid w:val="0035753C"/>
    <w:rsid w:val="003576A5"/>
    <w:rsid w:val="003605C8"/>
    <w:rsid w:val="003605F9"/>
    <w:rsid w:val="00361001"/>
    <w:rsid w:val="00363C91"/>
    <w:rsid w:val="00363EAC"/>
    <w:rsid w:val="00365428"/>
    <w:rsid w:val="0036755B"/>
    <w:rsid w:val="0037192B"/>
    <w:rsid w:val="00373DF2"/>
    <w:rsid w:val="003750FC"/>
    <w:rsid w:val="00375BB8"/>
    <w:rsid w:val="00380EF9"/>
    <w:rsid w:val="00381B1E"/>
    <w:rsid w:val="00387A48"/>
    <w:rsid w:val="0039025C"/>
    <w:rsid w:val="00392FDF"/>
    <w:rsid w:val="003943FF"/>
    <w:rsid w:val="00396A54"/>
    <w:rsid w:val="003A14D3"/>
    <w:rsid w:val="003A4745"/>
    <w:rsid w:val="003A5107"/>
    <w:rsid w:val="003A6C3B"/>
    <w:rsid w:val="003A740A"/>
    <w:rsid w:val="003B04A2"/>
    <w:rsid w:val="003B2217"/>
    <w:rsid w:val="003B2B4F"/>
    <w:rsid w:val="003B3A7C"/>
    <w:rsid w:val="003B5CD5"/>
    <w:rsid w:val="003B6F38"/>
    <w:rsid w:val="003C091E"/>
    <w:rsid w:val="003C2286"/>
    <w:rsid w:val="003C36CA"/>
    <w:rsid w:val="003D3467"/>
    <w:rsid w:val="003E19AD"/>
    <w:rsid w:val="003E2749"/>
    <w:rsid w:val="003E30CF"/>
    <w:rsid w:val="003E3143"/>
    <w:rsid w:val="003E79C3"/>
    <w:rsid w:val="003F05C9"/>
    <w:rsid w:val="003F1910"/>
    <w:rsid w:val="003F2E34"/>
    <w:rsid w:val="003F760D"/>
    <w:rsid w:val="00400C99"/>
    <w:rsid w:val="00401AB7"/>
    <w:rsid w:val="00403120"/>
    <w:rsid w:val="00407BC4"/>
    <w:rsid w:val="00407F44"/>
    <w:rsid w:val="00411A7A"/>
    <w:rsid w:val="004128E9"/>
    <w:rsid w:val="0041311D"/>
    <w:rsid w:val="00413546"/>
    <w:rsid w:val="0041561E"/>
    <w:rsid w:val="00417F39"/>
    <w:rsid w:val="00421EA6"/>
    <w:rsid w:val="00423306"/>
    <w:rsid w:val="0042389C"/>
    <w:rsid w:val="004243AD"/>
    <w:rsid w:val="0042500F"/>
    <w:rsid w:val="00427572"/>
    <w:rsid w:val="00427A06"/>
    <w:rsid w:val="00430977"/>
    <w:rsid w:val="00430DC2"/>
    <w:rsid w:val="00434CA1"/>
    <w:rsid w:val="004409C3"/>
    <w:rsid w:val="00441F0D"/>
    <w:rsid w:val="004426F8"/>
    <w:rsid w:val="00447700"/>
    <w:rsid w:val="004512C2"/>
    <w:rsid w:val="00451405"/>
    <w:rsid w:val="0045284A"/>
    <w:rsid w:val="00455777"/>
    <w:rsid w:val="004559DD"/>
    <w:rsid w:val="00455BCD"/>
    <w:rsid w:val="00456C4D"/>
    <w:rsid w:val="00456EE6"/>
    <w:rsid w:val="0045733F"/>
    <w:rsid w:val="00460906"/>
    <w:rsid w:val="00462749"/>
    <w:rsid w:val="00462C5E"/>
    <w:rsid w:val="00466594"/>
    <w:rsid w:val="00467610"/>
    <w:rsid w:val="0047123D"/>
    <w:rsid w:val="0047217A"/>
    <w:rsid w:val="00472811"/>
    <w:rsid w:val="0047362A"/>
    <w:rsid w:val="0047410C"/>
    <w:rsid w:val="0047721C"/>
    <w:rsid w:val="00481AFD"/>
    <w:rsid w:val="00483BA5"/>
    <w:rsid w:val="004871D5"/>
    <w:rsid w:val="004872A9"/>
    <w:rsid w:val="00487E41"/>
    <w:rsid w:val="004909B4"/>
    <w:rsid w:val="004929C0"/>
    <w:rsid w:val="004954D5"/>
    <w:rsid w:val="004A0F5E"/>
    <w:rsid w:val="004A1B94"/>
    <w:rsid w:val="004A26FC"/>
    <w:rsid w:val="004A2C5A"/>
    <w:rsid w:val="004A42EB"/>
    <w:rsid w:val="004A5ED2"/>
    <w:rsid w:val="004A714F"/>
    <w:rsid w:val="004A7C36"/>
    <w:rsid w:val="004B15E2"/>
    <w:rsid w:val="004B2E05"/>
    <w:rsid w:val="004B3E2D"/>
    <w:rsid w:val="004B4D63"/>
    <w:rsid w:val="004C030A"/>
    <w:rsid w:val="004C0C3A"/>
    <w:rsid w:val="004C1417"/>
    <w:rsid w:val="004C1F5B"/>
    <w:rsid w:val="004C2358"/>
    <w:rsid w:val="004C26E5"/>
    <w:rsid w:val="004C7474"/>
    <w:rsid w:val="004C76E5"/>
    <w:rsid w:val="004D071C"/>
    <w:rsid w:val="004D4BFF"/>
    <w:rsid w:val="004E152E"/>
    <w:rsid w:val="004E1BB4"/>
    <w:rsid w:val="004E2488"/>
    <w:rsid w:val="004E4066"/>
    <w:rsid w:val="004E5D29"/>
    <w:rsid w:val="004E65B3"/>
    <w:rsid w:val="004E7A3E"/>
    <w:rsid w:val="004F03F2"/>
    <w:rsid w:val="004F1356"/>
    <w:rsid w:val="004F1852"/>
    <w:rsid w:val="004F2076"/>
    <w:rsid w:val="004F4564"/>
    <w:rsid w:val="004F47D9"/>
    <w:rsid w:val="00501217"/>
    <w:rsid w:val="005015CE"/>
    <w:rsid w:val="00502485"/>
    <w:rsid w:val="00502C09"/>
    <w:rsid w:val="005032EF"/>
    <w:rsid w:val="005056DD"/>
    <w:rsid w:val="005108CB"/>
    <w:rsid w:val="0051391B"/>
    <w:rsid w:val="00513961"/>
    <w:rsid w:val="0051453C"/>
    <w:rsid w:val="00515226"/>
    <w:rsid w:val="00517F03"/>
    <w:rsid w:val="005207A8"/>
    <w:rsid w:val="00521D11"/>
    <w:rsid w:val="0052389E"/>
    <w:rsid w:val="005239E1"/>
    <w:rsid w:val="0052418A"/>
    <w:rsid w:val="0052471D"/>
    <w:rsid w:val="00525ECD"/>
    <w:rsid w:val="0052696F"/>
    <w:rsid w:val="005309D7"/>
    <w:rsid w:val="00530D57"/>
    <w:rsid w:val="00532906"/>
    <w:rsid w:val="005341C3"/>
    <w:rsid w:val="005375AD"/>
    <w:rsid w:val="0053766B"/>
    <w:rsid w:val="0054060E"/>
    <w:rsid w:val="0054154E"/>
    <w:rsid w:val="00546122"/>
    <w:rsid w:val="0054647F"/>
    <w:rsid w:val="00550785"/>
    <w:rsid w:val="00550B52"/>
    <w:rsid w:val="005510E0"/>
    <w:rsid w:val="00551ADF"/>
    <w:rsid w:val="005532D9"/>
    <w:rsid w:val="0055353C"/>
    <w:rsid w:val="00554646"/>
    <w:rsid w:val="00554D7F"/>
    <w:rsid w:val="0055716B"/>
    <w:rsid w:val="00561DC4"/>
    <w:rsid w:val="00562A8F"/>
    <w:rsid w:val="0056312F"/>
    <w:rsid w:val="00563524"/>
    <w:rsid w:val="00563654"/>
    <w:rsid w:val="005647E6"/>
    <w:rsid w:val="00566355"/>
    <w:rsid w:val="00570023"/>
    <w:rsid w:val="00572D08"/>
    <w:rsid w:val="00574A84"/>
    <w:rsid w:val="005765A3"/>
    <w:rsid w:val="00581EB2"/>
    <w:rsid w:val="00582DF8"/>
    <w:rsid w:val="00582E89"/>
    <w:rsid w:val="00583849"/>
    <w:rsid w:val="00583A5F"/>
    <w:rsid w:val="00583D79"/>
    <w:rsid w:val="00586BE7"/>
    <w:rsid w:val="00586CAA"/>
    <w:rsid w:val="005873E2"/>
    <w:rsid w:val="0059023A"/>
    <w:rsid w:val="00593420"/>
    <w:rsid w:val="0059480C"/>
    <w:rsid w:val="00596640"/>
    <w:rsid w:val="005976E5"/>
    <w:rsid w:val="005979B9"/>
    <w:rsid w:val="00597D02"/>
    <w:rsid w:val="005A7373"/>
    <w:rsid w:val="005A7575"/>
    <w:rsid w:val="005B0826"/>
    <w:rsid w:val="005B33BB"/>
    <w:rsid w:val="005B44E2"/>
    <w:rsid w:val="005B7453"/>
    <w:rsid w:val="005B7E3B"/>
    <w:rsid w:val="005C0892"/>
    <w:rsid w:val="005C1254"/>
    <w:rsid w:val="005C167A"/>
    <w:rsid w:val="005C3A71"/>
    <w:rsid w:val="005C3C13"/>
    <w:rsid w:val="005C588F"/>
    <w:rsid w:val="005C61C8"/>
    <w:rsid w:val="005C62A6"/>
    <w:rsid w:val="005C63F6"/>
    <w:rsid w:val="005C7BEF"/>
    <w:rsid w:val="005D016C"/>
    <w:rsid w:val="005D2650"/>
    <w:rsid w:val="005D68B1"/>
    <w:rsid w:val="005D6F78"/>
    <w:rsid w:val="005D7E6C"/>
    <w:rsid w:val="005E02C0"/>
    <w:rsid w:val="005E3098"/>
    <w:rsid w:val="005E4143"/>
    <w:rsid w:val="005E47BD"/>
    <w:rsid w:val="005E5594"/>
    <w:rsid w:val="005E59B1"/>
    <w:rsid w:val="005E638B"/>
    <w:rsid w:val="005F099C"/>
    <w:rsid w:val="005F17F3"/>
    <w:rsid w:val="005F2397"/>
    <w:rsid w:val="005F25A9"/>
    <w:rsid w:val="005F28AB"/>
    <w:rsid w:val="00600B53"/>
    <w:rsid w:val="006038D5"/>
    <w:rsid w:val="00603BBA"/>
    <w:rsid w:val="00605E24"/>
    <w:rsid w:val="0061218E"/>
    <w:rsid w:val="00612961"/>
    <w:rsid w:val="006208FD"/>
    <w:rsid w:val="00621D52"/>
    <w:rsid w:val="00623851"/>
    <w:rsid w:val="006247F7"/>
    <w:rsid w:val="00625777"/>
    <w:rsid w:val="006265C0"/>
    <w:rsid w:val="00627498"/>
    <w:rsid w:val="00631C25"/>
    <w:rsid w:val="00635689"/>
    <w:rsid w:val="00637AB5"/>
    <w:rsid w:val="00637CDD"/>
    <w:rsid w:val="0064284F"/>
    <w:rsid w:val="00645A90"/>
    <w:rsid w:val="0064606F"/>
    <w:rsid w:val="0065709D"/>
    <w:rsid w:val="00661116"/>
    <w:rsid w:val="0066185F"/>
    <w:rsid w:val="006629E1"/>
    <w:rsid w:val="0066348E"/>
    <w:rsid w:val="0066526A"/>
    <w:rsid w:val="006701B9"/>
    <w:rsid w:val="00671C90"/>
    <w:rsid w:val="00672B0C"/>
    <w:rsid w:val="00672F71"/>
    <w:rsid w:val="006730CE"/>
    <w:rsid w:val="006745C5"/>
    <w:rsid w:val="00675529"/>
    <w:rsid w:val="00676481"/>
    <w:rsid w:val="00677EEF"/>
    <w:rsid w:val="00686DD4"/>
    <w:rsid w:val="0069028F"/>
    <w:rsid w:val="00691318"/>
    <w:rsid w:val="006A2345"/>
    <w:rsid w:val="006A2E59"/>
    <w:rsid w:val="006A55E6"/>
    <w:rsid w:val="006A5A6D"/>
    <w:rsid w:val="006A5DEB"/>
    <w:rsid w:val="006A64A8"/>
    <w:rsid w:val="006B047F"/>
    <w:rsid w:val="006B1330"/>
    <w:rsid w:val="006B140B"/>
    <w:rsid w:val="006B26EE"/>
    <w:rsid w:val="006B2A28"/>
    <w:rsid w:val="006B3928"/>
    <w:rsid w:val="006B493F"/>
    <w:rsid w:val="006B7525"/>
    <w:rsid w:val="006B7BF3"/>
    <w:rsid w:val="006C0FC0"/>
    <w:rsid w:val="006C27D8"/>
    <w:rsid w:val="006C2B78"/>
    <w:rsid w:val="006C35DF"/>
    <w:rsid w:val="006C4367"/>
    <w:rsid w:val="006C4D32"/>
    <w:rsid w:val="006D09A4"/>
    <w:rsid w:val="006D1846"/>
    <w:rsid w:val="006D1BFB"/>
    <w:rsid w:val="006D24E6"/>
    <w:rsid w:val="006D5D02"/>
    <w:rsid w:val="006D6BC9"/>
    <w:rsid w:val="006D7004"/>
    <w:rsid w:val="006E0455"/>
    <w:rsid w:val="006E0AEB"/>
    <w:rsid w:val="006E139A"/>
    <w:rsid w:val="006E13DE"/>
    <w:rsid w:val="006E16A0"/>
    <w:rsid w:val="006E487F"/>
    <w:rsid w:val="006E72C5"/>
    <w:rsid w:val="006F11CC"/>
    <w:rsid w:val="006F1EC8"/>
    <w:rsid w:val="006F2375"/>
    <w:rsid w:val="006F2DD0"/>
    <w:rsid w:val="006F6A0F"/>
    <w:rsid w:val="006F75D3"/>
    <w:rsid w:val="007000E9"/>
    <w:rsid w:val="00705227"/>
    <w:rsid w:val="00705AFF"/>
    <w:rsid w:val="00706FDB"/>
    <w:rsid w:val="00707762"/>
    <w:rsid w:val="007162EF"/>
    <w:rsid w:val="00716FF4"/>
    <w:rsid w:val="00717559"/>
    <w:rsid w:val="0072119E"/>
    <w:rsid w:val="007221C7"/>
    <w:rsid w:val="00722710"/>
    <w:rsid w:val="007244C3"/>
    <w:rsid w:val="007252A0"/>
    <w:rsid w:val="00725E36"/>
    <w:rsid w:val="00726312"/>
    <w:rsid w:val="00726D14"/>
    <w:rsid w:val="00727453"/>
    <w:rsid w:val="0072776C"/>
    <w:rsid w:val="00732B51"/>
    <w:rsid w:val="00735BF9"/>
    <w:rsid w:val="00745342"/>
    <w:rsid w:val="00746C17"/>
    <w:rsid w:val="00747C2E"/>
    <w:rsid w:val="0075058C"/>
    <w:rsid w:val="007509D0"/>
    <w:rsid w:val="00750FF8"/>
    <w:rsid w:val="0075163F"/>
    <w:rsid w:val="00753EBC"/>
    <w:rsid w:val="0075572E"/>
    <w:rsid w:val="00755D68"/>
    <w:rsid w:val="00756C41"/>
    <w:rsid w:val="00757916"/>
    <w:rsid w:val="007603FA"/>
    <w:rsid w:val="00760503"/>
    <w:rsid w:val="00761922"/>
    <w:rsid w:val="00761C21"/>
    <w:rsid w:val="007632DF"/>
    <w:rsid w:val="00764447"/>
    <w:rsid w:val="007662EE"/>
    <w:rsid w:val="007669BD"/>
    <w:rsid w:val="00770B40"/>
    <w:rsid w:val="00770C52"/>
    <w:rsid w:val="00771BCB"/>
    <w:rsid w:val="0077236E"/>
    <w:rsid w:val="00772973"/>
    <w:rsid w:val="00772B57"/>
    <w:rsid w:val="00772FAF"/>
    <w:rsid w:val="00773490"/>
    <w:rsid w:val="00775B45"/>
    <w:rsid w:val="007779AE"/>
    <w:rsid w:val="00777C5D"/>
    <w:rsid w:val="00777E2E"/>
    <w:rsid w:val="007812B5"/>
    <w:rsid w:val="00782BBD"/>
    <w:rsid w:val="007838B5"/>
    <w:rsid w:val="00783A45"/>
    <w:rsid w:val="00783E89"/>
    <w:rsid w:val="00785C3F"/>
    <w:rsid w:val="00786FB5"/>
    <w:rsid w:val="00787BCC"/>
    <w:rsid w:val="00794DBC"/>
    <w:rsid w:val="00794FCE"/>
    <w:rsid w:val="007951B1"/>
    <w:rsid w:val="007970EA"/>
    <w:rsid w:val="00797236"/>
    <w:rsid w:val="007977E3"/>
    <w:rsid w:val="00797DFD"/>
    <w:rsid w:val="00797EF0"/>
    <w:rsid w:val="007A1971"/>
    <w:rsid w:val="007A1D79"/>
    <w:rsid w:val="007A505F"/>
    <w:rsid w:val="007A5865"/>
    <w:rsid w:val="007B42EC"/>
    <w:rsid w:val="007B4AA8"/>
    <w:rsid w:val="007B4EA5"/>
    <w:rsid w:val="007B5DBE"/>
    <w:rsid w:val="007B6135"/>
    <w:rsid w:val="007B674B"/>
    <w:rsid w:val="007B6780"/>
    <w:rsid w:val="007C013E"/>
    <w:rsid w:val="007C03FE"/>
    <w:rsid w:val="007C0D3A"/>
    <w:rsid w:val="007C23AE"/>
    <w:rsid w:val="007C34CB"/>
    <w:rsid w:val="007D1AA3"/>
    <w:rsid w:val="007D349C"/>
    <w:rsid w:val="007D3C1D"/>
    <w:rsid w:val="007D584D"/>
    <w:rsid w:val="007D5A41"/>
    <w:rsid w:val="007D73FE"/>
    <w:rsid w:val="007E0880"/>
    <w:rsid w:val="007E1A66"/>
    <w:rsid w:val="007E1FEF"/>
    <w:rsid w:val="007E650A"/>
    <w:rsid w:val="007E67D0"/>
    <w:rsid w:val="007E6DFA"/>
    <w:rsid w:val="007F05B3"/>
    <w:rsid w:val="007F2AA0"/>
    <w:rsid w:val="007F5E4B"/>
    <w:rsid w:val="007F7923"/>
    <w:rsid w:val="007F7946"/>
    <w:rsid w:val="007F7F1F"/>
    <w:rsid w:val="008002B6"/>
    <w:rsid w:val="00801247"/>
    <w:rsid w:val="00801291"/>
    <w:rsid w:val="00802203"/>
    <w:rsid w:val="00802DD7"/>
    <w:rsid w:val="00805FB6"/>
    <w:rsid w:val="00810317"/>
    <w:rsid w:val="00811D10"/>
    <w:rsid w:val="0081554A"/>
    <w:rsid w:val="00817372"/>
    <w:rsid w:val="00821826"/>
    <w:rsid w:val="008223B7"/>
    <w:rsid w:val="00823643"/>
    <w:rsid w:val="00823BAB"/>
    <w:rsid w:val="00824A60"/>
    <w:rsid w:val="00825E66"/>
    <w:rsid w:val="00826661"/>
    <w:rsid w:val="00833673"/>
    <w:rsid w:val="0083613A"/>
    <w:rsid w:val="008436B9"/>
    <w:rsid w:val="00843F6D"/>
    <w:rsid w:val="00844A1B"/>
    <w:rsid w:val="00845EB0"/>
    <w:rsid w:val="008467DF"/>
    <w:rsid w:val="00847485"/>
    <w:rsid w:val="008511A8"/>
    <w:rsid w:val="008538F7"/>
    <w:rsid w:val="00854914"/>
    <w:rsid w:val="00863A96"/>
    <w:rsid w:val="00864063"/>
    <w:rsid w:val="0086451C"/>
    <w:rsid w:val="00864E46"/>
    <w:rsid w:val="00866265"/>
    <w:rsid w:val="008706E5"/>
    <w:rsid w:val="00872C39"/>
    <w:rsid w:val="00872E02"/>
    <w:rsid w:val="0087310D"/>
    <w:rsid w:val="00876E0D"/>
    <w:rsid w:val="008813AB"/>
    <w:rsid w:val="00884E60"/>
    <w:rsid w:val="00887B9D"/>
    <w:rsid w:val="00890D71"/>
    <w:rsid w:val="00890E8E"/>
    <w:rsid w:val="0089259A"/>
    <w:rsid w:val="00893CAA"/>
    <w:rsid w:val="00895DC9"/>
    <w:rsid w:val="00896C1F"/>
    <w:rsid w:val="0089730C"/>
    <w:rsid w:val="0089776E"/>
    <w:rsid w:val="00897DB7"/>
    <w:rsid w:val="008A0DBF"/>
    <w:rsid w:val="008A1237"/>
    <w:rsid w:val="008A1268"/>
    <w:rsid w:val="008A19B0"/>
    <w:rsid w:val="008A2588"/>
    <w:rsid w:val="008A4D27"/>
    <w:rsid w:val="008A66C9"/>
    <w:rsid w:val="008A74C2"/>
    <w:rsid w:val="008B0EAB"/>
    <w:rsid w:val="008B30CB"/>
    <w:rsid w:val="008B3186"/>
    <w:rsid w:val="008B3F06"/>
    <w:rsid w:val="008B5DEB"/>
    <w:rsid w:val="008B5E68"/>
    <w:rsid w:val="008C0258"/>
    <w:rsid w:val="008C08F3"/>
    <w:rsid w:val="008C1A92"/>
    <w:rsid w:val="008C3BAF"/>
    <w:rsid w:val="008C5838"/>
    <w:rsid w:val="008D2EE8"/>
    <w:rsid w:val="008D3AA7"/>
    <w:rsid w:val="008D4C12"/>
    <w:rsid w:val="008D541B"/>
    <w:rsid w:val="008E0B55"/>
    <w:rsid w:val="008E0FC1"/>
    <w:rsid w:val="008E26CD"/>
    <w:rsid w:val="008E2C6C"/>
    <w:rsid w:val="008E4BBF"/>
    <w:rsid w:val="008E6270"/>
    <w:rsid w:val="008E63A4"/>
    <w:rsid w:val="008F007E"/>
    <w:rsid w:val="008F2060"/>
    <w:rsid w:val="008F44F0"/>
    <w:rsid w:val="008F5C3A"/>
    <w:rsid w:val="008F5E97"/>
    <w:rsid w:val="008F7D53"/>
    <w:rsid w:val="00900D67"/>
    <w:rsid w:val="0090286B"/>
    <w:rsid w:val="009062F6"/>
    <w:rsid w:val="00907FFB"/>
    <w:rsid w:val="009147F6"/>
    <w:rsid w:val="00922BA1"/>
    <w:rsid w:val="009245EE"/>
    <w:rsid w:val="00927495"/>
    <w:rsid w:val="0093209B"/>
    <w:rsid w:val="00936E94"/>
    <w:rsid w:val="00941F03"/>
    <w:rsid w:val="00942737"/>
    <w:rsid w:val="0094454B"/>
    <w:rsid w:val="00945A0C"/>
    <w:rsid w:val="00945D25"/>
    <w:rsid w:val="0094686C"/>
    <w:rsid w:val="00946F6B"/>
    <w:rsid w:val="00947AB5"/>
    <w:rsid w:val="00950E98"/>
    <w:rsid w:val="009528FA"/>
    <w:rsid w:val="00953C8F"/>
    <w:rsid w:val="009568B0"/>
    <w:rsid w:val="00957F7D"/>
    <w:rsid w:val="009608B4"/>
    <w:rsid w:val="00962206"/>
    <w:rsid w:val="00962544"/>
    <w:rsid w:val="00964A17"/>
    <w:rsid w:val="00966286"/>
    <w:rsid w:val="00971D5B"/>
    <w:rsid w:val="009769F8"/>
    <w:rsid w:val="009777C9"/>
    <w:rsid w:val="009778B6"/>
    <w:rsid w:val="00977FD2"/>
    <w:rsid w:val="009801F4"/>
    <w:rsid w:val="009822AD"/>
    <w:rsid w:val="00985EC0"/>
    <w:rsid w:val="00987058"/>
    <w:rsid w:val="00987771"/>
    <w:rsid w:val="00987EAE"/>
    <w:rsid w:val="00990022"/>
    <w:rsid w:val="00991C05"/>
    <w:rsid w:val="00991D35"/>
    <w:rsid w:val="00991DAD"/>
    <w:rsid w:val="009931B7"/>
    <w:rsid w:val="00993A80"/>
    <w:rsid w:val="00995268"/>
    <w:rsid w:val="0099577C"/>
    <w:rsid w:val="009957C8"/>
    <w:rsid w:val="00995E7B"/>
    <w:rsid w:val="009960CE"/>
    <w:rsid w:val="0099668C"/>
    <w:rsid w:val="009A155E"/>
    <w:rsid w:val="009A333F"/>
    <w:rsid w:val="009A35B4"/>
    <w:rsid w:val="009A45E9"/>
    <w:rsid w:val="009A5C9B"/>
    <w:rsid w:val="009A62CB"/>
    <w:rsid w:val="009B16B7"/>
    <w:rsid w:val="009B239B"/>
    <w:rsid w:val="009B25D8"/>
    <w:rsid w:val="009B3375"/>
    <w:rsid w:val="009B38CF"/>
    <w:rsid w:val="009B38ED"/>
    <w:rsid w:val="009B5C93"/>
    <w:rsid w:val="009B7A86"/>
    <w:rsid w:val="009C1AD5"/>
    <w:rsid w:val="009C3D80"/>
    <w:rsid w:val="009C3E5E"/>
    <w:rsid w:val="009D22B4"/>
    <w:rsid w:val="009D4696"/>
    <w:rsid w:val="009D4E7F"/>
    <w:rsid w:val="009D5AC6"/>
    <w:rsid w:val="009D62FD"/>
    <w:rsid w:val="009D7834"/>
    <w:rsid w:val="009E2785"/>
    <w:rsid w:val="009E2C92"/>
    <w:rsid w:val="009E2C97"/>
    <w:rsid w:val="009E2DF8"/>
    <w:rsid w:val="009E45DD"/>
    <w:rsid w:val="009E487A"/>
    <w:rsid w:val="009E4FB1"/>
    <w:rsid w:val="009E5EC6"/>
    <w:rsid w:val="009E5EF3"/>
    <w:rsid w:val="009E6894"/>
    <w:rsid w:val="009E74AC"/>
    <w:rsid w:val="009F037E"/>
    <w:rsid w:val="009F0FE8"/>
    <w:rsid w:val="009F33D4"/>
    <w:rsid w:val="009F389E"/>
    <w:rsid w:val="009F3943"/>
    <w:rsid w:val="009F3A62"/>
    <w:rsid w:val="009F4BE1"/>
    <w:rsid w:val="009F4D54"/>
    <w:rsid w:val="009F566A"/>
    <w:rsid w:val="009F72DD"/>
    <w:rsid w:val="009F736F"/>
    <w:rsid w:val="00A004AB"/>
    <w:rsid w:val="00A036EE"/>
    <w:rsid w:val="00A042C4"/>
    <w:rsid w:val="00A115F1"/>
    <w:rsid w:val="00A116D5"/>
    <w:rsid w:val="00A12788"/>
    <w:rsid w:val="00A13206"/>
    <w:rsid w:val="00A13659"/>
    <w:rsid w:val="00A13B10"/>
    <w:rsid w:val="00A15BFE"/>
    <w:rsid w:val="00A213F2"/>
    <w:rsid w:val="00A21CDD"/>
    <w:rsid w:val="00A23127"/>
    <w:rsid w:val="00A2557E"/>
    <w:rsid w:val="00A259FB"/>
    <w:rsid w:val="00A30521"/>
    <w:rsid w:val="00A32B45"/>
    <w:rsid w:val="00A359F7"/>
    <w:rsid w:val="00A36846"/>
    <w:rsid w:val="00A420DB"/>
    <w:rsid w:val="00A4575F"/>
    <w:rsid w:val="00A46969"/>
    <w:rsid w:val="00A46AEC"/>
    <w:rsid w:val="00A500D0"/>
    <w:rsid w:val="00A503ED"/>
    <w:rsid w:val="00A5056C"/>
    <w:rsid w:val="00A51629"/>
    <w:rsid w:val="00A5189B"/>
    <w:rsid w:val="00A52D7A"/>
    <w:rsid w:val="00A54C9D"/>
    <w:rsid w:val="00A5525C"/>
    <w:rsid w:val="00A65E4C"/>
    <w:rsid w:val="00A66240"/>
    <w:rsid w:val="00A66CB0"/>
    <w:rsid w:val="00A7266B"/>
    <w:rsid w:val="00A73B92"/>
    <w:rsid w:val="00A73CB5"/>
    <w:rsid w:val="00A741BA"/>
    <w:rsid w:val="00A75E1E"/>
    <w:rsid w:val="00A75FE5"/>
    <w:rsid w:val="00A76442"/>
    <w:rsid w:val="00A775AC"/>
    <w:rsid w:val="00A8022F"/>
    <w:rsid w:val="00A80AC3"/>
    <w:rsid w:val="00A821E3"/>
    <w:rsid w:val="00A848E2"/>
    <w:rsid w:val="00A86283"/>
    <w:rsid w:val="00A87C62"/>
    <w:rsid w:val="00A94447"/>
    <w:rsid w:val="00A97FBE"/>
    <w:rsid w:val="00AA5A94"/>
    <w:rsid w:val="00AA6C84"/>
    <w:rsid w:val="00AA7394"/>
    <w:rsid w:val="00AB1911"/>
    <w:rsid w:val="00AB20AF"/>
    <w:rsid w:val="00AB25B2"/>
    <w:rsid w:val="00AB308B"/>
    <w:rsid w:val="00AB39AF"/>
    <w:rsid w:val="00AC2644"/>
    <w:rsid w:val="00AC4EFE"/>
    <w:rsid w:val="00AC5769"/>
    <w:rsid w:val="00AC685E"/>
    <w:rsid w:val="00AD053F"/>
    <w:rsid w:val="00AD0831"/>
    <w:rsid w:val="00AD17A1"/>
    <w:rsid w:val="00AD59E2"/>
    <w:rsid w:val="00AD5BF5"/>
    <w:rsid w:val="00AE0691"/>
    <w:rsid w:val="00AE107F"/>
    <w:rsid w:val="00AE1776"/>
    <w:rsid w:val="00AE54BC"/>
    <w:rsid w:val="00AE6323"/>
    <w:rsid w:val="00AE632D"/>
    <w:rsid w:val="00AF080E"/>
    <w:rsid w:val="00AF1862"/>
    <w:rsid w:val="00AF31F9"/>
    <w:rsid w:val="00AF68FB"/>
    <w:rsid w:val="00AF7040"/>
    <w:rsid w:val="00AF7977"/>
    <w:rsid w:val="00B01975"/>
    <w:rsid w:val="00B030A5"/>
    <w:rsid w:val="00B0481A"/>
    <w:rsid w:val="00B055A6"/>
    <w:rsid w:val="00B06C97"/>
    <w:rsid w:val="00B06F6A"/>
    <w:rsid w:val="00B07912"/>
    <w:rsid w:val="00B10A72"/>
    <w:rsid w:val="00B112E4"/>
    <w:rsid w:val="00B114FC"/>
    <w:rsid w:val="00B12D37"/>
    <w:rsid w:val="00B16A5D"/>
    <w:rsid w:val="00B16F1C"/>
    <w:rsid w:val="00B20D04"/>
    <w:rsid w:val="00B21C9D"/>
    <w:rsid w:val="00B24B7D"/>
    <w:rsid w:val="00B2584B"/>
    <w:rsid w:val="00B25BD2"/>
    <w:rsid w:val="00B25E02"/>
    <w:rsid w:val="00B303A8"/>
    <w:rsid w:val="00B345F5"/>
    <w:rsid w:val="00B36430"/>
    <w:rsid w:val="00B4074D"/>
    <w:rsid w:val="00B42A24"/>
    <w:rsid w:val="00B43720"/>
    <w:rsid w:val="00B44D9E"/>
    <w:rsid w:val="00B45DA0"/>
    <w:rsid w:val="00B463E4"/>
    <w:rsid w:val="00B51106"/>
    <w:rsid w:val="00B54C3F"/>
    <w:rsid w:val="00B56F14"/>
    <w:rsid w:val="00B57880"/>
    <w:rsid w:val="00B60346"/>
    <w:rsid w:val="00B62EB8"/>
    <w:rsid w:val="00B638EB"/>
    <w:rsid w:val="00B64C3F"/>
    <w:rsid w:val="00B671D1"/>
    <w:rsid w:val="00B72B2E"/>
    <w:rsid w:val="00B72BA3"/>
    <w:rsid w:val="00B746B8"/>
    <w:rsid w:val="00B74D51"/>
    <w:rsid w:val="00B75458"/>
    <w:rsid w:val="00B76AD3"/>
    <w:rsid w:val="00B809DB"/>
    <w:rsid w:val="00B82689"/>
    <w:rsid w:val="00B84917"/>
    <w:rsid w:val="00B86E07"/>
    <w:rsid w:val="00B90A88"/>
    <w:rsid w:val="00B93F91"/>
    <w:rsid w:val="00BA0581"/>
    <w:rsid w:val="00BA185A"/>
    <w:rsid w:val="00BA4111"/>
    <w:rsid w:val="00BA6D48"/>
    <w:rsid w:val="00BB4D19"/>
    <w:rsid w:val="00BB5040"/>
    <w:rsid w:val="00BB70A2"/>
    <w:rsid w:val="00BB78E4"/>
    <w:rsid w:val="00BC0CC2"/>
    <w:rsid w:val="00BC0F44"/>
    <w:rsid w:val="00BC3141"/>
    <w:rsid w:val="00BC4F80"/>
    <w:rsid w:val="00BC63E7"/>
    <w:rsid w:val="00BD06E4"/>
    <w:rsid w:val="00BD1789"/>
    <w:rsid w:val="00BD2550"/>
    <w:rsid w:val="00BD2C4A"/>
    <w:rsid w:val="00BD496E"/>
    <w:rsid w:val="00BD530D"/>
    <w:rsid w:val="00BD67B4"/>
    <w:rsid w:val="00BD7F09"/>
    <w:rsid w:val="00BE1D94"/>
    <w:rsid w:val="00BE2098"/>
    <w:rsid w:val="00BE3F13"/>
    <w:rsid w:val="00BE3F9F"/>
    <w:rsid w:val="00BE6507"/>
    <w:rsid w:val="00BF0161"/>
    <w:rsid w:val="00BF2634"/>
    <w:rsid w:val="00BF3EAD"/>
    <w:rsid w:val="00BF64BA"/>
    <w:rsid w:val="00C010E2"/>
    <w:rsid w:val="00C01B38"/>
    <w:rsid w:val="00C02E6E"/>
    <w:rsid w:val="00C030FD"/>
    <w:rsid w:val="00C047FB"/>
    <w:rsid w:val="00C04A80"/>
    <w:rsid w:val="00C07823"/>
    <w:rsid w:val="00C129E8"/>
    <w:rsid w:val="00C12D13"/>
    <w:rsid w:val="00C135F5"/>
    <w:rsid w:val="00C14525"/>
    <w:rsid w:val="00C15167"/>
    <w:rsid w:val="00C1689B"/>
    <w:rsid w:val="00C16E89"/>
    <w:rsid w:val="00C17AE7"/>
    <w:rsid w:val="00C2128C"/>
    <w:rsid w:val="00C21623"/>
    <w:rsid w:val="00C21F24"/>
    <w:rsid w:val="00C22A92"/>
    <w:rsid w:val="00C23F26"/>
    <w:rsid w:val="00C25D2A"/>
    <w:rsid w:val="00C260D2"/>
    <w:rsid w:val="00C30752"/>
    <w:rsid w:val="00C326A1"/>
    <w:rsid w:val="00C34C12"/>
    <w:rsid w:val="00C35BAB"/>
    <w:rsid w:val="00C36475"/>
    <w:rsid w:val="00C36C70"/>
    <w:rsid w:val="00C413FF"/>
    <w:rsid w:val="00C41FDF"/>
    <w:rsid w:val="00C4599F"/>
    <w:rsid w:val="00C45A11"/>
    <w:rsid w:val="00C4638A"/>
    <w:rsid w:val="00C4682F"/>
    <w:rsid w:val="00C500FF"/>
    <w:rsid w:val="00C51885"/>
    <w:rsid w:val="00C54746"/>
    <w:rsid w:val="00C551BA"/>
    <w:rsid w:val="00C570B3"/>
    <w:rsid w:val="00C57A13"/>
    <w:rsid w:val="00C57DDF"/>
    <w:rsid w:val="00C57E90"/>
    <w:rsid w:val="00C61512"/>
    <w:rsid w:val="00C7054C"/>
    <w:rsid w:val="00C7258A"/>
    <w:rsid w:val="00C73D20"/>
    <w:rsid w:val="00C822ED"/>
    <w:rsid w:val="00C848E1"/>
    <w:rsid w:val="00C871FE"/>
    <w:rsid w:val="00C921A9"/>
    <w:rsid w:val="00C9461B"/>
    <w:rsid w:val="00CA0949"/>
    <w:rsid w:val="00CA0E46"/>
    <w:rsid w:val="00CA28AA"/>
    <w:rsid w:val="00CA69FC"/>
    <w:rsid w:val="00CB193F"/>
    <w:rsid w:val="00CB25A3"/>
    <w:rsid w:val="00CB299E"/>
    <w:rsid w:val="00CB3340"/>
    <w:rsid w:val="00CB4EB3"/>
    <w:rsid w:val="00CB7FEB"/>
    <w:rsid w:val="00CC01AF"/>
    <w:rsid w:val="00CC1660"/>
    <w:rsid w:val="00CC297F"/>
    <w:rsid w:val="00CC3946"/>
    <w:rsid w:val="00CC68AC"/>
    <w:rsid w:val="00CC6C79"/>
    <w:rsid w:val="00CC7754"/>
    <w:rsid w:val="00CD1823"/>
    <w:rsid w:val="00CD2215"/>
    <w:rsid w:val="00CD3C35"/>
    <w:rsid w:val="00CD4CAE"/>
    <w:rsid w:val="00CD64CA"/>
    <w:rsid w:val="00CE2B45"/>
    <w:rsid w:val="00CE2BB8"/>
    <w:rsid w:val="00CE414D"/>
    <w:rsid w:val="00CE54BF"/>
    <w:rsid w:val="00CE6054"/>
    <w:rsid w:val="00CF0F5F"/>
    <w:rsid w:val="00CF10B0"/>
    <w:rsid w:val="00CF1400"/>
    <w:rsid w:val="00CF175C"/>
    <w:rsid w:val="00CF2321"/>
    <w:rsid w:val="00CF282D"/>
    <w:rsid w:val="00CF480F"/>
    <w:rsid w:val="00CF4C8F"/>
    <w:rsid w:val="00CF63CC"/>
    <w:rsid w:val="00D01364"/>
    <w:rsid w:val="00D0336E"/>
    <w:rsid w:val="00D061B0"/>
    <w:rsid w:val="00D06539"/>
    <w:rsid w:val="00D11E67"/>
    <w:rsid w:val="00D12E94"/>
    <w:rsid w:val="00D1601E"/>
    <w:rsid w:val="00D16D86"/>
    <w:rsid w:val="00D17F8C"/>
    <w:rsid w:val="00D21589"/>
    <w:rsid w:val="00D233F4"/>
    <w:rsid w:val="00D2350E"/>
    <w:rsid w:val="00D2488D"/>
    <w:rsid w:val="00D26618"/>
    <w:rsid w:val="00D26B15"/>
    <w:rsid w:val="00D2790D"/>
    <w:rsid w:val="00D30772"/>
    <w:rsid w:val="00D307FD"/>
    <w:rsid w:val="00D3094B"/>
    <w:rsid w:val="00D3327A"/>
    <w:rsid w:val="00D33962"/>
    <w:rsid w:val="00D339FF"/>
    <w:rsid w:val="00D34A9D"/>
    <w:rsid w:val="00D402AB"/>
    <w:rsid w:val="00D40390"/>
    <w:rsid w:val="00D4078B"/>
    <w:rsid w:val="00D409AA"/>
    <w:rsid w:val="00D40AB5"/>
    <w:rsid w:val="00D4184F"/>
    <w:rsid w:val="00D41E12"/>
    <w:rsid w:val="00D42C08"/>
    <w:rsid w:val="00D458D2"/>
    <w:rsid w:val="00D5340F"/>
    <w:rsid w:val="00D5472C"/>
    <w:rsid w:val="00D56558"/>
    <w:rsid w:val="00D57BC2"/>
    <w:rsid w:val="00D57F06"/>
    <w:rsid w:val="00D611DE"/>
    <w:rsid w:val="00D61C9C"/>
    <w:rsid w:val="00D63581"/>
    <w:rsid w:val="00D63704"/>
    <w:rsid w:val="00D6483C"/>
    <w:rsid w:val="00D64EF8"/>
    <w:rsid w:val="00D659C2"/>
    <w:rsid w:val="00D678A2"/>
    <w:rsid w:val="00D70B45"/>
    <w:rsid w:val="00D70C40"/>
    <w:rsid w:val="00D72814"/>
    <w:rsid w:val="00D7412A"/>
    <w:rsid w:val="00D76F37"/>
    <w:rsid w:val="00D80AB1"/>
    <w:rsid w:val="00D810E4"/>
    <w:rsid w:val="00D82DF8"/>
    <w:rsid w:val="00D8633D"/>
    <w:rsid w:val="00D91E5E"/>
    <w:rsid w:val="00D92D97"/>
    <w:rsid w:val="00D94044"/>
    <w:rsid w:val="00D94289"/>
    <w:rsid w:val="00DA16F9"/>
    <w:rsid w:val="00DA2039"/>
    <w:rsid w:val="00DA52DB"/>
    <w:rsid w:val="00DA56FC"/>
    <w:rsid w:val="00DA5F67"/>
    <w:rsid w:val="00DB0FA2"/>
    <w:rsid w:val="00DB16C9"/>
    <w:rsid w:val="00DB2AD1"/>
    <w:rsid w:val="00DB4D79"/>
    <w:rsid w:val="00DC3CA4"/>
    <w:rsid w:val="00DC48F4"/>
    <w:rsid w:val="00DC5342"/>
    <w:rsid w:val="00DC75EA"/>
    <w:rsid w:val="00DD016E"/>
    <w:rsid w:val="00DD2744"/>
    <w:rsid w:val="00DD33BD"/>
    <w:rsid w:val="00DD3DEC"/>
    <w:rsid w:val="00DD6486"/>
    <w:rsid w:val="00DD6C77"/>
    <w:rsid w:val="00DD74BC"/>
    <w:rsid w:val="00DE085F"/>
    <w:rsid w:val="00DE0996"/>
    <w:rsid w:val="00DE65FC"/>
    <w:rsid w:val="00DE6ECC"/>
    <w:rsid w:val="00DF3F8C"/>
    <w:rsid w:val="00DF49B5"/>
    <w:rsid w:val="00E00454"/>
    <w:rsid w:val="00E008E1"/>
    <w:rsid w:val="00E00C06"/>
    <w:rsid w:val="00E015FA"/>
    <w:rsid w:val="00E01CBC"/>
    <w:rsid w:val="00E07C77"/>
    <w:rsid w:val="00E11729"/>
    <w:rsid w:val="00E127E3"/>
    <w:rsid w:val="00E1305A"/>
    <w:rsid w:val="00E143C7"/>
    <w:rsid w:val="00E1672E"/>
    <w:rsid w:val="00E173A4"/>
    <w:rsid w:val="00E17F15"/>
    <w:rsid w:val="00E20A42"/>
    <w:rsid w:val="00E22DF3"/>
    <w:rsid w:val="00E24AF5"/>
    <w:rsid w:val="00E2575E"/>
    <w:rsid w:val="00E25927"/>
    <w:rsid w:val="00E27508"/>
    <w:rsid w:val="00E27F20"/>
    <w:rsid w:val="00E306B5"/>
    <w:rsid w:val="00E317BE"/>
    <w:rsid w:val="00E31881"/>
    <w:rsid w:val="00E32D85"/>
    <w:rsid w:val="00E3475E"/>
    <w:rsid w:val="00E4118A"/>
    <w:rsid w:val="00E417AF"/>
    <w:rsid w:val="00E4235F"/>
    <w:rsid w:val="00E43545"/>
    <w:rsid w:val="00E44E21"/>
    <w:rsid w:val="00E44F68"/>
    <w:rsid w:val="00E466B6"/>
    <w:rsid w:val="00E467CF"/>
    <w:rsid w:val="00E46E8B"/>
    <w:rsid w:val="00E47127"/>
    <w:rsid w:val="00E4744B"/>
    <w:rsid w:val="00E506CA"/>
    <w:rsid w:val="00E53F44"/>
    <w:rsid w:val="00E617A5"/>
    <w:rsid w:val="00E6554D"/>
    <w:rsid w:val="00E65DA6"/>
    <w:rsid w:val="00E66D9D"/>
    <w:rsid w:val="00E6705B"/>
    <w:rsid w:val="00E67D58"/>
    <w:rsid w:val="00E67EF1"/>
    <w:rsid w:val="00E70402"/>
    <w:rsid w:val="00E7254F"/>
    <w:rsid w:val="00E76801"/>
    <w:rsid w:val="00E76FA9"/>
    <w:rsid w:val="00E805FE"/>
    <w:rsid w:val="00E80A94"/>
    <w:rsid w:val="00E82446"/>
    <w:rsid w:val="00E851F2"/>
    <w:rsid w:val="00E861E8"/>
    <w:rsid w:val="00E872B4"/>
    <w:rsid w:val="00E9036D"/>
    <w:rsid w:val="00E9078B"/>
    <w:rsid w:val="00E90D51"/>
    <w:rsid w:val="00E9199B"/>
    <w:rsid w:val="00E91B1F"/>
    <w:rsid w:val="00E92BCE"/>
    <w:rsid w:val="00E92C5B"/>
    <w:rsid w:val="00E93609"/>
    <w:rsid w:val="00E938A6"/>
    <w:rsid w:val="00E966A4"/>
    <w:rsid w:val="00EA0BE4"/>
    <w:rsid w:val="00EA1BC6"/>
    <w:rsid w:val="00EA2145"/>
    <w:rsid w:val="00EA43EC"/>
    <w:rsid w:val="00EA4659"/>
    <w:rsid w:val="00EA7254"/>
    <w:rsid w:val="00EB1DE9"/>
    <w:rsid w:val="00EB26E2"/>
    <w:rsid w:val="00EB2FB8"/>
    <w:rsid w:val="00EB365C"/>
    <w:rsid w:val="00EB4320"/>
    <w:rsid w:val="00EB4E22"/>
    <w:rsid w:val="00EB71D2"/>
    <w:rsid w:val="00EB743B"/>
    <w:rsid w:val="00EC13AE"/>
    <w:rsid w:val="00EC3604"/>
    <w:rsid w:val="00EC3C54"/>
    <w:rsid w:val="00EC3D14"/>
    <w:rsid w:val="00EC3D65"/>
    <w:rsid w:val="00EC44A9"/>
    <w:rsid w:val="00EC5DC9"/>
    <w:rsid w:val="00EC5F90"/>
    <w:rsid w:val="00ED0468"/>
    <w:rsid w:val="00ED10A7"/>
    <w:rsid w:val="00ED659A"/>
    <w:rsid w:val="00ED65B9"/>
    <w:rsid w:val="00ED7184"/>
    <w:rsid w:val="00EE4FB1"/>
    <w:rsid w:val="00EE538E"/>
    <w:rsid w:val="00EE71BE"/>
    <w:rsid w:val="00EF004C"/>
    <w:rsid w:val="00EF03B4"/>
    <w:rsid w:val="00EF075B"/>
    <w:rsid w:val="00EF0BA6"/>
    <w:rsid w:val="00EF1347"/>
    <w:rsid w:val="00EF2233"/>
    <w:rsid w:val="00EF2EC8"/>
    <w:rsid w:val="00EF5BF2"/>
    <w:rsid w:val="00EF636C"/>
    <w:rsid w:val="00EF654E"/>
    <w:rsid w:val="00EF7DDF"/>
    <w:rsid w:val="00EF7FD5"/>
    <w:rsid w:val="00F04325"/>
    <w:rsid w:val="00F054EA"/>
    <w:rsid w:val="00F06546"/>
    <w:rsid w:val="00F06636"/>
    <w:rsid w:val="00F068D9"/>
    <w:rsid w:val="00F07FF0"/>
    <w:rsid w:val="00F1094F"/>
    <w:rsid w:val="00F10FCD"/>
    <w:rsid w:val="00F128B9"/>
    <w:rsid w:val="00F14DA2"/>
    <w:rsid w:val="00F15206"/>
    <w:rsid w:val="00F20114"/>
    <w:rsid w:val="00F248CF"/>
    <w:rsid w:val="00F27E33"/>
    <w:rsid w:val="00F312D3"/>
    <w:rsid w:val="00F316D5"/>
    <w:rsid w:val="00F347D4"/>
    <w:rsid w:val="00F34C84"/>
    <w:rsid w:val="00F34D04"/>
    <w:rsid w:val="00F35DBD"/>
    <w:rsid w:val="00F35F2A"/>
    <w:rsid w:val="00F37707"/>
    <w:rsid w:val="00F40E4C"/>
    <w:rsid w:val="00F42949"/>
    <w:rsid w:val="00F42D84"/>
    <w:rsid w:val="00F44F30"/>
    <w:rsid w:val="00F46555"/>
    <w:rsid w:val="00F5426E"/>
    <w:rsid w:val="00F54867"/>
    <w:rsid w:val="00F61C22"/>
    <w:rsid w:val="00F63184"/>
    <w:rsid w:val="00F646A4"/>
    <w:rsid w:val="00F6481B"/>
    <w:rsid w:val="00F713FF"/>
    <w:rsid w:val="00F71A4A"/>
    <w:rsid w:val="00F72D06"/>
    <w:rsid w:val="00F738EA"/>
    <w:rsid w:val="00F74C38"/>
    <w:rsid w:val="00F758F3"/>
    <w:rsid w:val="00F761F2"/>
    <w:rsid w:val="00F76CC5"/>
    <w:rsid w:val="00F822F7"/>
    <w:rsid w:val="00F834F6"/>
    <w:rsid w:val="00F83EDB"/>
    <w:rsid w:val="00F87F63"/>
    <w:rsid w:val="00F909C4"/>
    <w:rsid w:val="00F90C70"/>
    <w:rsid w:val="00F912D0"/>
    <w:rsid w:val="00F918DB"/>
    <w:rsid w:val="00F920D5"/>
    <w:rsid w:val="00F95FD1"/>
    <w:rsid w:val="00F9617E"/>
    <w:rsid w:val="00F97349"/>
    <w:rsid w:val="00F97654"/>
    <w:rsid w:val="00FA4FFA"/>
    <w:rsid w:val="00FA53BB"/>
    <w:rsid w:val="00FA58A2"/>
    <w:rsid w:val="00FA7758"/>
    <w:rsid w:val="00FB4065"/>
    <w:rsid w:val="00FB4182"/>
    <w:rsid w:val="00FB4A71"/>
    <w:rsid w:val="00FB5E33"/>
    <w:rsid w:val="00FB6239"/>
    <w:rsid w:val="00FB6295"/>
    <w:rsid w:val="00FC042B"/>
    <w:rsid w:val="00FC3062"/>
    <w:rsid w:val="00FC6DAC"/>
    <w:rsid w:val="00FC779F"/>
    <w:rsid w:val="00FD00E6"/>
    <w:rsid w:val="00FD041B"/>
    <w:rsid w:val="00FD141A"/>
    <w:rsid w:val="00FD2715"/>
    <w:rsid w:val="00FD4817"/>
    <w:rsid w:val="00FD4FC3"/>
    <w:rsid w:val="00FD6EB2"/>
    <w:rsid w:val="00FD718C"/>
    <w:rsid w:val="00FE1A8B"/>
    <w:rsid w:val="00FE4D16"/>
    <w:rsid w:val="00FF0167"/>
    <w:rsid w:val="00FF0C2F"/>
    <w:rsid w:val="00FF11F4"/>
    <w:rsid w:val="00FF1A05"/>
    <w:rsid w:val="00FF298D"/>
    <w:rsid w:val="00FF593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61AB6"/>
    <w:rPr>
      <w:lang w:val="es-ES_tradnl"/>
    </w:rPr>
  </w:style>
  <w:style w:type="paragraph" w:styleId="Ttulo1">
    <w:name w:val="heading 1"/>
    <w:basedOn w:val="Normal"/>
    <w:next w:val="Normal"/>
    <w:link w:val="Ttulo1Car"/>
    <w:qFormat/>
    <w:rsid w:val="00061AB6"/>
    <w:pPr>
      <w:keepNext/>
      <w:outlineLvl w:val="0"/>
    </w:pPr>
    <w:rPr>
      <w:rFonts w:ascii="Tahoma" w:hAnsi="Tahoma"/>
      <w:b/>
      <w:sz w:val="24"/>
    </w:rPr>
  </w:style>
  <w:style w:type="paragraph" w:styleId="Ttulo2">
    <w:name w:val="heading 2"/>
    <w:basedOn w:val="Normal"/>
    <w:next w:val="Normal"/>
    <w:qFormat/>
    <w:rsid w:val="00061AB6"/>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61AB6"/>
    <w:pPr>
      <w:keepNext/>
      <w:spacing w:before="240" w:after="60"/>
      <w:outlineLvl w:val="2"/>
    </w:pPr>
    <w:rPr>
      <w:rFonts w:ascii="Arial" w:hAnsi="Arial" w:cs="Arial"/>
      <w:b/>
      <w:bCs/>
      <w:sz w:val="26"/>
      <w:szCs w:val="26"/>
    </w:rPr>
  </w:style>
  <w:style w:type="paragraph" w:styleId="Ttulo4">
    <w:name w:val="heading 4"/>
    <w:basedOn w:val="Normal"/>
    <w:next w:val="Normal"/>
    <w:qFormat/>
    <w:rsid w:val="00061AB6"/>
    <w:pPr>
      <w:keepNext/>
      <w:spacing w:before="240" w:after="60"/>
      <w:outlineLvl w:val="3"/>
    </w:pPr>
    <w:rPr>
      <w:b/>
      <w:bCs/>
      <w:sz w:val="28"/>
      <w:szCs w:val="28"/>
    </w:rPr>
  </w:style>
  <w:style w:type="paragraph" w:styleId="Ttulo5">
    <w:name w:val="heading 5"/>
    <w:basedOn w:val="Normal"/>
    <w:next w:val="Normal"/>
    <w:qFormat/>
    <w:rsid w:val="00061AB6"/>
    <w:pPr>
      <w:spacing w:before="240" w:after="60"/>
      <w:outlineLvl w:val="4"/>
    </w:pPr>
    <w:rPr>
      <w:b/>
      <w:bCs/>
      <w:i/>
      <w:iCs/>
      <w:sz w:val="26"/>
      <w:szCs w:val="26"/>
    </w:rPr>
  </w:style>
  <w:style w:type="paragraph" w:styleId="Ttulo6">
    <w:name w:val="heading 6"/>
    <w:basedOn w:val="Normal"/>
    <w:next w:val="Normal"/>
    <w:qFormat/>
    <w:rsid w:val="00061AB6"/>
    <w:pPr>
      <w:spacing w:before="240" w:after="60"/>
      <w:outlineLvl w:val="5"/>
    </w:pPr>
    <w:rPr>
      <w:b/>
      <w:bCs/>
      <w:sz w:val="22"/>
      <w:szCs w:val="22"/>
    </w:rPr>
  </w:style>
  <w:style w:type="paragraph" w:styleId="Ttulo7">
    <w:name w:val="heading 7"/>
    <w:basedOn w:val="Normal"/>
    <w:next w:val="Normal"/>
    <w:qFormat/>
    <w:rsid w:val="00061AB6"/>
    <w:pPr>
      <w:spacing w:before="240" w:after="60"/>
      <w:outlineLvl w:val="6"/>
    </w:pPr>
    <w:rPr>
      <w:sz w:val="24"/>
      <w:szCs w:val="24"/>
    </w:rPr>
  </w:style>
  <w:style w:type="paragraph" w:styleId="Ttulo8">
    <w:name w:val="heading 8"/>
    <w:basedOn w:val="Normal"/>
    <w:next w:val="Normal"/>
    <w:link w:val="Ttulo8Car"/>
    <w:qFormat/>
    <w:rsid w:val="00061AB6"/>
    <w:pPr>
      <w:spacing w:before="240" w:after="60"/>
      <w:outlineLvl w:val="7"/>
    </w:pPr>
    <w:rPr>
      <w:i/>
      <w:iCs/>
      <w:sz w:val="24"/>
      <w:szCs w:val="24"/>
    </w:rPr>
  </w:style>
  <w:style w:type="paragraph" w:styleId="Ttulo9">
    <w:name w:val="heading 9"/>
    <w:basedOn w:val="Normal"/>
    <w:next w:val="Normal"/>
    <w:qFormat/>
    <w:rsid w:val="00061AB6"/>
    <w:pPr>
      <w:spacing w:before="240" w:after="60"/>
      <w:outlineLvl w:val="8"/>
    </w:pPr>
    <w:rPr>
      <w:rFonts w:ascii="Arial" w:hAnsi="Arial" w:cs="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061AB6"/>
    <w:pPr>
      <w:tabs>
        <w:tab w:val="center" w:pos="4252"/>
        <w:tab w:val="right" w:pos="8504"/>
      </w:tabs>
    </w:pPr>
  </w:style>
  <w:style w:type="paragraph" w:styleId="Piedepgina">
    <w:name w:val="footer"/>
    <w:basedOn w:val="Normal"/>
    <w:link w:val="PiedepginaCar"/>
    <w:rsid w:val="00061AB6"/>
    <w:pPr>
      <w:tabs>
        <w:tab w:val="center" w:pos="4252"/>
        <w:tab w:val="right" w:pos="8504"/>
      </w:tabs>
    </w:pPr>
  </w:style>
  <w:style w:type="character" w:styleId="Hipervnculo">
    <w:name w:val="Hyperlink"/>
    <w:basedOn w:val="Fuentedeprrafopredeter"/>
    <w:rsid w:val="00061AB6"/>
    <w:rPr>
      <w:color w:val="0099FF"/>
      <w:u w:val="single"/>
    </w:rPr>
  </w:style>
  <w:style w:type="character" w:styleId="Nmerodepgina">
    <w:name w:val="page number"/>
    <w:basedOn w:val="Fuentedeprrafopredeter"/>
    <w:rsid w:val="00061AB6"/>
  </w:style>
  <w:style w:type="paragraph" w:styleId="Textoindependiente">
    <w:name w:val="Body Text"/>
    <w:basedOn w:val="Normal"/>
    <w:link w:val="TextoindependienteCar"/>
    <w:rsid w:val="00061AB6"/>
    <w:rPr>
      <w:rFonts w:ascii="Penguin" w:hAnsi="Penguin"/>
      <w:sz w:val="24"/>
    </w:rPr>
  </w:style>
  <w:style w:type="paragraph" w:styleId="Textoindependiente2">
    <w:name w:val="Body Text 2"/>
    <w:basedOn w:val="Normal"/>
    <w:link w:val="Textoindependiente2Car"/>
    <w:rsid w:val="00061AB6"/>
    <w:pPr>
      <w:spacing w:after="120" w:line="480" w:lineRule="auto"/>
    </w:pPr>
  </w:style>
  <w:style w:type="table" w:styleId="Tablaconcuadrcula">
    <w:name w:val="Table Grid"/>
    <w:basedOn w:val="Tablanormal"/>
    <w:rsid w:val="00061AB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rsid w:val="00061AB6"/>
    <w:pPr>
      <w:spacing w:before="100" w:beforeAutospacing="1" w:after="100" w:afterAutospacing="1"/>
    </w:pPr>
    <w:rPr>
      <w:sz w:val="24"/>
      <w:szCs w:val="24"/>
      <w:lang w:val="es-ES"/>
    </w:rPr>
  </w:style>
  <w:style w:type="character" w:styleId="Textoennegrita">
    <w:name w:val="Strong"/>
    <w:basedOn w:val="Fuentedeprrafopredeter"/>
    <w:uiPriority w:val="22"/>
    <w:qFormat/>
    <w:rsid w:val="00061AB6"/>
    <w:rPr>
      <w:b/>
      <w:bCs/>
    </w:rPr>
  </w:style>
  <w:style w:type="paragraph" w:styleId="Sangra2detindependiente">
    <w:name w:val="Body Text Indent 2"/>
    <w:basedOn w:val="Normal"/>
    <w:rsid w:val="00061AB6"/>
    <w:pPr>
      <w:spacing w:after="120" w:line="480" w:lineRule="auto"/>
      <w:ind w:left="283"/>
    </w:pPr>
  </w:style>
  <w:style w:type="character" w:styleId="nfasis">
    <w:name w:val="Emphasis"/>
    <w:basedOn w:val="Fuentedeprrafopredeter"/>
    <w:qFormat/>
    <w:rsid w:val="00061AB6"/>
    <w:rPr>
      <w:i/>
      <w:iCs/>
    </w:rPr>
  </w:style>
  <w:style w:type="paragraph" w:customStyle="1" w:styleId="txnormal">
    <w:name w:val="txnormal"/>
    <w:basedOn w:val="Normal"/>
    <w:rsid w:val="00061AB6"/>
    <w:pPr>
      <w:spacing w:before="100" w:beforeAutospacing="1" w:after="100" w:afterAutospacing="1"/>
      <w:jc w:val="both"/>
    </w:pPr>
    <w:rPr>
      <w:rFonts w:ascii="Verdana" w:hAnsi="Verdana"/>
      <w:color w:val="999999"/>
      <w:sz w:val="22"/>
      <w:szCs w:val="22"/>
      <w:lang w:val="es-ES"/>
    </w:rPr>
  </w:style>
  <w:style w:type="character" w:customStyle="1" w:styleId="titulospagina1">
    <w:name w:val="titulospagina1"/>
    <w:basedOn w:val="Fuentedeprrafopredeter"/>
    <w:rsid w:val="00061AB6"/>
    <w:rPr>
      <w:rFonts w:ascii="Verdana" w:hAnsi="Verdana" w:hint="default"/>
      <w:b/>
      <w:bCs/>
      <w:strike w:val="0"/>
      <w:dstrike w:val="0"/>
      <w:color w:val="990000"/>
      <w:sz w:val="28"/>
      <w:szCs w:val="28"/>
      <w:u w:val="none"/>
      <w:effect w:val="none"/>
    </w:rPr>
  </w:style>
  <w:style w:type="character" w:customStyle="1" w:styleId="txcapsula1">
    <w:name w:val="txcapsula1"/>
    <w:basedOn w:val="Fuentedeprrafopredeter"/>
    <w:rsid w:val="00061AB6"/>
    <w:rPr>
      <w:rFonts w:ascii="Verdana" w:hAnsi="Verdana" w:hint="default"/>
      <w:b w:val="0"/>
      <w:bCs w:val="0"/>
      <w:strike w:val="0"/>
      <w:dstrike w:val="0"/>
      <w:color w:val="FFFFFF"/>
      <w:sz w:val="22"/>
      <w:szCs w:val="22"/>
      <w:u w:val="none"/>
      <w:effect w:val="none"/>
    </w:rPr>
  </w:style>
  <w:style w:type="character" w:customStyle="1" w:styleId="txnormal1">
    <w:name w:val="txnormal1"/>
    <w:basedOn w:val="Fuentedeprrafopredeter"/>
    <w:rsid w:val="00061AB6"/>
    <w:rPr>
      <w:rFonts w:ascii="Verdana" w:hAnsi="Verdana" w:hint="default"/>
      <w:b w:val="0"/>
      <w:bCs w:val="0"/>
      <w:strike w:val="0"/>
      <w:dstrike w:val="0"/>
      <w:color w:val="999999"/>
      <w:sz w:val="22"/>
      <w:szCs w:val="22"/>
      <w:u w:val="none"/>
      <w:effect w:val="none"/>
    </w:rPr>
  </w:style>
  <w:style w:type="paragraph" w:customStyle="1" w:styleId="titamboldtx">
    <w:name w:val="titamboldtx"/>
    <w:basedOn w:val="Normal"/>
    <w:rsid w:val="00061AB6"/>
    <w:pPr>
      <w:spacing w:before="100" w:beforeAutospacing="1" w:after="100" w:afterAutospacing="1"/>
    </w:pPr>
    <w:rPr>
      <w:rFonts w:ascii="Verdana" w:hAnsi="Verdana"/>
      <w:b/>
      <w:bCs/>
      <w:color w:val="FF9900"/>
      <w:sz w:val="22"/>
      <w:szCs w:val="22"/>
      <w:lang w:val="es-ES"/>
    </w:rPr>
  </w:style>
  <w:style w:type="character" w:customStyle="1" w:styleId="titrojocapsula1">
    <w:name w:val="titrojocapsula1"/>
    <w:basedOn w:val="Fuentedeprrafopredeter"/>
    <w:rsid w:val="00061AB6"/>
    <w:rPr>
      <w:rFonts w:ascii="Verdana" w:hAnsi="Verdana" w:hint="default"/>
      <w:b/>
      <w:bCs/>
      <w:strike w:val="0"/>
      <w:dstrike w:val="0"/>
      <w:color w:val="990000"/>
      <w:sz w:val="24"/>
      <w:szCs w:val="24"/>
      <w:u w:val="none"/>
      <w:effect w:val="none"/>
    </w:rPr>
  </w:style>
  <w:style w:type="character" w:customStyle="1" w:styleId="titamboldtx1">
    <w:name w:val="titamboldtx1"/>
    <w:basedOn w:val="Fuentedeprrafopredeter"/>
    <w:rsid w:val="00061AB6"/>
    <w:rPr>
      <w:rFonts w:ascii="Verdana" w:hAnsi="Verdana" w:hint="default"/>
      <w:b/>
      <w:bCs/>
      <w:strike w:val="0"/>
      <w:dstrike w:val="0"/>
      <w:color w:val="FF9900"/>
      <w:sz w:val="22"/>
      <w:szCs w:val="22"/>
      <w:u w:val="none"/>
      <w:effect w:val="none"/>
    </w:rPr>
  </w:style>
  <w:style w:type="paragraph" w:styleId="Ttulo">
    <w:name w:val="Title"/>
    <w:basedOn w:val="Normal"/>
    <w:qFormat/>
    <w:rsid w:val="00061AB6"/>
    <w:pPr>
      <w:jc w:val="center"/>
    </w:pPr>
    <w:rPr>
      <w:b/>
      <w:bCs/>
      <w:sz w:val="32"/>
      <w:szCs w:val="32"/>
      <w:u w:val="single"/>
      <w:lang w:val="es-ES"/>
    </w:rPr>
  </w:style>
  <w:style w:type="paragraph" w:styleId="HTMLconformatoprevio">
    <w:name w:val="HTML Preformatted"/>
    <w:basedOn w:val="Normal"/>
    <w:rsid w:val="00061A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val="es-ES"/>
    </w:rPr>
  </w:style>
  <w:style w:type="paragraph" w:customStyle="1" w:styleId="normal0">
    <w:name w:val="normal"/>
    <w:basedOn w:val="Normal"/>
    <w:rsid w:val="00061AB6"/>
    <w:pPr>
      <w:spacing w:before="100" w:beforeAutospacing="1" w:after="100" w:afterAutospacing="1"/>
    </w:pPr>
    <w:rPr>
      <w:color w:val="000000"/>
      <w:sz w:val="24"/>
      <w:szCs w:val="24"/>
      <w:lang w:val="es-ES"/>
    </w:rPr>
  </w:style>
  <w:style w:type="paragraph" w:styleId="Textoindependiente3">
    <w:name w:val="Body Text 3"/>
    <w:basedOn w:val="Normal"/>
    <w:rsid w:val="00061AB6"/>
    <w:pPr>
      <w:spacing w:after="120"/>
    </w:pPr>
    <w:rPr>
      <w:sz w:val="16"/>
      <w:szCs w:val="16"/>
    </w:rPr>
  </w:style>
  <w:style w:type="paragraph" w:styleId="Textosinformato">
    <w:name w:val="Plain Text"/>
    <w:basedOn w:val="Normal"/>
    <w:link w:val="TextosinformatoCar"/>
    <w:uiPriority w:val="99"/>
    <w:rsid w:val="00061AB6"/>
    <w:rPr>
      <w:rFonts w:ascii="Courier New" w:hAnsi="Courier New" w:cs="Courier New"/>
      <w:lang w:val="es-ES"/>
    </w:rPr>
  </w:style>
  <w:style w:type="paragraph" w:styleId="Textodebloque">
    <w:name w:val="Block Text"/>
    <w:basedOn w:val="Normal"/>
    <w:rsid w:val="00061AB6"/>
    <w:pPr>
      <w:ind w:left="708" w:right="-419"/>
    </w:pPr>
    <w:rPr>
      <w:sz w:val="24"/>
      <w:szCs w:val="24"/>
      <w:lang w:val="es-ES"/>
    </w:rPr>
  </w:style>
  <w:style w:type="paragraph" w:styleId="Sangradetextonormal">
    <w:name w:val="Body Text Indent"/>
    <w:basedOn w:val="Normal"/>
    <w:rsid w:val="00061AB6"/>
    <w:pPr>
      <w:ind w:firstLine="708"/>
      <w:jc w:val="both"/>
    </w:pPr>
    <w:rPr>
      <w:sz w:val="28"/>
      <w:szCs w:val="28"/>
      <w:lang w:val="es-ES"/>
    </w:rPr>
  </w:style>
  <w:style w:type="paragraph" w:customStyle="1" w:styleId="xl22">
    <w:name w:val="xl22"/>
    <w:basedOn w:val="Normal"/>
    <w:rsid w:val="00061AB6"/>
    <w:pPr>
      <w:spacing w:before="100" w:beforeAutospacing="1" w:after="100" w:afterAutospacing="1"/>
      <w:jc w:val="center"/>
    </w:pPr>
    <w:rPr>
      <w:rFonts w:ascii="Arial" w:eastAsia="Arial Unicode MS" w:hAnsi="Arial" w:cs="Arial"/>
      <w:sz w:val="16"/>
      <w:szCs w:val="16"/>
      <w:lang w:val="es-ES"/>
    </w:rPr>
  </w:style>
  <w:style w:type="paragraph" w:customStyle="1" w:styleId="xl25">
    <w:name w:val="xl25"/>
    <w:basedOn w:val="Normal"/>
    <w:rsid w:val="00061AB6"/>
    <w:pPr>
      <w:spacing w:before="100" w:beforeAutospacing="1" w:after="100" w:afterAutospacing="1"/>
    </w:pPr>
    <w:rPr>
      <w:rFonts w:ascii="Verdana" w:eastAsia="Arial Unicode MS" w:hAnsi="Verdana" w:cs="Arial Unicode MS"/>
      <w:sz w:val="18"/>
      <w:szCs w:val="18"/>
      <w:lang w:val="es-ES"/>
    </w:rPr>
  </w:style>
  <w:style w:type="paragraph" w:customStyle="1" w:styleId="xl26">
    <w:name w:val="xl26"/>
    <w:basedOn w:val="Normal"/>
    <w:rsid w:val="00061AB6"/>
    <w:pPr>
      <w:pBdr>
        <w:bottom w:val="single" w:sz="4" w:space="0" w:color="auto"/>
      </w:pBdr>
      <w:spacing w:before="100" w:beforeAutospacing="1" w:after="100" w:afterAutospacing="1"/>
    </w:pPr>
    <w:rPr>
      <w:rFonts w:ascii="Verdana" w:eastAsia="Arial Unicode MS" w:hAnsi="Verdana" w:cs="Arial Unicode MS"/>
      <w:sz w:val="18"/>
      <w:szCs w:val="18"/>
      <w:lang w:val="es-ES"/>
    </w:rPr>
  </w:style>
  <w:style w:type="paragraph" w:customStyle="1" w:styleId="xl24">
    <w:name w:val="xl24"/>
    <w:basedOn w:val="Normal"/>
    <w:rsid w:val="00061AB6"/>
    <w:pPr>
      <w:spacing w:before="100" w:beforeAutospacing="1" w:after="100" w:afterAutospacing="1"/>
    </w:pPr>
    <w:rPr>
      <w:rFonts w:ascii="Arial" w:eastAsia="Arial Unicode MS" w:hAnsi="Arial" w:cs="Arial"/>
      <w:b/>
      <w:bCs/>
      <w:sz w:val="24"/>
      <w:szCs w:val="24"/>
      <w:lang w:val="es-ES"/>
    </w:rPr>
  </w:style>
  <w:style w:type="paragraph" w:customStyle="1" w:styleId="xl27">
    <w:name w:val="xl27"/>
    <w:basedOn w:val="Normal"/>
    <w:rsid w:val="00061AB6"/>
    <w:pPr>
      <w:pBdr>
        <w:bottom w:val="single" w:sz="4" w:space="0" w:color="auto"/>
      </w:pBdr>
      <w:spacing w:before="100" w:beforeAutospacing="1" w:after="100" w:afterAutospacing="1"/>
      <w:jc w:val="center"/>
    </w:pPr>
    <w:rPr>
      <w:rFonts w:ascii="Arial" w:eastAsia="Arial Unicode MS" w:hAnsi="Arial" w:cs="Arial"/>
      <w:b/>
      <w:bCs/>
      <w:sz w:val="24"/>
      <w:szCs w:val="24"/>
      <w:lang w:val="es-ES"/>
    </w:rPr>
  </w:style>
  <w:style w:type="paragraph" w:customStyle="1" w:styleId="xl28">
    <w:name w:val="xl28"/>
    <w:basedOn w:val="Normal"/>
    <w:rsid w:val="00061AB6"/>
    <w:pPr>
      <w:pBdr>
        <w:bottom w:val="single" w:sz="4" w:space="0" w:color="auto"/>
      </w:pBdr>
      <w:spacing w:before="100" w:beforeAutospacing="1" w:after="100" w:afterAutospacing="1"/>
    </w:pPr>
    <w:rPr>
      <w:rFonts w:ascii="Arial" w:eastAsia="Arial Unicode MS" w:hAnsi="Arial" w:cs="Arial"/>
      <w:sz w:val="16"/>
      <w:szCs w:val="16"/>
      <w:lang w:val="es-ES"/>
    </w:rPr>
  </w:style>
  <w:style w:type="paragraph" w:customStyle="1" w:styleId="xl29">
    <w:name w:val="xl29"/>
    <w:basedOn w:val="Normal"/>
    <w:rsid w:val="00061AB6"/>
    <w:pPr>
      <w:pBdr>
        <w:bottom w:val="single" w:sz="4" w:space="0" w:color="auto"/>
      </w:pBdr>
      <w:spacing w:before="100" w:beforeAutospacing="1" w:after="100" w:afterAutospacing="1"/>
      <w:jc w:val="center"/>
    </w:pPr>
    <w:rPr>
      <w:rFonts w:ascii="Arial" w:eastAsia="Arial Unicode MS" w:hAnsi="Arial" w:cs="Arial"/>
      <w:sz w:val="16"/>
      <w:szCs w:val="16"/>
      <w:lang w:val="es-ES"/>
    </w:rPr>
  </w:style>
  <w:style w:type="paragraph" w:customStyle="1" w:styleId="xl30">
    <w:name w:val="xl30"/>
    <w:basedOn w:val="Normal"/>
    <w:rsid w:val="00061AB6"/>
    <w:pPr>
      <w:spacing w:before="100" w:beforeAutospacing="1" w:after="100" w:afterAutospacing="1"/>
      <w:jc w:val="center"/>
    </w:pPr>
    <w:rPr>
      <w:rFonts w:ascii="Arial" w:eastAsia="Arial Unicode MS" w:hAnsi="Arial" w:cs="Arial"/>
      <w:sz w:val="12"/>
      <w:szCs w:val="12"/>
      <w:lang w:val="es-ES"/>
    </w:rPr>
  </w:style>
  <w:style w:type="paragraph" w:customStyle="1" w:styleId="xl31">
    <w:name w:val="xl31"/>
    <w:basedOn w:val="Normal"/>
    <w:rsid w:val="00061AB6"/>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xl23">
    <w:name w:val="xl23"/>
    <w:basedOn w:val="Normal"/>
    <w:rsid w:val="00061AB6"/>
    <w:pPr>
      <w:spacing w:before="100" w:beforeAutospacing="1" w:after="100" w:afterAutospacing="1"/>
      <w:jc w:val="center"/>
    </w:pPr>
    <w:rPr>
      <w:rFonts w:ascii="Arial" w:eastAsia="Arial Unicode MS" w:hAnsi="Arial" w:cs="Arial"/>
      <w:i/>
      <w:iCs/>
      <w:sz w:val="24"/>
      <w:szCs w:val="24"/>
      <w:lang w:val="es-ES"/>
    </w:rPr>
  </w:style>
  <w:style w:type="character" w:customStyle="1" w:styleId="pestaaktiboa">
    <w:name w:val="pesta aktiboa"/>
    <w:basedOn w:val="Fuentedeprrafopredeter"/>
    <w:rsid w:val="00061AB6"/>
  </w:style>
  <w:style w:type="character" w:customStyle="1" w:styleId="pestaezaktiboa">
    <w:name w:val="pesta ezaktiboa"/>
    <w:basedOn w:val="Fuentedeprrafopredeter"/>
    <w:rsid w:val="00061AB6"/>
  </w:style>
  <w:style w:type="paragraph" w:styleId="z-Principiodelformulario">
    <w:name w:val="HTML Top of Form"/>
    <w:basedOn w:val="Normal"/>
    <w:next w:val="Normal"/>
    <w:hidden/>
    <w:rsid w:val="00061AB6"/>
    <w:pPr>
      <w:pBdr>
        <w:bottom w:val="single" w:sz="6" w:space="1" w:color="auto"/>
      </w:pBdr>
      <w:jc w:val="center"/>
    </w:pPr>
    <w:rPr>
      <w:rFonts w:ascii="Arial" w:hAnsi="Arial" w:cs="Arial"/>
      <w:vanish/>
      <w:sz w:val="16"/>
      <w:szCs w:val="16"/>
      <w:lang w:val="es-ES"/>
    </w:rPr>
  </w:style>
  <w:style w:type="paragraph" w:styleId="z-Finaldelformulario">
    <w:name w:val="HTML Bottom of Form"/>
    <w:basedOn w:val="Normal"/>
    <w:next w:val="Normal"/>
    <w:hidden/>
    <w:rsid w:val="00061AB6"/>
    <w:pPr>
      <w:pBdr>
        <w:top w:val="single" w:sz="6" w:space="1" w:color="auto"/>
      </w:pBdr>
      <w:jc w:val="center"/>
    </w:pPr>
    <w:rPr>
      <w:rFonts w:ascii="Arial" w:hAnsi="Arial" w:cs="Arial"/>
      <w:vanish/>
      <w:sz w:val="16"/>
      <w:szCs w:val="16"/>
      <w:lang w:val="es-ES"/>
    </w:rPr>
  </w:style>
  <w:style w:type="paragraph" w:styleId="Textonotapie">
    <w:name w:val="footnote text"/>
    <w:basedOn w:val="Normal"/>
    <w:link w:val="TextonotapieCar"/>
    <w:rsid w:val="00061AB6"/>
  </w:style>
  <w:style w:type="character" w:styleId="Refdenotaalpie">
    <w:name w:val="footnote reference"/>
    <w:basedOn w:val="Fuentedeprrafopredeter"/>
    <w:rsid w:val="00061AB6"/>
    <w:rPr>
      <w:vertAlign w:val="superscript"/>
    </w:rPr>
  </w:style>
  <w:style w:type="paragraph" w:styleId="Subttulo">
    <w:name w:val="Subtitle"/>
    <w:basedOn w:val="Normal"/>
    <w:qFormat/>
    <w:rsid w:val="00061AB6"/>
    <w:pPr>
      <w:spacing w:after="60"/>
      <w:jc w:val="center"/>
    </w:pPr>
    <w:rPr>
      <w:rFonts w:ascii="Arial" w:hAnsi="Arial"/>
      <w:i/>
      <w:noProof/>
      <w:sz w:val="24"/>
    </w:rPr>
  </w:style>
  <w:style w:type="paragraph" w:styleId="Listaconvietas">
    <w:name w:val="List Bullet"/>
    <w:basedOn w:val="Normal"/>
    <w:autoRedefine/>
    <w:rsid w:val="00061AB6"/>
    <w:pPr>
      <w:jc w:val="both"/>
    </w:pPr>
    <w:rPr>
      <w:rFonts w:ascii="Tahoma" w:hAnsi="Tahoma"/>
      <w:noProof/>
      <w:sz w:val="24"/>
    </w:rPr>
  </w:style>
  <w:style w:type="paragraph" w:styleId="Listaconvietas2">
    <w:name w:val="List Bullet 2"/>
    <w:basedOn w:val="Normal"/>
    <w:autoRedefine/>
    <w:rsid w:val="00061AB6"/>
    <w:pPr>
      <w:ind w:left="566" w:hanging="283"/>
    </w:pPr>
    <w:rPr>
      <w:noProof/>
    </w:rPr>
  </w:style>
  <w:style w:type="paragraph" w:styleId="Lista">
    <w:name w:val="List"/>
    <w:basedOn w:val="Normal"/>
    <w:rsid w:val="00061AB6"/>
    <w:pPr>
      <w:ind w:left="283" w:hanging="283"/>
    </w:pPr>
    <w:rPr>
      <w:noProof/>
    </w:rPr>
  </w:style>
  <w:style w:type="paragraph" w:customStyle="1" w:styleId="estilo70">
    <w:name w:val="estilo70"/>
    <w:basedOn w:val="Normal"/>
    <w:rsid w:val="00061AB6"/>
    <w:pPr>
      <w:spacing w:before="100" w:beforeAutospacing="1" w:after="100" w:afterAutospacing="1"/>
    </w:pPr>
    <w:rPr>
      <w:rFonts w:ascii="Arial" w:hAnsi="Arial" w:cs="Arial"/>
      <w:noProof/>
      <w:color w:val="339933"/>
      <w:sz w:val="17"/>
      <w:szCs w:val="17"/>
      <w:lang w:val="es-MX" w:eastAsia="es-MX"/>
    </w:rPr>
  </w:style>
  <w:style w:type="paragraph" w:customStyle="1" w:styleId="estilo78">
    <w:name w:val="estilo78"/>
    <w:basedOn w:val="Normal"/>
    <w:rsid w:val="00061AB6"/>
    <w:pPr>
      <w:spacing w:before="100" w:beforeAutospacing="1" w:after="100" w:afterAutospacing="1"/>
    </w:pPr>
    <w:rPr>
      <w:noProof/>
      <w:color w:val="339933"/>
      <w:sz w:val="18"/>
      <w:szCs w:val="18"/>
      <w:lang w:val="es-MX" w:eastAsia="es-MX"/>
    </w:rPr>
  </w:style>
  <w:style w:type="character" w:customStyle="1" w:styleId="estilo201">
    <w:name w:val="estilo201"/>
    <w:basedOn w:val="Fuentedeprrafopredeter"/>
    <w:rsid w:val="00061AB6"/>
    <w:rPr>
      <w:b/>
      <w:bCs/>
      <w:color w:val="090000"/>
    </w:rPr>
  </w:style>
  <w:style w:type="character" w:customStyle="1" w:styleId="estilo1201">
    <w:name w:val="estilo1201"/>
    <w:basedOn w:val="Fuentedeprrafopredeter"/>
    <w:rsid w:val="00061AB6"/>
    <w:rPr>
      <w:rFonts w:ascii="Arial" w:hAnsi="Arial" w:cs="Arial" w:hint="default"/>
      <w:color w:val="333333"/>
      <w:sz w:val="15"/>
      <w:szCs w:val="15"/>
    </w:rPr>
  </w:style>
  <w:style w:type="character" w:customStyle="1" w:styleId="estilo1081">
    <w:name w:val="estilo1081"/>
    <w:basedOn w:val="Fuentedeprrafopredeter"/>
    <w:rsid w:val="00061AB6"/>
    <w:rPr>
      <w:rFonts w:ascii="Arial" w:hAnsi="Arial" w:cs="Arial" w:hint="default"/>
      <w:color w:val="333333"/>
      <w:sz w:val="17"/>
      <w:szCs w:val="17"/>
    </w:rPr>
  </w:style>
  <w:style w:type="character" w:customStyle="1" w:styleId="estilo791">
    <w:name w:val="estilo791"/>
    <w:basedOn w:val="Fuentedeprrafopredeter"/>
    <w:rsid w:val="00061AB6"/>
    <w:rPr>
      <w:rFonts w:ascii="Arial" w:hAnsi="Arial" w:cs="Arial" w:hint="default"/>
      <w:sz w:val="18"/>
      <w:szCs w:val="18"/>
    </w:rPr>
  </w:style>
  <w:style w:type="character" w:customStyle="1" w:styleId="estilo861">
    <w:name w:val="estilo861"/>
    <w:basedOn w:val="Fuentedeprrafopredeter"/>
    <w:rsid w:val="00061AB6"/>
    <w:rPr>
      <w:rFonts w:ascii="Arial" w:hAnsi="Arial" w:cs="Arial" w:hint="default"/>
      <w:b/>
      <w:bCs/>
      <w:sz w:val="17"/>
      <w:szCs w:val="17"/>
    </w:rPr>
  </w:style>
  <w:style w:type="character" w:customStyle="1" w:styleId="estilo1021">
    <w:name w:val="estilo1021"/>
    <w:basedOn w:val="Fuentedeprrafopredeter"/>
    <w:rsid w:val="00061AB6"/>
    <w:rPr>
      <w:color w:val="000000"/>
      <w:sz w:val="17"/>
      <w:szCs w:val="17"/>
    </w:rPr>
  </w:style>
  <w:style w:type="character" w:customStyle="1" w:styleId="estilo881">
    <w:name w:val="estilo881"/>
    <w:basedOn w:val="Fuentedeprrafopredeter"/>
    <w:rsid w:val="00061AB6"/>
    <w:rPr>
      <w:sz w:val="17"/>
      <w:szCs w:val="17"/>
    </w:rPr>
  </w:style>
  <w:style w:type="character" w:customStyle="1" w:styleId="estilo701">
    <w:name w:val="estilo701"/>
    <w:basedOn w:val="Fuentedeprrafopredeter"/>
    <w:rsid w:val="00061AB6"/>
    <w:rPr>
      <w:rFonts w:ascii="Arial" w:hAnsi="Arial" w:cs="Arial" w:hint="default"/>
      <w:sz w:val="17"/>
      <w:szCs w:val="17"/>
    </w:rPr>
  </w:style>
  <w:style w:type="character" w:customStyle="1" w:styleId="estilo731">
    <w:name w:val="estilo731"/>
    <w:basedOn w:val="Fuentedeprrafopredeter"/>
    <w:rsid w:val="00061AB6"/>
    <w:rPr>
      <w:color w:val="FF0000"/>
    </w:rPr>
  </w:style>
  <w:style w:type="character" w:customStyle="1" w:styleId="Hipervnculo1">
    <w:name w:val="Hipervínculo1"/>
    <w:basedOn w:val="Fuentedeprrafopredeter"/>
    <w:rsid w:val="00061AB6"/>
    <w:rPr>
      <w:color w:val="0000FF"/>
      <w:u w:val="single"/>
    </w:rPr>
  </w:style>
  <w:style w:type="paragraph" w:customStyle="1" w:styleId="Textoindependiente21">
    <w:name w:val="Texto independiente 21"/>
    <w:basedOn w:val="Normal"/>
    <w:rsid w:val="00061AB6"/>
    <w:pPr>
      <w:tabs>
        <w:tab w:val="left" w:pos="-720"/>
      </w:tabs>
      <w:suppressAutoHyphens/>
      <w:overflowPunct w:val="0"/>
      <w:autoSpaceDE w:val="0"/>
      <w:autoSpaceDN w:val="0"/>
      <w:adjustRightInd w:val="0"/>
      <w:jc w:val="both"/>
      <w:textAlignment w:val="baseline"/>
    </w:pPr>
    <w:rPr>
      <w:rFonts w:ascii="Arial" w:hAnsi="Arial"/>
      <w:b/>
      <w:i/>
      <w:noProof/>
      <w:spacing w:val="-3"/>
      <w:lang w:eastAsia="es-ES_tradnl"/>
    </w:rPr>
  </w:style>
  <w:style w:type="paragraph" w:customStyle="1" w:styleId="estilo180">
    <w:name w:val="estilo180"/>
    <w:basedOn w:val="Normal"/>
    <w:rsid w:val="00061AB6"/>
    <w:pPr>
      <w:spacing w:before="100" w:beforeAutospacing="1" w:after="100" w:afterAutospacing="1"/>
    </w:pPr>
    <w:rPr>
      <w:rFonts w:ascii="Arial" w:hAnsi="Arial" w:cs="Arial"/>
      <w:noProof/>
      <w:color w:val="0000FF"/>
      <w:sz w:val="24"/>
      <w:szCs w:val="24"/>
      <w:lang w:eastAsia="es-ES_tradnl"/>
    </w:rPr>
  </w:style>
  <w:style w:type="paragraph" w:customStyle="1" w:styleId="estilo22">
    <w:name w:val="estilo22"/>
    <w:basedOn w:val="Normal"/>
    <w:rsid w:val="00061AB6"/>
    <w:pPr>
      <w:spacing w:before="100" w:beforeAutospacing="1" w:after="100" w:afterAutospacing="1"/>
    </w:pPr>
    <w:rPr>
      <w:rFonts w:ascii="Verdana" w:hAnsi="Verdana"/>
      <w:noProof/>
      <w:sz w:val="18"/>
      <w:szCs w:val="18"/>
      <w:lang w:val="gl-ES"/>
    </w:rPr>
  </w:style>
  <w:style w:type="paragraph" w:styleId="Sangra3detindependiente">
    <w:name w:val="Body Text Indent 3"/>
    <w:basedOn w:val="Normal"/>
    <w:rsid w:val="00061AB6"/>
    <w:pPr>
      <w:spacing w:after="120"/>
      <w:ind w:left="283"/>
    </w:pPr>
    <w:rPr>
      <w:noProof/>
      <w:sz w:val="16"/>
      <w:szCs w:val="16"/>
    </w:rPr>
  </w:style>
  <w:style w:type="paragraph" w:styleId="Textodeglobo">
    <w:name w:val="Balloon Text"/>
    <w:basedOn w:val="Normal"/>
    <w:semiHidden/>
    <w:rsid w:val="001F2E98"/>
    <w:rPr>
      <w:rFonts w:ascii="Tahoma" w:hAnsi="Tahoma" w:cs="Tahoma"/>
      <w:sz w:val="16"/>
      <w:szCs w:val="16"/>
    </w:rPr>
  </w:style>
  <w:style w:type="paragraph" w:styleId="Epgrafe">
    <w:name w:val="caption"/>
    <w:basedOn w:val="Normal"/>
    <w:next w:val="Normal"/>
    <w:qFormat/>
    <w:rsid w:val="00CF175C"/>
    <w:pPr>
      <w:spacing w:before="120" w:after="120"/>
    </w:pPr>
    <w:rPr>
      <w:b/>
      <w:bCs/>
    </w:rPr>
  </w:style>
  <w:style w:type="character" w:styleId="Hipervnculovisitado">
    <w:name w:val="FollowedHyperlink"/>
    <w:basedOn w:val="Fuentedeprrafopredeter"/>
    <w:rsid w:val="00B21C9D"/>
    <w:rPr>
      <w:color w:val="800080"/>
      <w:u w:val="single"/>
    </w:rPr>
  </w:style>
  <w:style w:type="paragraph" w:customStyle="1" w:styleId="Estndar">
    <w:name w:val="Estándar"/>
    <w:rsid w:val="004512C2"/>
    <w:pPr>
      <w:snapToGrid w:val="0"/>
    </w:pPr>
    <w:rPr>
      <w:rFonts w:ascii="Tms Rmn" w:hAnsi="Tms Rmn"/>
      <w:color w:val="000000"/>
      <w:sz w:val="24"/>
    </w:rPr>
  </w:style>
  <w:style w:type="character" w:customStyle="1" w:styleId="street-address">
    <w:name w:val="street-address"/>
    <w:basedOn w:val="Fuentedeprrafopredeter"/>
    <w:rsid w:val="00DC48F4"/>
  </w:style>
  <w:style w:type="character" w:customStyle="1" w:styleId="locatlity">
    <w:name w:val="locatlity"/>
    <w:basedOn w:val="Fuentedeprrafopredeter"/>
    <w:rsid w:val="00DC48F4"/>
  </w:style>
  <w:style w:type="character" w:customStyle="1" w:styleId="country-name">
    <w:name w:val="country-name"/>
    <w:basedOn w:val="Fuentedeprrafopredeter"/>
    <w:rsid w:val="00DC48F4"/>
  </w:style>
  <w:style w:type="character" w:customStyle="1" w:styleId="texte1">
    <w:name w:val="texte1"/>
    <w:basedOn w:val="Fuentedeprrafopredeter"/>
    <w:rsid w:val="00F06546"/>
    <w:rPr>
      <w:rFonts w:ascii="Verdana" w:hAnsi="Verdana" w:hint="default"/>
      <w:b w:val="0"/>
      <w:bCs w:val="0"/>
      <w:strike w:val="0"/>
      <w:dstrike w:val="0"/>
      <w:color w:val="000000"/>
      <w:sz w:val="15"/>
      <w:szCs w:val="15"/>
      <w:u w:val="none"/>
      <w:effect w:val="none"/>
    </w:rPr>
  </w:style>
  <w:style w:type="character" w:customStyle="1" w:styleId="estilo81">
    <w:name w:val="estilo81"/>
    <w:basedOn w:val="Fuentedeprrafopredeter"/>
    <w:rsid w:val="00B42A24"/>
    <w:rPr>
      <w:color w:val="FFFFFF"/>
    </w:rPr>
  </w:style>
  <w:style w:type="character" w:styleId="CitaHTML">
    <w:name w:val="HTML Cite"/>
    <w:basedOn w:val="Fuentedeprrafopredeter"/>
    <w:rsid w:val="001F29F7"/>
    <w:rPr>
      <w:i/>
      <w:iCs/>
    </w:rPr>
  </w:style>
  <w:style w:type="paragraph" w:customStyle="1" w:styleId="Textoindependiente31">
    <w:name w:val="Texto independiente 31"/>
    <w:basedOn w:val="Normal"/>
    <w:rsid w:val="00D5340F"/>
    <w:pPr>
      <w:overflowPunct w:val="0"/>
      <w:autoSpaceDE w:val="0"/>
      <w:autoSpaceDN w:val="0"/>
      <w:adjustRightInd w:val="0"/>
      <w:jc w:val="both"/>
      <w:textAlignment w:val="baseline"/>
    </w:pPr>
    <w:rPr>
      <w:rFonts w:ascii="Book Antiqua" w:hAnsi="Book Antiqua"/>
      <w:sz w:val="24"/>
      <w:lang w:val="es-ES" w:eastAsia="es-ES_tradnl"/>
    </w:rPr>
  </w:style>
  <w:style w:type="character" w:customStyle="1" w:styleId="email">
    <w:name w:val="email"/>
    <w:basedOn w:val="Fuentedeprrafopredeter"/>
    <w:rsid w:val="00777C5D"/>
  </w:style>
  <w:style w:type="character" w:customStyle="1" w:styleId="Smbolodenotaalpie">
    <w:name w:val="Símbolo de nota al pie"/>
    <w:basedOn w:val="Fuentedeprrafopredeter"/>
    <w:rsid w:val="00A66240"/>
    <w:rPr>
      <w:vertAlign w:val="superscript"/>
    </w:rPr>
  </w:style>
  <w:style w:type="character" w:customStyle="1" w:styleId="Refdenotaalpie1">
    <w:name w:val="Ref. de nota al pie1"/>
    <w:rsid w:val="00A66240"/>
    <w:rPr>
      <w:vertAlign w:val="superscript"/>
    </w:rPr>
  </w:style>
  <w:style w:type="paragraph" w:customStyle="1" w:styleId="msoorganizationname">
    <w:name w:val="msoorganizationname"/>
    <w:rsid w:val="00562A8F"/>
    <w:pPr>
      <w:jc w:val="center"/>
    </w:pPr>
    <w:rPr>
      <w:rFonts w:ascii="Arial Black" w:hAnsi="Arial Black"/>
      <w:color w:val="FFFFFF"/>
      <w:kern w:val="28"/>
      <w:sz w:val="16"/>
      <w:szCs w:val="16"/>
    </w:rPr>
  </w:style>
  <w:style w:type="paragraph" w:customStyle="1" w:styleId="msotitle3">
    <w:name w:val="msotitle3"/>
    <w:rsid w:val="00562A8F"/>
    <w:pPr>
      <w:spacing w:line="249" w:lineRule="auto"/>
    </w:pPr>
    <w:rPr>
      <w:color w:val="3399FF"/>
      <w:kern w:val="28"/>
      <w:sz w:val="52"/>
      <w:szCs w:val="52"/>
    </w:rPr>
  </w:style>
  <w:style w:type="character" w:customStyle="1" w:styleId="TextoindependienteCar">
    <w:name w:val="Texto independiente Car"/>
    <w:basedOn w:val="Fuentedeprrafopredeter"/>
    <w:link w:val="Textoindependiente"/>
    <w:rsid w:val="00111AD2"/>
    <w:rPr>
      <w:rFonts w:ascii="Penguin" w:hAnsi="Penguin"/>
      <w:sz w:val="24"/>
      <w:lang w:eastAsia="es-ES"/>
    </w:rPr>
  </w:style>
  <w:style w:type="character" w:customStyle="1" w:styleId="apple-converted-space">
    <w:name w:val="apple-converted-space"/>
    <w:basedOn w:val="Fuentedeprrafopredeter"/>
    <w:rsid w:val="006B7BF3"/>
  </w:style>
  <w:style w:type="character" w:customStyle="1" w:styleId="apple-style-span">
    <w:name w:val="apple-style-span"/>
    <w:basedOn w:val="Fuentedeprrafopredeter"/>
    <w:rsid w:val="006B7BF3"/>
  </w:style>
  <w:style w:type="character" w:customStyle="1" w:styleId="Ttulo8Car">
    <w:name w:val="Título 8 Car"/>
    <w:basedOn w:val="Fuentedeprrafopredeter"/>
    <w:link w:val="Ttulo8"/>
    <w:rsid w:val="00F738EA"/>
    <w:rPr>
      <w:i/>
      <w:iCs/>
      <w:sz w:val="24"/>
      <w:szCs w:val="24"/>
      <w:lang w:eastAsia="es-ES"/>
    </w:rPr>
  </w:style>
  <w:style w:type="character" w:customStyle="1" w:styleId="Textoindependiente2Car">
    <w:name w:val="Texto independiente 2 Car"/>
    <w:basedOn w:val="Fuentedeprrafopredeter"/>
    <w:link w:val="Textoindependiente2"/>
    <w:rsid w:val="00783A45"/>
    <w:rPr>
      <w:lang w:eastAsia="es-ES"/>
    </w:rPr>
  </w:style>
  <w:style w:type="paragraph" w:customStyle="1" w:styleId="gmailquote">
    <w:name w:val="gmail_quote"/>
    <w:basedOn w:val="Normal"/>
    <w:rsid w:val="003576A5"/>
    <w:pPr>
      <w:spacing w:before="100" w:beforeAutospacing="1" w:after="100" w:afterAutospacing="1"/>
    </w:pPr>
    <w:rPr>
      <w:sz w:val="24"/>
      <w:szCs w:val="24"/>
      <w:lang w:eastAsia="es-ES_tradnl"/>
    </w:rPr>
  </w:style>
  <w:style w:type="character" w:styleId="nfasissutil">
    <w:name w:val="Subtle Emphasis"/>
    <w:basedOn w:val="Fuentedeprrafopredeter"/>
    <w:uiPriority w:val="19"/>
    <w:qFormat/>
    <w:rsid w:val="005015CE"/>
    <w:rPr>
      <w:i/>
      <w:iCs/>
      <w:color w:val="808080"/>
    </w:rPr>
  </w:style>
  <w:style w:type="paragraph" w:styleId="Sinespaciado">
    <w:name w:val="No Spacing"/>
    <w:uiPriority w:val="1"/>
    <w:qFormat/>
    <w:rsid w:val="00D94044"/>
    <w:rPr>
      <w:rFonts w:ascii="Calibri" w:hAnsi="Calibri"/>
      <w:sz w:val="22"/>
      <w:szCs w:val="22"/>
    </w:rPr>
  </w:style>
  <w:style w:type="paragraph" w:styleId="Prrafodelista">
    <w:name w:val="List Paragraph"/>
    <w:basedOn w:val="Normal"/>
    <w:uiPriority w:val="34"/>
    <w:qFormat/>
    <w:rsid w:val="00D94044"/>
    <w:pPr>
      <w:ind w:left="720"/>
      <w:contextualSpacing/>
    </w:pPr>
    <w:rPr>
      <w:sz w:val="24"/>
      <w:szCs w:val="24"/>
      <w:lang w:val="es-ES"/>
    </w:rPr>
  </w:style>
  <w:style w:type="character" w:customStyle="1" w:styleId="Ttulo1Car">
    <w:name w:val="Título 1 Car"/>
    <w:basedOn w:val="Fuentedeprrafopredeter"/>
    <w:link w:val="Ttulo1"/>
    <w:rsid w:val="00854914"/>
    <w:rPr>
      <w:rFonts w:ascii="Tahoma" w:hAnsi="Tahoma"/>
      <w:b/>
      <w:sz w:val="24"/>
      <w:lang w:eastAsia="es-ES"/>
    </w:rPr>
  </w:style>
  <w:style w:type="character" w:customStyle="1" w:styleId="EncabezadoCar">
    <w:name w:val="Encabezado Car"/>
    <w:basedOn w:val="Fuentedeprrafopredeter"/>
    <w:link w:val="Encabezado"/>
    <w:rsid w:val="00854914"/>
    <w:rPr>
      <w:lang w:eastAsia="es-ES"/>
    </w:rPr>
  </w:style>
  <w:style w:type="character" w:customStyle="1" w:styleId="PiedepginaCar">
    <w:name w:val="Pie de página Car"/>
    <w:basedOn w:val="Fuentedeprrafopredeter"/>
    <w:link w:val="Piedepgina"/>
    <w:rsid w:val="00672F71"/>
    <w:rPr>
      <w:lang w:eastAsia="es-ES"/>
    </w:rPr>
  </w:style>
  <w:style w:type="character" w:customStyle="1" w:styleId="TextonotapieCar">
    <w:name w:val="Texto nota pie Car"/>
    <w:basedOn w:val="Fuentedeprrafopredeter"/>
    <w:link w:val="Textonotapie"/>
    <w:rsid w:val="00E467CF"/>
    <w:rPr>
      <w:lang w:eastAsia="es-ES"/>
    </w:rPr>
  </w:style>
  <w:style w:type="character" w:customStyle="1" w:styleId="TextosinformatoCar">
    <w:name w:val="Texto sin formato Car"/>
    <w:basedOn w:val="Fuentedeprrafopredeter"/>
    <w:link w:val="Textosinformato"/>
    <w:uiPriority w:val="99"/>
    <w:rsid w:val="00E467CF"/>
    <w:rPr>
      <w:rFonts w:ascii="Courier New" w:hAnsi="Courier New" w:cs="Courier New"/>
      <w:lang w:val="es-ES" w:eastAsia="es-ES"/>
    </w:rPr>
  </w:style>
  <w:style w:type="character" w:customStyle="1" w:styleId="il">
    <w:name w:val="il"/>
    <w:basedOn w:val="Fuentedeprrafopredeter"/>
    <w:rsid w:val="0011487B"/>
  </w:style>
</w:styles>
</file>

<file path=word/webSettings.xml><?xml version="1.0" encoding="utf-8"?>
<w:webSettings xmlns:r="http://schemas.openxmlformats.org/officeDocument/2006/relationships" xmlns:w="http://schemas.openxmlformats.org/wordprocessingml/2006/main">
  <w:divs>
    <w:div w:id="15549509">
      <w:bodyDiv w:val="1"/>
      <w:marLeft w:val="0"/>
      <w:marRight w:val="0"/>
      <w:marTop w:val="0"/>
      <w:marBottom w:val="0"/>
      <w:divBdr>
        <w:top w:val="none" w:sz="0" w:space="0" w:color="auto"/>
        <w:left w:val="none" w:sz="0" w:space="0" w:color="auto"/>
        <w:bottom w:val="none" w:sz="0" w:space="0" w:color="auto"/>
        <w:right w:val="none" w:sz="0" w:space="0" w:color="auto"/>
      </w:divBdr>
      <w:divsChild>
        <w:div w:id="1632902189">
          <w:marLeft w:val="0"/>
          <w:marRight w:val="0"/>
          <w:marTop w:val="0"/>
          <w:marBottom w:val="0"/>
          <w:divBdr>
            <w:top w:val="none" w:sz="0" w:space="0" w:color="auto"/>
            <w:left w:val="none" w:sz="0" w:space="0" w:color="auto"/>
            <w:bottom w:val="none" w:sz="0" w:space="0" w:color="auto"/>
            <w:right w:val="none" w:sz="0" w:space="0" w:color="auto"/>
          </w:divBdr>
          <w:divsChild>
            <w:div w:id="1655332956">
              <w:marLeft w:val="0"/>
              <w:marRight w:val="0"/>
              <w:marTop w:val="0"/>
              <w:marBottom w:val="0"/>
              <w:divBdr>
                <w:top w:val="none" w:sz="0" w:space="0" w:color="auto"/>
                <w:left w:val="none" w:sz="0" w:space="0" w:color="auto"/>
                <w:bottom w:val="none" w:sz="0" w:space="0" w:color="auto"/>
                <w:right w:val="none" w:sz="0" w:space="0" w:color="auto"/>
              </w:divBdr>
              <w:divsChild>
                <w:div w:id="1386031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679881">
      <w:bodyDiv w:val="1"/>
      <w:marLeft w:val="0"/>
      <w:marRight w:val="0"/>
      <w:marTop w:val="0"/>
      <w:marBottom w:val="0"/>
      <w:divBdr>
        <w:top w:val="none" w:sz="0" w:space="0" w:color="auto"/>
        <w:left w:val="none" w:sz="0" w:space="0" w:color="auto"/>
        <w:bottom w:val="none" w:sz="0" w:space="0" w:color="auto"/>
        <w:right w:val="none" w:sz="0" w:space="0" w:color="auto"/>
      </w:divBdr>
      <w:divsChild>
        <w:div w:id="1748720540">
          <w:marLeft w:val="0"/>
          <w:marRight w:val="0"/>
          <w:marTop w:val="0"/>
          <w:marBottom w:val="0"/>
          <w:divBdr>
            <w:top w:val="none" w:sz="0" w:space="0" w:color="auto"/>
            <w:left w:val="none" w:sz="0" w:space="0" w:color="auto"/>
            <w:bottom w:val="none" w:sz="0" w:space="0" w:color="auto"/>
            <w:right w:val="none" w:sz="0" w:space="0" w:color="auto"/>
          </w:divBdr>
          <w:divsChild>
            <w:div w:id="159199905">
              <w:marLeft w:val="0"/>
              <w:marRight w:val="0"/>
              <w:marTop w:val="0"/>
              <w:marBottom w:val="0"/>
              <w:divBdr>
                <w:top w:val="none" w:sz="0" w:space="0" w:color="auto"/>
                <w:left w:val="none" w:sz="0" w:space="0" w:color="auto"/>
                <w:bottom w:val="none" w:sz="0" w:space="0" w:color="auto"/>
                <w:right w:val="none" w:sz="0" w:space="0" w:color="auto"/>
              </w:divBdr>
              <w:divsChild>
                <w:div w:id="1464151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370280">
      <w:bodyDiv w:val="1"/>
      <w:marLeft w:val="0"/>
      <w:marRight w:val="0"/>
      <w:marTop w:val="0"/>
      <w:marBottom w:val="0"/>
      <w:divBdr>
        <w:top w:val="none" w:sz="0" w:space="0" w:color="auto"/>
        <w:left w:val="none" w:sz="0" w:space="0" w:color="auto"/>
        <w:bottom w:val="none" w:sz="0" w:space="0" w:color="auto"/>
        <w:right w:val="none" w:sz="0" w:space="0" w:color="auto"/>
      </w:divBdr>
    </w:div>
    <w:div w:id="160586680">
      <w:bodyDiv w:val="1"/>
      <w:marLeft w:val="0"/>
      <w:marRight w:val="0"/>
      <w:marTop w:val="0"/>
      <w:marBottom w:val="0"/>
      <w:divBdr>
        <w:top w:val="none" w:sz="0" w:space="0" w:color="auto"/>
        <w:left w:val="none" w:sz="0" w:space="0" w:color="auto"/>
        <w:bottom w:val="none" w:sz="0" w:space="0" w:color="auto"/>
        <w:right w:val="none" w:sz="0" w:space="0" w:color="auto"/>
      </w:divBdr>
      <w:divsChild>
        <w:div w:id="1113327690">
          <w:marLeft w:val="0"/>
          <w:marRight w:val="0"/>
          <w:marTop w:val="0"/>
          <w:marBottom w:val="0"/>
          <w:divBdr>
            <w:top w:val="none" w:sz="0" w:space="0" w:color="auto"/>
            <w:left w:val="none" w:sz="0" w:space="0" w:color="auto"/>
            <w:bottom w:val="none" w:sz="0" w:space="0" w:color="auto"/>
            <w:right w:val="none" w:sz="0" w:space="0" w:color="auto"/>
          </w:divBdr>
          <w:divsChild>
            <w:div w:id="1473643455">
              <w:marLeft w:val="0"/>
              <w:marRight w:val="0"/>
              <w:marTop w:val="0"/>
              <w:marBottom w:val="0"/>
              <w:divBdr>
                <w:top w:val="none" w:sz="0" w:space="0" w:color="auto"/>
                <w:left w:val="none" w:sz="0" w:space="0" w:color="auto"/>
                <w:bottom w:val="none" w:sz="0" w:space="0" w:color="auto"/>
                <w:right w:val="none" w:sz="0" w:space="0" w:color="auto"/>
              </w:divBdr>
              <w:divsChild>
                <w:div w:id="378558973">
                  <w:marLeft w:val="0"/>
                  <w:marRight w:val="0"/>
                  <w:marTop w:val="0"/>
                  <w:marBottom w:val="0"/>
                  <w:divBdr>
                    <w:top w:val="none" w:sz="0" w:space="0" w:color="auto"/>
                    <w:left w:val="none" w:sz="0" w:space="0" w:color="auto"/>
                    <w:bottom w:val="none" w:sz="0" w:space="0" w:color="auto"/>
                    <w:right w:val="none" w:sz="0" w:space="0" w:color="auto"/>
                  </w:divBdr>
                  <w:divsChild>
                    <w:div w:id="1016155632">
                      <w:marLeft w:val="0"/>
                      <w:marRight w:val="0"/>
                      <w:marTop w:val="0"/>
                      <w:marBottom w:val="0"/>
                      <w:divBdr>
                        <w:top w:val="none" w:sz="0" w:space="0" w:color="auto"/>
                        <w:left w:val="none" w:sz="0" w:space="0" w:color="auto"/>
                        <w:bottom w:val="none" w:sz="0" w:space="0" w:color="auto"/>
                        <w:right w:val="none" w:sz="0" w:space="0" w:color="auto"/>
                      </w:divBdr>
                      <w:divsChild>
                        <w:div w:id="488522381">
                          <w:marLeft w:val="0"/>
                          <w:marRight w:val="0"/>
                          <w:marTop w:val="0"/>
                          <w:marBottom w:val="0"/>
                          <w:divBdr>
                            <w:top w:val="none" w:sz="0" w:space="0" w:color="auto"/>
                            <w:left w:val="none" w:sz="0" w:space="0" w:color="auto"/>
                            <w:bottom w:val="none" w:sz="0" w:space="0" w:color="auto"/>
                            <w:right w:val="none" w:sz="0" w:space="0" w:color="auto"/>
                          </w:divBdr>
                          <w:divsChild>
                            <w:div w:id="288122975">
                              <w:marLeft w:val="0"/>
                              <w:marRight w:val="0"/>
                              <w:marTop w:val="240"/>
                              <w:marBottom w:val="240"/>
                              <w:divBdr>
                                <w:top w:val="none" w:sz="0" w:space="0" w:color="auto"/>
                                <w:left w:val="none" w:sz="0" w:space="0" w:color="auto"/>
                                <w:bottom w:val="none" w:sz="0" w:space="0" w:color="auto"/>
                                <w:right w:val="none" w:sz="0" w:space="0" w:color="auto"/>
                              </w:divBdr>
                              <w:divsChild>
                                <w:div w:id="1536112664">
                                  <w:marLeft w:val="0"/>
                                  <w:marRight w:val="0"/>
                                  <w:marTop w:val="0"/>
                                  <w:marBottom w:val="0"/>
                                  <w:divBdr>
                                    <w:top w:val="none" w:sz="0" w:space="0" w:color="auto"/>
                                    <w:left w:val="none" w:sz="0" w:space="0" w:color="auto"/>
                                    <w:bottom w:val="none" w:sz="0" w:space="0" w:color="auto"/>
                                    <w:right w:val="none" w:sz="0" w:space="0" w:color="auto"/>
                                  </w:divBdr>
                                  <w:divsChild>
                                    <w:div w:id="144324834">
                                      <w:marLeft w:val="0"/>
                                      <w:marRight w:val="0"/>
                                      <w:marTop w:val="0"/>
                                      <w:marBottom w:val="0"/>
                                      <w:divBdr>
                                        <w:top w:val="none" w:sz="0" w:space="0" w:color="auto"/>
                                        <w:left w:val="none" w:sz="0" w:space="0" w:color="auto"/>
                                        <w:bottom w:val="none" w:sz="0" w:space="0" w:color="auto"/>
                                        <w:right w:val="none" w:sz="0" w:space="0" w:color="auto"/>
                                      </w:divBdr>
                                    </w:div>
                                    <w:div w:id="569925230">
                                      <w:marLeft w:val="0"/>
                                      <w:marRight w:val="0"/>
                                      <w:marTop w:val="0"/>
                                      <w:marBottom w:val="0"/>
                                      <w:divBdr>
                                        <w:top w:val="none" w:sz="0" w:space="0" w:color="auto"/>
                                        <w:left w:val="none" w:sz="0" w:space="0" w:color="auto"/>
                                        <w:bottom w:val="none" w:sz="0" w:space="0" w:color="auto"/>
                                        <w:right w:val="none" w:sz="0" w:space="0" w:color="auto"/>
                                      </w:divBdr>
                                    </w:div>
                                    <w:div w:id="839388937">
                                      <w:marLeft w:val="0"/>
                                      <w:marRight w:val="0"/>
                                      <w:marTop w:val="0"/>
                                      <w:marBottom w:val="0"/>
                                      <w:divBdr>
                                        <w:top w:val="none" w:sz="0" w:space="0" w:color="auto"/>
                                        <w:left w:val="none" w:sz="0" w:space="0" w:color="auto"/>
                                        <w:bottom w:val="none" w:sz="0" w:space="0" w:color="auto"/>
                                        <w:right w:val="none" w:sz="0" w:space="0" w:color="auto"/>
                                      </w:divBdr>
                                    </w:div>
                                    <w:div w:id="1157258196">
                                      <w:marLeft w:val="0"/>
                                      <w:marRight w:val="0"/>
                                      <w:marTop w:val="0"/>
                                      <w:marBottom w:val="0"/>
                                      <w:divBdr>
                                        <w:top w:val="none" w:sz="0" w:space="0" w:color="auto"/>
                                        <w:left w:val="none" w:sz="0" w:space="0" w:color="auto"/>
                                        <w:bottom w:val="none" w:sz="0" w:space="0" w:color="auto"/>
                                        <w:right w:val="none" w:sz="0" w:space="0" w:color="auto"/>
                                      </w:divBdr>
                                    </w:div>
                                    <w:div w:id="1641113470">
                                      <w:marLeft w:val="0"/>
                                      <w:marRight w:val="0"/>
                                      <w:marTop w:val="0"/>
                                      <w:marBottom w:val="0"/>
                                      <w:divBdr>
                                        <w:top w:val="none" w:sz="0" w:space="0" w:color="auto"/>
                                        <w:left w:val="none" w:sz="0" w:space="0" w:color="auto"/>
                                        <w:bottom w:val="none" w:sz="0" w:space="0" w:color="auto"/>
                                        <w:right w:val="none" w:sz="0" w:space="0" w:color="auto"/>
                                      </w:divBdr>
                                    </w:div>
                                    <w:div w:id="1821799680">
                                      <w:marLeft w:val="0"/>
                                      <w:marRight w:val="0"/>
                                      <w:marTop w:val="0"/>
                                      <w:marBottom w:val="0"/>
                                      <w:divBdr>
                                        <w:top w:val="none" w:sz="0" w:space="0" w:color="auto"/>
                                        <w:left w:val="none" w:sz="0" w:space="0" w:color="auto"/>
                                        <w:bottom w:val="none" w:sz="0" w:space="0" w:color="auto"/>
                                        <w:right w:val="none" w:sz="0" w:space="0" w:color="auto"/>
                                      </w:divBdr>
                                    </w:div>
                                    <w:div w:id="1989166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4367111">
      <w:bodyDiv w:val="1"/>
      <w:marLeft w:val="0"/>
      <w:marRight w:val="0"/>
      <w:marTop w:val="0"/>
      <w:marBottom w:val="0"/>
      <w:divBdr>
        <w:top w:val="none" w:sz="0" w:space="0" w:color="auto"/>
        <w:left w:val="none" w:sz="0" w:space="0" w:color="auto"/>
        <w:bottom w:val="none" w:sz="0" w:space="0" w:color="auto"/>
        <w:right w:val="none" w:sz="0" w:space="0" w:color="auto"/>
      </w:divBdr>
      <w:divsChild>
        <w:div w:id="42140154">
          <w:marLeft w:val="0"/>
          <w:marRight w:val="0"/>
          <w:marTop w:val="0"/>
          <w:marBottom w:val="0"/>
          <w:divBdr>
            <w:top w:val="none" w:sz="0" w:space="0" w:color="auto"/>
            <w:left w:val="none" w:sz="0" w:space="0" w:color="auto"/>
            <w:bottom w:val="none" w:sz="0" w:space="0" w:color="auto"/>
            <w:right w:val="none" w:sz="0" w:space="0" w:color="auto"/>
          </w:divBdr>
        </w:div>
        <w:div w:id="511340859">
          <w:marLeft w:val="0"/>
          <w:marRight w:val="0"/>
          <w:marTop w:val="0"/>
          <w:marBottom w:val="0"/>
          <w:divBdr>
            <w:top w:val="none" w:sz="0" w:space="0" w:color="auto"/>
            <w:left w:val="none" w:sz="0" w:space="0" w:color="auto"/>
            <w:bottom w:val="none" w:sz="0" w:space="0" w:color="auto"/>
            <w:right w:val="none" w:sz="0" w:space="0" w:color="auto"/>
          </w:divBdr>
        </w:div>
        <w:div w:id="533663826">
          <w:marLeft w:val="0"/>
          <w:marRight w:val="0"/>
          <w:marTop w:val="0"/>
          <w:marBottom w:val="0"/>
          <w:divBdr>
            <w:top w:val="none" w:sz="0" w:space="0" w:color="auto"/>
            <w:left w:val="none" w:sz="0" w:space="0" w:color="auto"/>
            <w:bottom w:val="none" w:sz="0" w:space="0" w:color="auto"/>
            <w:right w:val="none" w:sz="0" w:space="0" w:color="auto"/>
          </w:divBdr>
        </w:div>
        <w:div w:id="562180620">
          <w:marLeft w:val="0"/>
          <w:marRight w:val="0"/>
          <w:marTop w:val="0"/>
          <w:marBottom w:val="0"/>
          <w:divBdr>
            <w:top w:val="none" w:sz="0" w:space="0" w:color="auto"/>
            <w:left w:val="none" w:sz="0" w:space="0" w:color="auto"/>
            <w:bottom w:val="none" w:sz="0" w:space="0" w:color="auto"/>
            <w:right w:val="none" w:sz="0" w:space="0" w:color="auto"/>
          </w:divBdr>
        </w:div>
        <w:div w:id="607465895">
          <w:marLeft w:val="0"/>
          <w:marRight w:val="0"/>
          <w:marTop w:val="0"/>
          <w:marBottom w:val="0"/>
          <w:divBdr>
            <w:top w:val="none" w:sz="0" w:space="0" w:color="auto"/>
            <w:left w:val="none" w:sz="0" w:space="0" w:color="auto"/>
            <w:bottom w:val="none" w:sz="0" w:space="0" w:color="auto"/>
            <w:right w:val="none" w:sz="0" w:space="0" w:color="auto"/>
          </w:divBdr>
        </w:div>
        <w:div w:id="661129049">
          <w:marLeft w:val="0"/>
          <w:marRight w:val="0"/>
          <w:marTop w:val="0"/>
          <w:marBottom w:val="0"/>
          <w:divBdr>
            <w:top w:val="none" w:sz="0" w:space="0" w:color="auto"/>
            <w:left w:val="none" w:sz="0" w:space="0" w:color="auto"/>
            <w:bottom w:val="none" w:sz="0" w:space="0" w:color="auto"/>
            <w:right w:val="none" w:sz="0" w:space="0" w:color="auto"/>
          </w:divBdr>
        </w:div>
        <w:div w:id="1029331340">
          <w:marLeft w:val="0"/>
          <w:marRight w:val="0"/>
          <w:marTop w:val="0"/>
          <w:marBottom w:val="0"/>
          <w:divBdr>
            <w:top w:val="none" w:sz="0" w:space="0" w:color="auto"/>
            <w:left w:val="none" w:sz="0" w:space="0" w:color="auto"/>
            <w:bottom w:val="none" w:sz="0" w:space="0" w:color="auto"/>
            <w:right w:val="none" w:sz="0" w:space="0" w:color="auto"/>
          </w:divBdr>
        </w:div>
        <w:div w:id="1185559300">
          <w:marLeft w:val="0"/>
          <w:marRight w:val="0"/>
          <w:marTop w:val="0"/>
          <w:marBottom w:val="0"/>
          <w:divBdr>
            <w:top w:val="none" w:sz="0" w:space="0" w:color="auto"/>
            <w:left w:val="none" w:sz="0" w:space="0" w:color="auto"/>
            <w:bottom w:val="none" w:sz="0" w:space="0" w:color="auto"/>
            <w:right w:val="none" w:sz="0" w:space="0" w:color="auto"/>
          </w:divBdr>
        </w:div>
        <w:div w:id="1275790387">
          <w:marLeft w:val="0"/>
          <w:marRight w:val="0"/>
          <w:marTop w:val="0"/>
          <w:marBottom w:val="0"/>
          <w:divBdr>
            <w:top w:val="none" w:sz="0" w:space="0" w:color="auto"/>
            <w:left w:val="none" w:sz="0" w:space="0" w:color="auto"/>
            <w:bottom w:val="none" w:sz="0" w:space="0" w:color="auto"/>
            <w:right w:val="none" w:sz="0" w:space="0" w:color="auto"/>
          </w:divBdr>
        </w:div>
        <w:div w:id="1510485619">
          <w:marLeft w:val="0"/>
          <w:marRight w:val="0"/>
          <w:marTop w:val="0"/>
          <w:marBottom w:val="0"/>
          <w:divBdr>
            <w:top w:val="none" w:sz="0" w:space="0" w:color="auto"/>
            <w:left w:val="none" w:sz="0" w:space="0" w:color="auto"/>
            <w:bottom w:val="none" w:sz="0" w:space="0" w:color="auto"/>
            <w:right w:val="none" w:sz="0" w:space="0" w:color="auto"/>
          </w:divBdr>
        </w:div>
        <w:div w:id="1568220812">
          <w:marLeft w:val="0"/>
          <w:marRight w:val="0"/>
          <w:marTop w:val="0"/>
          <w:marBottom w:val="0"/>
          <w:divBdr>
            <w:top w:val="none" w:sz="0" w:space="0" w:color="auto"/>
            <w:left w:val="none" w:sz="0" w:space="0" w:color="auto"/>
            <w:bottom w:val="none" w:sz="0" w:space="0" w:color="auto"/>
            <w:right w:val="none" w:sz="0" w:space="0" w:color="auto"/>
          </w:divBdr>
        </w:div>
        <w:div w:id="1697921402">
          <w:marLeft w:val="0"/>
          <w:marRight w:val="0"/>
          <w:marTop w:val="0"/>
          <w:marBottom w:val="0"/>
          <w:divBdr>
            <w:top w:val="none" w:sz="0" w:space="0" w:color="auto"/>
            <w:left w:val="none" w:sz="0" w:space="0" w:color="auto"/>
            <w:bottom w:val="none" w:sz="0" w:space="0" w:color="auto"/>
            <w:right w:val="none" w:sz="0" w:space="0" w:color="auto"/>
          </w:divBdr>
        </w:div>
        <w:div w:id="1774127192">
          <w:marLeft w:val="0"/>
          <w:marRight w:val="0"/>
          <w:marTop w:val="0"/>
          <w:marBottom w:val="0"/>
          <w:divBdr>
            <w:top w:val="none" w:sz="0" w:space="0" w:color="auto"/>
            <w:left w:val="none" w:sz="0" w:space="0" w:color="auto"/>
            <w:bottom w:val="none" w:sz="0" w:space="0" w:color="auto"/>
            <w:right w:val="none" w:sz="0" w:space="0" w:color="auto"/>
          </w:divBdr>
        </w:div>
        <w:div w:id="1833520632">
          <w:marLeft w:val="0"/>
          <w:marRight w:val="0"/>
          <w:marTop w:val="0"/>
          <w:marBottom w:val="0"/>
          <w:divBdr>
            <w:top w:val="none" w:sz="0" w:space="0" w:color="auto"/>
            <w:left w:val="none" w:sz="0" w:space="0" w:color="auto"/>
            <w:bottom w:val="none" w:sz="0" w:space="0" w:color="auto"/>
            <w:right w:val="none" w:sz="0" w:space="0" w:color="auto"/>
          </w:divBdr>
        </w:div>
      </w:divsChild>
    </w:div>
    <w:div w:id="177743342">
      <w:bodyDiv w:val="1"/>
      <w:marLeft w:val="0"/>
      <w:marRight w:val="0"/>
      <w:marTop w:val="0"/>
      <w:marBottom w:val="0"/>
      <w:divBdr>
        <w:top w:val="none" w:sz="0" w:space="0" w:color="auto"/>
        <w:left w:val="none" w:sz="0" w:space="0" w:color="auto"/>
        <w:bottom w:val="none" w:sz="0" w:space="0" w:color="auto"/>
        <w:right w:val="none" w:sz="0" w:space="0" w:color="auto"/>
      </w:divBdr>
      <w:divsChild>
        <w:div w:id="1446653585">
          <w:marLeft w:val="0"/>
          <w:marRight w:val="0"/>
          <w:marTop w:val="0"/>
          <w:marBottom w:val="0"/>
          <w:divBdr>
            <w:top w:val="none" w:sz="0" w:space="0" w:color="auto"/>
            <w:left w:val="none" w:sz="0" w:space="0" w:color="auto"/>
            <w:bottom w:val="none" w:sz="0" w:space="0" w:color="auto"/>
            <w:right w:val="none" w:sz="0" w:space="0" w:color="auto"/>
          </w:divBdr>
          <w:divsChild>
            <w:div w:id="1034236790">
              <w:marLeft w:val="0"/>
              <w:marRight w:val="0"/>
              <w:marTop w:val="0"/>
              <w:marBottom w:val="0"/>
              <w:divBdr>
                <w:top w:val="none" w:sz="0" w:space="0" w:color="auto"/>
                <w:left w:val="none" w:sz="0" w:space="0" w:color="auto"/>
                <w:bottom w:val="none" w:sz="0" w:space="0" w:color="auto"/>
                <w:right w:val="none" w:sz="0" w:space="0" w:color="auto"/>
              </w:divBdr>
              <w:divsChild>
                <w:div w:id="1952086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36965">
      <w:bodyDiv w:val="1"/>
      <w:marLeft w:val="0"/>
      <w:marRight w:val="0"/>
      <w:marTop w:val="0"/>
      <w:marBottom w:val="0"/>
      <w:divBdr>
        <w:top w:val="none" w:sz="0" w:space="0" w:color="auto"/>
        <w:left w:val="none" w:sz="0" w:space="0" w:color="auto"/>
        <w:bottom w:val="none" w:sz="0" w:space="0" w:color="auto"/>
        <w:right w:val="none" w:sz="0" w:space="0" w:color="auto"/>
      </w:divBdr>
    </w:div>
    <w:div w:id="340084490">
      <w:bodyDiv w:val="1"/>
      <w:marLeft w:val="0"/>
      <w:marRight w:val="0"/>
      <w:marTop w:val="0"/>
      <w:marBottom w:val="0"/>
      <w:divBdr>
        <w:top w:val="none" w:sz="0" w:space="0" w:color="auto"/>
        <w:left w:val="none" w:sz="0" w:space="0" w:color="auto"/>
        <w:bottom w:val="none" w:sz="0" w:space="0" w:color="auto"/>
        <w:right w:val="none" w:sz="0" w:space="0" w:color="auto"/>
      </w:divBdr>
      <w:divsChild>
        <w:div w:id="1712263116">
          <w:marLeft w:val="0"/>
          <w:marRight w:val="0"/>
          <w:marTop w:val="0"/>
          <w:marBottom w:val="0"/>
          <w:divBdr>
            <w:top w:val="none" w:sz="0" w:space="0" w:color="auto"/>
            <w:left w:val="none" w:sz="0" w:space="0" w:color="auto"/>
            <w:bottom w:val="none" w:sz="0" w:space="0" w:color="auto"/>
            <w:right w:val="none" w:sz="0" w:space="0" w:color="auto"/>
          </w:divBdr>
          <w:divsChild>
            <w:div w:id="312410165">
              <w:marLeft w:val="0"/>
              <w:marRight w:val="0"/>
              <w:marTop w:val="0"/>
              <w:marBottom w:val="0"/>
              <w:divBdr>
                <w:top w:val="none" w:sz="0" w:space="0" w:color="auto"/>
                <w:left w:val="none" w:sz="0" w:space="0" w:color="auto"/>
                <w:bottom w:val="none" w:sz="0" w:space="0" w:color="auto"/>
                <w:right w:val="none" w:sz="0" w:space="0" w:color="auto"/>
              </w:divBdr>
              <w:divsChild>
                <w:div w:id="893005037">
                  <w:marLeft w:val="0"/>
                  <w:marRight w:val="0"/>
                  <w:marTop w:val="0"/>
                  <w:marBottom w:val="0"/>
                  <w:divBdr>
                    <w:top w:val="none" w:sz="0" w:space="0" w:color="auto"/>
                    <w:left w:val="none" w:sz="0" w:space="0" w:color="auto"/>
                    <w:bottom w:val="none" w:sz="0" w:space="0" w:color="auto"/>
                    <w:right w:val="none" w:sz="0" w:space="0" w:color="auto"/>
                  </w:divBdr>
                  <w:divsChild>
                    <w:div w:id="1311860454">
                      <w:marLeft w:val="0"/>
                      <w:marRight w:val="0"/>
                      <w:marTop w:val="0"/>
                      <w:marBottom w:val="0"/>
                      <w:divBdr>
                        <w:top w:val="none" w:sz="0" w:space="0" w:color="auto"/>
                        <w:left w:val="none" w:sz="0" w:space="0" w:color="auto"/>
                        <w:bottom w:val="none" w:sz="0" w:space="0" w:color="auto"/>
                        <w:right w:val="none" w:sz="0" w:space="0" w:color="auto"/>
                      </w:divBdr>
                      <w:divsChild>
                        <w:div w:id="1364013538">
                          <w:marLeft w:val="0"/>
                          <w:marRight w:val="0"/>
                          <w:marTop w:val="0"/>
                          <w:marBottom w:val="0"/>
                          <w:divBdr>
                            <w:top w:val="none" w:sz="0" w:space="0" w:color="auto"/>
                            <w:left w:val="none" w:sz="0" w:space="0" w:color="auto"/>
                            <w:bottom w:val="none" w:sz="0" w:space="0" w:color="auto"/>
                            <w:right w:val="none" w:sz="0" w:space="0" w:color="auto"/>
                          </w:divBdr>
                          <w:divsChild>
                            <w:div w:id="502206040">
                              <w:marLeft w:val="0"/>
                              <w:marRight w:val="0"/>
                              <w:marTop w:val="240"/>
                              <w:marBottom w:val="240"/>
                              <w:divBdr>
                                <w:top w:val="none" w:sz="0" w:space="0" w:color="auto"/>
                                <w:left w:val="none" w:sz="0" w:space="0" w:color="auto"/>
                                <w:bottom w:val="none" w:sz="0" w:space="0" w:color="auto"/>
                                <w:right w:val="none" w:sz="0" w:space="0" w:color="auto"/>
                              </w:divBdr>
                              <w:divsChild>
                                <w:div w:id="1875733429">
                                  <w:marLeft w:val="0"/>
                                  <w:marRight w:val="0"/>
                                  <w:marTop w:val="0"/>
                                  <w:marBottom w:val="0"/>
                                  <w:divBdr>
                                    <w:top w:val="none" w:sz="0" w:space="0" w:color="auto"/>
                                    <w:left w:val="none" w:sz="0" w:space="0" w:color="auto"/>
                                    <w:bottom w:val="none" w:sz="0" w:space="0" w:color="auto"/>
                                    <w:right w:val="none" w:sz="0" w:space="0" w:color="auto"/>
                                  </w:divBdr>
                                  <w:divsChild>
                                    <w:div w:id="242615698">
                                      <w:marLeft w:val="0"/>
                                      <w:marRight w:val="0"/>
                                      <w:marTop w:val="0"/>
                                      <w:marBottom w:val="0"/>
                                      <w:divBdr>
                                        <w:top w:val="none" w:sz="0" w:space="0" w:color="auto"/>
                                        <w:left w:val="none" w:sz="0" w:space="0" w:color="auto"/>
                                        <w:bottom w:val="none" w:sz="0" w:space="0" w:color="auto"/>
                                        <w:right w:val="none" w:sz="0" w:space="0" w:color="auto"/>
                                      </w:divBdr>
                                    </w:div>
                                    <w:div w:id="836650985">
                                      <w:marLeft w:val="0"/>
                                      <w:marRight w:val="0"/>
                                      <w:marTop w:val="0"/>
                                      <w:marBottom w:val="0"/>
                                      <w:divBdr>
                                        <w:top w:val="none" w:sz="0" w:space="0" w:color="auto"/>
                                        <w:left w:val="none" w:sz="0" w:space="0" w:color="auto"/>
                                        <w:bottom w:val="none" w:sz="0" w:space="0" w:color="auto"/>
                                        <w:right w:val="none" w:sz="0" w:space="0" w:color="auto"/>
                                      </w:divBdr>
                                    </w:div>
                                    <w:div w:id="946809592">
                                      <w:marLeft w:val="0"/>
                                      <w:marRight w:val="0"/>
                                      <w:marTop w:val="0"/>
                                      <w:marBottom w:val="0"/>
                                      <w:divBdr>
                                        <w:top w:val="none" w:sz="0" w:space="0" w:color="auto"/>
                                        <w:left w:val="none" w:sz="0" w:space="0" w:color="auto"/>
                                        <w:bottom w:val="none" w:sz="0" w:space="0" w:color="auto"/>
                                        <w:right w:val="none" w:sz="0" w:space="0" w:color="auto"/>
                                      </w:divBdr>
                                    </w:div>
                                    <w:div w:id="1135411737">
                                      <w:marLeft w:val="0"/>
                                      <w:marRight w:val="0"/>
                                      <w:marTop w:val="0"/>
                                      <w:marBottom w:val="0"/>
                                      <w:divBdr>
                                        <w:top w:val="none" w:sz="0" w:space="0" w:color="auto"/>
                                        <w:left w:val="none" w:sz="0" w:space="0" w:color="auto"/>
                                        <w:bottom w:val="none" w:sz="0" w:space="0" w:color="auto"/>
                                        <w:right w:val="none" w:sz="0" w:space="0" w:color="auto"/>
                                      </w:divBdr>
                                    </w:div>
                                    <w:div w:id="1390107365">
                                      <w:marLeft w:val="0"/>
                                      <w:marRight w:val="0"/>
                                      <w:marTop w:val="0"/>
                                      <w:marBottom w:val="0"/>
                                      <w:divBdr>
                                        <w:top w:val="none" w:sz="0" w:space="0" w:color="auto"/>
                                        <w:left w:val="none" w:sz="0" w:space="0" w:color="auto"/>
                                        <w:bottom w:val="none" w:sz="0" w:space="0" w:color="auto"/>
                                        <w:right w:val="none" w:sz="0" w:space="0" w:color="auto"/>
                                      </w:divBdr>
                                    </w:div>
                                    <w:div w:id="158749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7974219">
      <w:bodyDiv w:val="1"/>
      <w:marLeft w:val="0"/>
      <w:marRight w:val="0"/>
      <w:marTop w:val="0"/>
      <w:marBottom w:val="0"/>
      <w:divBdr>
        <w:top w:val="none" w:sz="0" w:space="0" w:color="auto"/>
        <w:left w:val="none" w:sz="0" w:space="0" w:color="auto"/>
        <w:bottom w:val="none" w:sz="0" w:space="0" w:color="auto"/>
        <w:right w:val="none" w:sz="0" w:space="0" w:color="auto"/>
      </w:divBdr>
    </w:div>
    <w:div w:id="371460003">
      <w:bodyDiv w:val="1"/>
      <w:marLeft w:val="0"/>
      <w:marRight w:val="0"/>
      <w:marTop w:val="0"/>
      <w:marBottom w:val="0"/>
      <w:divBdr>
        <w:top w:val="none" w:sz="0" w:space="0" w:color="auto"/>
        <w:left w:val="none" w:sz="0" w:space="0" w:color="auto"/>
        <w:bottom w:val="none" w:sz="0" w:space="0" w:color="auto"/>
        <w:right w:val="none" w:sz="0" w:space="0" w:color="auto"/>
      </w:divBdr>
    </w:div>
    <w:div w:id="386728698">
      <w:bodyDiv w:val="1"/>
      <w:marLeft w:val="0"/>
      <w:marRight w:val="0"/>
      <w:marTop w:val="0"/>
      <w:marBottom w:val="0"/>
      <w:divBdr>
        <w:top w:val="none" w:sz="0" w:space="0" w:color="auto"/>
        <w:left w:val="none" w:sz="0" w:space="0" w:color="auto"/>
        <w:bottom w:val="none" w:sz="0" w:space="0" w:color="auto"/>
        <w:right w:val="none" w:sz="0" w:space="0" w:color="auto"/>
      </w:divBdr>
    </w:div>
    <w:div w:id="470948374">
      <w:bodyDiv w:val="1"/>
      <w:marLeft w:val="0"/>
      <w:marRight w:val="0"/>
      <w:marTop w:val="0"/>
      <w:marBottom w:val="0"/>
      <w:divBdr>
        <w:top w:val="none" w:sz="0" w:space="0" w:color="auto"/>
        <w:left w:val="none" w:sz="0" w:space="0" w:color="auto"/>
        <w:bottom w:val="none" w:sz="0" w:space="0" w:color="auto"/>
        <w:right w:val="none" w:sz="0" w:space="0" w:color="auto"/>
      </w:divBdr>
    </w:div>
    <w:div w:id="500661008">
      <w:bodyDiv w:val="1"/>
      <w:marLeft w:val="0"/>
      <w:marRight w:val="0"/>
      <w:marTop w:val="0"/>
      <w:marBottom w:val="0"/>
      <w:divBdr>
        <w:top w:val="none" w:sz="0" w:space="0" w:color="auto"/>
        <w:left w:val="none" w:sz="0" w:space="0" w:color="auto"/>
        <w:bottom w:val="none" w:sz="0" w:space="0" w:color="auto"/>
        <w:right w:val="none" w:sz="0" w:space="0" w:color="auto"/>
      </w:divBdr>
    </w:div>
    <w:div w:id="523329511">
      <w:bodyDiv w:val="1"/>
      <w:marLeft w:val="0"/>
      <w:marRight w:val="0"/>
      <w:marTop w:val="0"/>
      <w:marBottom w:val="0"/>
      <w:divBdr>
        <w:top w:val="none" w:sz="0" w:space="0" w:color="auto"/>
        <w:left w:val="none" w:sz="0" w:space="0" w:color="auto"/>
        <w:bottom w:val="none" w:sz="0" w:space="0" w:color="auto"/>
        <w:right w:val="none" w:sz="0" w:space="0" w:color="auto"/>
      </w:divBdr>
      <w:divsChild>
        <w:div w:id="1738429834">
          <w:marLeft w:val="0"/>
          <w:marRight w:val="0"/>
          <w:marTop w:val="0"/>
          <w:marBottom w:val="0"/>
          <w:divBdr>
            <w:top w:val="none" w:sz="0" w:space="0" w:color="auto"/>
            <w:left w:val="none" w:sz="0" w:space="0" w:color="auto"/>
            <w:bottom w:val="none" w:sz="0" w:space="0" w:color="auto"/>
            <w:right w:val="none" w:sz="0" w:space="0" w:color="auto"/>
          </w:divBdr>
          <w:divsChild>
            <w:div w:id="1067074240">
              <w:marLeft w:val="0"/>
              <w:marRight w:val="0"/>
              <w:marTop w:val="0"/>
              <w:marBottom w:val="0"/>
              <w:divBdr>
                <w:top w:val="none" w:sz="0" w:space="0" w:color="auto"/>
                <w:left w:val="none" w:sz="0" w:space="0" w:color="auto"/>
                <w:bottom w:val="none" w:sz="0" w:space="0" w:color="auto"/>
                <w:right w:val="none" w:sz="0" w:space="0" w:color="auto"/>
              </w:divBdr>
              <w:divsChild>
                <w:div w:id="710109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2983693">
      <w:bodyDiv w:val="1"/>
      <w:marLeft w:val="0"/>
      <w:marRight w:val="0"/>
      <w:marTop w:val="0"/>
      <w:marBottom w:val="0"/>
      <w:divBdr>
        <w:top w:val="none" w:sz="0" w:space="0" w:color="auto"/>
        <w:left w:val="none" w:sz="0" w:space="0" w:color="auto"/>
        <w:bottom w:val="none" w:sz="0" w:space="0" w:color="auto"/>
        <w:right w:val="none" w:sz="0" w:space="0" w:color="auto"/>
      </w:divBdr>
    </w:div>
    <w:div w:id="592860702">
      <w:bodyDiv w:val="1"/>
      <w:marLeft w:val="0"/>
      <w:marRight w:val="0"/>
      <w:marTop w:val="0"/>
      <w:marBottom w:val="0"/>
      <w:divBdr>
        <w:top w:val="none" w:sz="0" w:space="0" w:color="auto"/>
        <w:left w:val="none" w:sz="0" w:space="0" w:color="auto"/>
        <w:bottom w:val="none" w:sz="0" w:space="0" w:color="auto"/>
        <w:right w:val="none" w:sz="0" w:space="0" w:color="auto"/>
      </w:divBdr>
    </w:div>
    <w:div w:id="628052578">
      <w:bodyDiv w:val="1"/>
      <w:marLeft w:val="0"/>
      <w:marRight w:val="0"/>
      <w:marTop w:val="0"/>
      <w:marBottom w:val="0"/>
      <w:divBdr>
        <w:top w:val="none" w:sz="0" w:space="0" w:color="auto"/>
        <w:left w:val="none" w:sz="0" w:space="0" w:color="auto"/>
        <w:bottom w:val="none" w:sz="0" w:space="0" w:color="auto"/>
        <w:right w:val="none" w:sz="0" w:space="0" w:color="auto"/>
      </w:divBdr>
    </w:div>
    <w:div w:id="748429786">
      <w:bodyDiv w:val="1"/>
      <w:marLeft w:val="0"/>
      <w:marRight w:val="0"/>
      <w:marTop w:val="0"/>
      <w:marBottom w:val="0"/>
      <w:divBdr>
        <w:top w:val="none" w:sz="0" w:space="0" w:color="auto"/>
        <w:left w:val="none" w:sz="0" w:space="0" w:color="auto"/>
        <w:bottom w:val="none" w:sz="0" w:space="0" w:color="auto"/>
        <w:right w:val="none" w:sz="0" w:space="0" w:color="auto"/>
      </w:divBdr>
      <w:divsChild>
        <w:div w:id="985282088">
          <w:marLeft w:val="0"/>
          <w:marRight w:val="0"/>
          <w:marTop w:val="0"/>
          <w:marBottom w:val="0"/>
          <w:divBdr>
            <w:top w:val="none" w:sz="0" w:space="0" w:color="auto"/>
            <w:left w:val="none" w:sz="0" w:space="0" w:color="auto"/>
            <w:bottom w:val="none" w:sz="0" w:space="0" w:color="auto"/>
            <w:right w:val="none" w:sz="0" w:space="0" w:color="auto"/>
          </w:divBdr>
          <w:divsChild>
            <w:div w:id="944338180">
              <w:marLeft w:val="0"/>
              <w:marRight w:val="0"/>
              <w:marTop w:val="0"/>
              <w:marBottom w:val="0"/>
              <w:divBdr>
                <w:top w:val="none" w:sz="0" w:space="0" w:color="auto"/>
                <w:left w:val="none" w:sz="0" w:space="0" w:color="auto"/>
                <w:bottom w:val="none" w:sz="0" w:space="0" w:color="auto"/>
                <w:right w:val="none" w:sz="0" w:space="0" w:color="auto"/>
              </w:divBdr>
              <w:divsChild>
                <w:div w:id="1166703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2507749">
      <w:bodyDiv w:val="1"/>
      <w:marLeft w:val="0"/>
      <w:marRight w:val="0"/>
      <w:marTop w:val="0"/>
      <w:marBottom w:val="0"/>
      <w:divBdr>
        <w:top w:val="none" w:sz="0" w:space="0" w:color="auto"/>
        <w:left w:val="none" w:sz="0" w:space="0" w:color="auto"/>
        <w:bottom w:val="none" w:sz="0" w:space="0" w:color="auto"/>
        <w:right w:val="none" w:sz="0" w:space="0" w:color="auto"/>
      </w:divBdr>
      <w:divsChild>
        <w:div w:id="49577777">
          <w:marLeft w:val="0"/>
          <w:marRight w:val="0"/>
          <w:marTop w:val="0"/>
          <w:marBottom w:val="0"/>
          <w:divBdr>
            <w:top w:val="none" w:sz="0" w:space="0" w:color="auto"/>
            <w:left w:val="none" w:sz="0" w:space="0" w:color="auto"/>
            <w:bottom w:val="none" w:sz="0" w:space="0" w:color="auto"/>
            <w:right w:val="none" w:sz="0" w:space="0" w:color="auto"/>
          </w:divBdr>
          <w:divsChild>
            <w:div w:id="149100439">
              <w:marLeft w:val="0"/>
              <w:marRight w:val="0"/>
              <w:marTop w:val="0"/>
              <w:marBottom w:val="0"/>
              <w:divBdr>
                <w:top w:val="none" w:sz="0" w:space="0" w:color="auto"/>
                <w:left w:val="none" w:sz="0" w:space="0" w:color="auto"/>
                <w:bottom w:val="none" w:sz="0" w:space="0" w:color="auto"/>
                <w:right w:val="none" w:sz="0" w:space="0" w:color="auto"/>
              </w:divBdr>
              <w:divsChild>
                <w:div w:id="924457362">
                  <w:marLeft w:val="0"/>
                  <w:marRight w:val="255"/>
                  <w:marTop w:val="0"/>
                  <w:marBottom w:val="0"/>
                  <w:divBdr>
                    <w:top w:val="none" w:sz="0" w:space="0" w:color="auto"/>
                    <w:left w:val="none" w:sz="0" w:space="0" w:color="auto"/>
                    <w:bottom w:val="none" w:sz="0" w:space="0" w:color="auto"/>
                    <w:right w:val="none" w:sz="0" w:space="0" w:color="auto"/>
                  </w:divBdr>
                  <w:divsChild>
                    <w:div w:id="1986541193">
                      <w:marLeft w:val="0"/>
                      <w:marRight w:val="0"/>
                      <w:marTop w:val="0"/>
                      <w:marBottom w:val="127"/>
                      <w:divBdr>
                        <w:top w:val="none" w:sz="0" w:space="0" w:color="auto"/>
                        <w:left w:val="none" w:sz="0" w:space="0" w:color="auto"/>
                        <w:bottom w:val="none" w:sz="0" w:space="0" w:color="auto"/>
                        <w:right w:val="none" w:sz="0" w:space="0" w:color="auto"/>
                      </w:divBdr>
                      <w:divsChild>
                        <w:div w:id="1716928549">
                          <w:marLeft w:val="0"/>
                          <w:marRight w:val="0"/>
                          <w:marTop w:val="0"/>
                          <w:marBottom w:val="0"/>
                          <w:divBdr>
                            <w:top w:val="none" w:sz="0" w:space="0" w:color="auto"/>
                            <w:left w:val="none" w:sz="0" w:space="0" w:color="auto"/>
                            <w:bottom w:val="none" w:sz="0" w:space="0" w:color="auto"/>
                            <w:right w:val="none" w:sz="0" w:space="0" w:color="auto"/>
                          </w:divBdr>
                          <w:divsChild>
                            <w:div w:id="51396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4374612">
      <w:bodyDiv w:val="1"/>
      <w:marLeft w:val="0"/>
      <w:marRight w:val="0"/>
      <w:marTop w:val="0"/>
      <w:marBottom w:val="0"/>
      <w:divBdr>
        <w:top w:val="none" w:sz="0" w:space="0" w:color="auto"/>
        <w:left w:val="none" w:sz="0" w:space="0" w:color="auto"/>
        <w:bottom w:val="none" w:sz="0" w:space="0" w:color="auto"/>
        <w:right w:val="none" w:sz="0" w:space="0" w:color="auto"/>
      </w:divBdr>
    </w:div>
    <w:div w:id="821846657">
      <w:bodyDiv w:val="1"/>
      <w:marLeft w:val="0"/>
      <w:marRight w:val="0"/>
      <w:marTop w:val="0"/>
      <w:marBottom w:val="0"/>
      <w:divBdr>
        <w:top w:val="none" w:sz="0" w:space="0" w:color="auto"/>
        <w:left w:val="none" w:sz="0" w:space="0" w:color="auto"/>
        <w:bottom w:val="none" w:sz="0" w:space="0" w:color="auto"/>
        <w:right w:val="none" w:sz="0" w:space="0" w:color="auto"/>
      </w:divBdr>
    </w:div>
    <w:div w:id="860703007">
      <w:bodyDiv w:val="1"/>
      <w:marLeft w:val="0"/>
      <w:marRight w:val="0"/>
      <w:marTop w:val="0"/>
      <w:marBottom w:val="0"/>
      <w:divBdr>
        <w:top w:val="none" w:sz="0" w:space="0" w:color="auto"/>
        <w:left w:val="none" w:sz="0" w:space="0" w:color="auto"/>
        <w:bottom w:val="none" w:sz="0" w:space="0" w:color="auto"/>
        <w:right w:val="none" w:sz="0" w:space="0" w:color="auto"/>
      </w:divBdr>
      <w:divsChild>
        <w:div w:id="944533556">
          <w:marLeft w:val="0"/>
          <w:marRight w:val="0"/>
          <w:marTop w:val="100"/>
          <w:marBottom w:val="100"/>
          <w:divBdr>
            <w:top w:val="none" w:sz="0" w:space="0" w:color="auto"/>
            <w:left w:val="none" w:sz="0" w:space="0" w:color="auto"/>
            <w:bottom w:val="none" w:sz="0" w:space="0" w:color="auto"/>
            <w:right w:val="none" w:sz="0" w:space="0" w:color="auto"/>
          </w:divBdr>
          <w:divsChild>
            <w:div w:id="1254241755">
              <w:marLeft w:val="0"/>
              <w:marRight w:val="0"/>
              <w:marTop w:val="0"/>
              <w:marBottom w:val="0"/>
              <w:divBdr>
                <w:top w:val="single" w:sz="6" w:space="0" w:color="3162A6"/>
                <w:left w:val="single" w:sz="2" w:space="0" w:color="auto"/>
                <w:bottom w:val="single" w:sz="6" w:space="0" w:color="C1C1C1"/>
                <w:right w:val="single" w:sz="2" w:space="0" w:color="auto"/>
              </w:divBdr>
              <w:divsChild>
                <w:div w:id="787234772">
                  <w:marLeft w:val="0"/>
                  <w:marRight w:val="0"/>
                  <w:marTop w:val="0"/>
                  <w:marBottom w:val="0"/>
                  <w:divBdr>
                    <w:top w:val="none" w:sz="0" w:space="0" w:color="auto"/>
                    <w:left w:val="none" w:sz="0" w:space="0" w:color="auto"/>
                    <w:bottom w:val="none" w:sz="0" w:space="0" w:color="auto"/>
                    <w:right w:val="none" w:sz="0" w:space="0" w:color="auto"/>
                  </w:divBdr>
                  <w:divsChild>
                    <w:div w:id="555439024">
                      <w:marLeft w:val="0"/>
                      <w:marRight w:val="0"/>
                      <w:marTop w:val="0"/>
                      <w:marBottom w:val="0"/>
                      <w:divBdr>
                        <w:top w:val="none" w:sz="0" w:space="0" w:color="auto"/>
                        <w:left w:val="none" w:sz="0" w:space="0" w:color="auto"/>
                        <w:bottom w:val="none" w:sz="0" w:space="0" w:color="auto"/>
                        <w:right w:val="none" w:sz="0" w:space="0" w:color="auto"/>
                      </w:divBdr>
                      <w:divsChild>
                        <w:div w:id="151416333">
                          <w:marLeft w:val="0"/>
                          <w:marRight w:val="0"/>
                          <w:marTop w:val="0"/>
                          <w:marBottom w:val="0"/>
                          <w:divBdr>
                            <w:top w:val="none" w:sz="0" w:space="0" w:color="auto"/>
                            <w:left w:val="none" w:sz="0" w:space="0" w:color="auto"/>
                            <w:bottom w:val="none" w:sz="0" w:space="0" w:color="auto"/>
                            <w:right w:val="none" w:sz="0" w:space="0" w:color="auto"/>
                          </w:divBdr>
                          <w:divsChild>
                            <w:div w:id="380449198">
                              <w:blockQuote w:val="1"/>
                              <w:marLeft w:val="75"/>
                              <w:marRight w:val="720"/>
                              <w:marTop w:val="100"/>
                              <w:marBottom w:val="100"/>
                              <w:divBdr>
                                <w:top w:val="none" w:sz="0" w:space="0" w:color="auto"/>
                                <w:left w:val="single" w:sz="12" w:space="4" w:color="1010FF"/>
                                <w:bottom w:val="none" w:sz="0" w:space="0" w:color="auto"/>
                                <w:right w:val="none" w:sz="0" w:space="0" w:color="auto"/>
                              </w:divBdr>
                              <w:divsChild>
                                <w:div w:id="445349721">
                                  <w:marLeft w:val="0"/>
                                  <w:marRight w:val="0"/>
                                  <w:marTop w:val="0"/>
                                  <w:marBottom w:val="0"/>
                                  <w:divBdr>
                                    <w:top w:val="none" w:sz="0" w:space="0" w:color="auto"/>
                                    <w:left w:val="none" w:sz="0" w:space="0" w:color="auto"/>
                                    <w:bottom w:val="none" w:sz="0" w:space="0" w:color="auto"/>
                                    <w:right w:val="none" w:sz="0" w:space="0" w:color="auto"/>
                                  </w:divBdr>
                                  <w:divsChild>
                                    <w:div w:id="485056596">
                                      <w:blockQuote w:val="1"/>
                                      <w:marLeft w:val="75"/>
                                      <w:marRight w:val="720"/>
                                      <w:marTop w:val="100"/>
                                      <w:marBottom w:val="100"/>
                                      <w:divBdr>
                                        <w:top w:val="none" w:sz="0" w:space="0" w:color="auto"/>
                                        <w:left w:val="single" w:sz="12" w:space="4" w:color="1010FF"/>
                                        <w:bottom w:val="none" w:sz="0" w:space="0" w:color="auto"/>
                                        <w:right w:val="none" w:sz="0" w:space="0" w:color="auto"/>
                                      </w:divBdr>
                                    </w:div>
                                  </w:divsChild>
                                </w:div>
                              </w:divsChild>
                            </w:div>
                          </w:divsChild>
                        </w:div>
                      </w:divsChild>
                    </w:div>
                  </w:divsChild>
                </w:div>
              </w:divsChild>
            </w:div>
          </w:divsChild>
        </w:div>
      </w:divsChild>
    </w:div>
    <w:div w:id="967315571">
      <w:bodyDiv w:val="1"/>
      <w:marLeft w:val="0"/>
      <w:marRight w:val="0"/>
      <w:marTop w:val="0"/>
      <w:marBottom w:val="0"/>
      <w:divBdr>
        <w:top w:val="none" w:sz="0" w:space="0" w:color="auto"/>
        <w:left w:val="none" w:sz="0" w:space="0" w:color="auto"/>
        <w:bottom w:val="none" w:sz="0" w:space="0" w:color="auto"/>
        <w:right w:val="none" w:sz="0" w:space="0" w:color="auto"/>
      </w:divBdr>
    </w:div>
    <w:div w:id="980690762">
      <w:bodyDiv w:val="1"/>
      <w:marLeft w:val="0"/>
      <w:marRight w:val="0"/>
      <w:marTop w:val="0"/>
      <w:marBottom w:val="0"/>
      <w:divBdr>
        <w:top w:val="none" w:sz="0" w:space="0" w:color="auto"/>
        <w:left w:val="none" w:sz="0" w:space="0" w:color="auto"/>
        <w:bottom w:val="none" w:sz="0" w:space="0" w:color="auto"/>
        <w:right w:val="none" w:sz="0" w:space="0" w:color="auto"/>
      </w:divBdr>
      <w:divsChild>
        <w:div w:id="420686693">
          <w:marLeft w:val="0"/>
          <w:marRight w:val="0"/>
          <w:marTop w:val="0"/>
          <w:marBottom w:val="0"/>
          <w:divBdr>
            <w:top w:val="none" w:sz="0" w:space="0" w:color="auto"/>
            <w:left w:val="none" w:sz="0" w:space="0" w:color="auto"/>
            <w:bottom w:val="none" w:sz="0" w:space="0" w:color="auto"/>
            <w:right w:val="none" w:sz="0" w:space="0" w:color="auto"/>
          </w:divBdr>
        </w:div>
        <w:div w:id="1730224158">
          <w:marLeft w:val="0"/>
          <w:marRight w:val="0"/>
          <w:marTop w:val="0"/>
          <w:marBottom w:val="0"/>
          <w:divBdr>
            <w:top w:val="none" w:sz="0" w:space="0" w:color="auto"/>
            <w:left w:val="none" w:sz="0" w:space="0" w:color="auto"/>
            <w:bottom w:val="none" w:sz="0" w:space="0" w:color="auto"/>
            <w:right w:val="none" w:sz="0" w:space="0" w:color="auto"/>
          </w:divBdr>
        </w:div>
        <w:div w:id="1902016778">
          <w:marLeft w:val="0"/>
          <w:marRight w:val="0"/>
          <w:marTop w:val="0"/>
          <w:marBottom w:val="0"/>
          <w:divBdr>
            <w:top w:val="none" w:sz="0" w:space="0" w:color="auto"/>
            <w:left w:val="none" w:sz="0" w:space="0" w:color="auto"/>
            <w:bottom w:val="none" w:sz="0" w:space="0" w:color="auto"/>
            <w:right w:val="none" w:sz="0" w:space="0" w:color="auto"/>
          </w:divBdr>
        </w:div>
      </w:divsChild>
    </w:div>
    <w:div w:id="1025329926">
      <w:bodyDiv w:val="1"/>
      <w:marLeft w:val="0"/>
      <w:marRight w:val="0"/>
      <w:marTop w:val="0"/>
      <w:marBottom w:val="0"/>
      <w:divBdr>
        <w:top w:val="none" w:sz="0" w:space="0" w:color="auto"/>
        <w:left w:val="none" w:sz="0" w:space="0" w:color="auto"/>
        <w:bottom w:val="none" w:sz="0" w:space="0" w:color="auto"/>
        <w:right w:val="none" w:sz="0" w:space="0" w:color="auto"/>
      </w:divBdr>
      <w:divsChild>
        <w:div w:id="327641097">
          <w:marLeft w:val="0"/>
          <w:marRight w:val="0"/>
          <w:marTop w:val="0"/>
          <w:marBottom w:val="0"/>
          <w:divBdr>
            <w:top w:val="none" w:sz="0" w:space="0" w:color="auto"/>
            <w:left w:val="none" w:sz="0" w:space="0" w:color="auto"/>
            <w:bottom w:val="none" w:sz="0" w:space="0" w:color="auto"/>
            <w:right w:val="none" w:sz="0" w:space="0" w:color="auto"/>
          </w:divBdr>
          <w:divsChild>
            <w:div w:id="1530532455">
              <w:marLeft w:val="0"/>
              <w:marRight w:val="0"/>
              <w:marTop w:val="0"/>
              <w:marBottom w:val="0"/>
              <w:divBdr>
                <w:top w:val="none" w:sz="0" w:space="0" w:color="auto"/>
                <w:left w:val="none" w:sz="0" w:space="0" w:color="auto"/>
                <w:bottom w:val="none" w:sz="0" w:space="0" w:color="auto"/>
                <w:right w:val="none" w:sz="0" w:space="0" w:color="auto"/>
              </w:divBdr>
              <w:divsChild>
                <w:div w:id="1192180819">
                  <w:marLeft w:val="0"/>
                  <w:marRight w:val="0"/>
                  <w:marTop w:val="0"/>
                  <w:marBottom w:val="0"/>
                  <w:divBdr>
                    <w:top w:val="none" w:sz="0" w:space="0" w:color="auto"/>
                    <w:left w:val="none" w:sz="0" w:space="0" w:color="auto"/>
                    <w:bottom w:val="none" w:sz="0" w:space="0" w:color="auto"/>
                    <w:right w:val="none" w:sz="0" w:space="0" w:color="auto"/>
                  </w:divBdr>
                  <w:divsChild>
                    <w:div w:id="1942253648">
                      <w:marLeft w:val="0"/>
                      <w:marRight w:val="0"/>
                      <w:marTop w:val="0"/>
                      <w:marBottom w:val="0"/>
                      <w:divBdr>
                        <w:top w:val="none" w:sz="0" w:space="0" w:color="auto"/>
                        <w:left w:val="none" w:sz="0" w:space="0" w:color="auto"/>
                        <w:bottom w:val="none" w:sz="0" w:space="0" w:color="auto"/>
                        <w:right w:val="none" w:sz="0" w:space="0" w:color="auto"/>
                      </w:divBdr>
                      <w:divsChild>
                        <w:div w:id="1140029828">
                          <w:marLeft w:val="0"/>
                          <w:marRight w:val="0"/>
                          <w:marTop w:val="0"/>
                          <w:marBottom w:val="0"/>
                          <w:divBdr>
                            <w:top w:val="none" w:sz="0" w:space="0" w:color="auto"/>
                            <w:left w:val="none" w:sz="0" w:space="0" w:color="auto"/>
                            <w:bottom w:val="none" w:sz="0" w:space="0" w:color="auto"/>
                            <w:right w:val="none" w:sz="0" w:space="0" w:color="auto"/>
                          </w:divBdr>
                          <w:divsChild>
                            <w:div w:id="203980624">
                              <w:marLeft w:val="0"/>
                              <w:marRight w:val="0"/>
                              <w:marTop w:val="240"/>
                              <w:marBottom w:val="240"/>
                              <w:divBdr>
                                <w:top w:val="none" w:sz="0" w:space="0" w:color="auto"/>
                                <w:left w:val="none" w:sz="0" w:space="0" w:color="auto"/>
                                <w:bottom w:val="none" w:sz="0" w:space="0" w:color="auto"/>
                                <w:right w:val="none" w:sz="0" w:space="0" w:color="auto"/>
                              </w:divBdr>
                              <w:divsChild>
                                <w:div w:id="792331214">
                                  <w:marLeft w:val="0"/>
                                  <w:marRight w:val="0"/>
                                  <w:marTop w:val="0"/>
                                  <w:marBottom w:val="0"/>
                                  <w:divBdr>
                                    <w:top w:val="none" w:sz="0" w:space="0" w:color="auto"/>
                                    <w:left w:val="none" w:sz="0" w:space="0" w:color="auto"/>
                                    <w:bottom w:val="none" w:sz="0" w:space="0" w:color="auto"/>
                                    <w:right w:val="none" w:sz="0" w:space="0" w:color="auto"/>
                                  </w:divBdr>
                                  <w:divsChild>
                                    <w:div w:id="149299383">
                                      <w:marLeft w:val="0"/>
                                      <w:marRight w:val="0"/>
                                      <w:marTop w:val="0"/>
                                      <w:marBottom w:val="0"/>
                                      <w:divBdr>
                                        <w:top w:val="none" w:sz="0" w:space="0" w:color="auto"/>
                                        <w:left w:val="none" w:sz="0" w:space="0" w:color="auto"/>
                                        <w:bottom w:val="none" w:sz="0" w:space="0" w:color="auto"/>
                                        <w:right w:val="none" w:sz="0" w:space="0" w:color="auto"/>
                                      </w:divBdr>
                                    </w:div>
                                    <w:div w:id="312175260">
                                      <w:marLeft w:val="0"/>
                                      <w:marRight w:val="0"/>
                                      <w:marTop w:val="0"/>
                                      <w:marBottom w:val="0"/>
                                      <w:divBdr>
                                        <w:top w:val="none" w:sz="0" w:space="0" w:color="auto"/>
                                        <w:left w:val="none" w:sz="0" w:space="0" w:color="auto"/>
                                        <w:bottom w:val="none" w:sz="0" w:space="0" w:color="auto"/>
                                        <w:right w:val="none" w:sz="0" w:space="0" w:color="auto"/>
                                      </w:divBdr>
                                    </w:div>
                                    <w:div w:id="632561398">
                                      <w:marLeft w:val="0"/>
                                      <w:marRight w:val="0"/>
                                      <w:marTop w:val="0"/>
                                      <w:marBottom w:val="0"/>
                                      <w:divBdr>
                                        <w:top w:val="none" w:sz="0" w:space="0" w:color="auto"/>
                                        <w:left w:val="none" w:sz="0" w:space="0" w:color="auto"/>
                                        <w:bottom w:val="none" w:sz="0" w:space="0" w:color="auto"/>
                                        <w:right w:val="none" w:sz="0" w:space="0" w:color="auto"/>
                                      </w:divBdr>
                                    </w:div>
                                    <w:div w:id="686833145">
                                      <w:marLeft w:val="0"/>
                                      <w:marRight w:val="0"/>
                                      <w:marTop w:val="0"/>
                                      <w:marBottom w:val="0"/>
                                      <w:divBdr>
                                        <w:top w:val="none" w:sz="0" w:space="0" w:color="auto"/>
                                        <w:left w:val="none" w:sz="0" w:space="0" w:color="auto"/>
                                        <w:bottom w:val="none" w:sz="0" w:space="0" w:color="auto"/>
                                        <w:right w:val="none" w:sz="0" w:space="0" w:color="auto"/>
                                      </w:divBdr>
                                    </w:div>
                                    <w:div w:id="1599174088">
                                      <w:marLeft w:val="0"/>
                                      <w:marRight w:val="0"/>
                                      <w:marTop w:val="0"/>
                                      <w:marBottom w:val="0"/>
                                      <w:divBdr>
                                        <w:top w:val="none" w:sz="0" w:space="0" w:color="auto"/>
                                        <w:left w:val="none" w:sz="0" w:space="0" w:color="auto"/>
                                        <w:bottom w:val="none" w:sz="0" w:space="0" w:color="auto"/>
                                        <w:right w:val="none" w:sz="0" w:space="0" w:color="auto"/>
                                      </w:divBdr>
                                    </w:div>
                                    <w:div w:id="1623654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36201393">
      <w:bodyDiv w:val="1"/>
      <w:marLeft w:val="0"/>
      <w:marRight w:val="0"/>
      <w:marTop w:val="0"/>
      <w:marBottom w:val="0"/>
      <w:divBdr>
        <w:top w:val="none" w:sz="0" w:space="0" w:color="auto"/>
        <w:left w:val="none" w:sz="0" w:space="0" w:color="auto"/>
        <w:bottom w:val="none" w:sz="0" w:space="0" w:color="auto"/>
        <w:right w:val="none" w:sz="0" w:space="0" w:color="auto"/>
      </w:divBdr>
    </w:div>
    <w:div w:id="1093666663">
      <w:bodyDiv w:val="1"/>
      <w:marLeft w:val="0"/>
      <w:marRight w:val="0"/>
      <w:marTop w:val="0"/>
      <w:marBottom w:val="0"/>
      <w:divBdr>
        <w:top w:val="none" w:sz="0" w:space="0" w:color="auto"/>
        <w:left w:val="none" w:sz="0" w:space="0" w:color="auto"/>
        <w:bottom w:val="none" w:sz="0" w:space="0" w:color="auto"/>
        <w:right w:val="none" w:sz="0" w:space="0" w:color="auto"/>
      </w:divBdr>
      <w:divsChild>
        <w:div w:id="1060641071">
          <w:marLeft w:val="0"/>
          <w:marRight w:val="0"/>
          <w:marTop w:val="0"/>
          <w:marBottom w:val="0"/>
          <w:divBdr>
            <w:top w:val="none" w:sz="0" w:space="0" w:color="auto"/>
            <w:left w:val="none" w:sz="0" w:space="0" w:color="auto"/>
            <w:bottom w:val="none" w:sz="0" w:space="0" w:color="auto"/>
            <w:right w:val="none" w:sz="0" w:space="0" w:color="auto"/>
          </w:divBdr>
          <w:divsChild>
            <w:div w:id="339088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2261262">
      <w:bodyDiv w:val="1"/>
      <w:marLeft w:val="0"/>
      <w:marRight w:val="0"/>
      <w:marTop w:val="0"/>
      <w:marBottom w:val="0"/>
      <w:divBdr>
        <w:top w:val="none" w:sz="0" w:space="0" w:color="auto"/>
        <w:left w:val="none" w:sz="0" w:space="0" w:color="auto"/>
        <w:bottom w:val="none" w:sz="0" w:space="0" w:color="auto"/>
        <w:right w:val="none" w:sz="0" w:space="0" w:color="auto"/>
      </w:divBdr>
    </w:div>
    <w:div w:id="1225527348">
      <w:bodyDiv w:val="1"/>
      <w:marLeft w:val="0"/>
      <w:marRight w:val="0"/>
      <w:marTop w:val="0"/>
      <w:marBottom w:val="0"/>
      <w:divBdr>
        <w:top w:val="none" w:sz="0" w:space="0" w:color="auto"/>
        <w:left w:val="none" w:sz="0" w:space="0" w:color="auto"/>
        <w:bottom w:val="none" w:sz="0" w:space="0" w:color="auto"/>
        <w:right w:val="none" w:sz="0" w:space="0" w:color="auto"/>
      </w:divBdr>
    </w:div>
    <w:div w:id="1234851425">
      <w:bodyDiv w:val="1"/>
      <w:marLeft w:val="0"/>
      <w:marRight w:val="0"/>
      <w:marTop w:val="0"/>
      <w:marBottom w:val="0"/>
      <w:divBdr>
        <w:top w:val="none" w:sz="0" w:space="0" w:color="auto"/>
        <w:left w:val="none" w:sz="0" w:space="0" w:color="auto"/>
        <w:bottom w:val="none" w:sz="0" w:space="0" w:color="auto"/>
        <w:right w:val="none" w:sz="0" w:space="0" w:color="auto"/>
      </w:divBdr>
      <w:divsChild>
        <w:div w:id="1946961356">
          <w:marLeft w:val="0"/>
          <w:marRight w:val="0"/>
          <w:marTop w:val="0"/>
          <w:marBottom w:val="0"/>
          <w:divBdr>
            <w:top w:val="none" w:sz="0" w:space="0" w:color="auto"/>
            <w:left w:val="none" w:sz="0" w:space="0" w:color="auto"/>
            <w:bottom w:val="none" w:sz="0" w:space="0" w:color="auto"/>
            <w:right w:val="none" w:sz="0" w:space="0" w:color="auto"/>
          </w:divBdr>
          <w:divsChild>
            <w:div w:id="1996717688">
              <w:marLeft w:val="0"/>
              <w:marRight w:val="0"/>
              <w:marTop w:val="0"/>
              <w:marBottom w:val="0"/>
              <w:divBdr>
                <w:top w:val="none" w:sz="0" w:space="0" w:color="auto"/>
                <w:left w:val="none" w:sz="0" w:space="0" w:color="auto"/>
                <w:bottom w:val="none" w:sz="0" w:space="0" w:color="auto"/>
                <w:right w:val="none" w:sz="0" w:space="0" w:color="auto"/>
              </w:divBdr>
              <w:divsChild>
                <w:div w:id="554974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2323427">
      <w:bodyDiv w:val="1"/>
      <w:marLeft w:val="0"/>
      <w:marRight w:val="0"/>
      <w:marTop w:val="0"/>
      <w:marBottom w:val="0"/>
      <w:divBdr>
        <w:top w:val="none" w:sz="0" w:space="0" w:color="auto"/>
        <w:left w:val="none" w:sz="0" w:space="0" w:color="auto"/>
        <w:bottom w:val="none" w:sz="0" w:space="0" w:color="auto"/>
        <w:right w:val="none" w:sz="0" w:space="0" w:color="auto"/>
      </w:divBdr>
      <w:divsChild>
        <w:div w:id="830412970">
          <w:marLeft w:val="0"/>
          <w:marRight w:val="0"/>
          <w:marTop w:val="0"/>
          <w:marBottom w:val="0"/>
          <w:divBdr>
            <w:top w:val="none" w:sz="0" w:space="0" w:color="auto"/>
            <w:left w:val="none" w:sz="0" w:space="0" w:color="auto"/>
            <w:bottom w:val="none" w:sz="0" w:space="0" w:color="auto"/>
            <w:right w:val="none" w:sz="0" w:space="0" w:color="auto"/>
          </w:divBdr>
          <w:divsChild>
            <w:div w:id="516627399">
              <w:marLeft w:val="0"/>
              <w:marRight w:val="0"/>
              <w:marTop w:val="0"/>
              <w:marBottom w:val="0"/>
              <w:divBdr>
                <w:top w:val="none" w:sz="0" w:space="0" w:color="auto"/>
                <w:left w:val="none" w:sz="0" w:space="0" w:color="auto"/>
                <w:bottom w:val="none" w:sz="0" w:space="0" w:color="auto"/>
                <w:right w:val="none" w:sz="0" w:space="0" w:color="auto"/>
              </w:divBdr>
              <w:divsChild>
                <w:div w:id="1059861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3488509">
      <w:bodyDiv w:val="1"/>
      <w:marLeft w:val="0"/>
      <w:marRight w:val="0"/>
      <w:marTop w:val="0"/>
      <w:marBottom w:val="0"/>
      <w:divBdr>
        <w:top w:val="none" w:sz="0" w:space="0" w:color="auto"/>
        <w:left w:val="none" w:sz="0" w:space="0" w:color="auto"/>
        <w:bottom w:val="none" w:sz="0" w:space="0" w:color="auto"/>
        <w:right w:val="none" w:sz="0" w:space="0" w:color="auto"/>
      </w:divBdr>
      <w:divsChild>
        <w:div w:id="493028194">
          <w:marLeft w:val="0"/>
          <w:marRight w:val="0"/>
          <w:marTop w:val="0"/>
          <w:marBottom w:val="0"/>
          <w:divBdr>
            <w:top w:val="none" w:sz="0" w:space="0" w:color="auto"/>
            <w:left w:val="none" w:sz="0" w:space="0" w:color="auto"/>
            <w:bottom w:val="none" w:sz="0" w:space="0" w:color="auto"/>
            <w:right w:val="none" w:sz="0" w:space="0" w:color="auto"/>
          </w:divBdr>
          <w:divsChild>
            <w:div w:id="1412964111">
              <w:marLeft w:val="0"/>
              <w:marRight w:val="0"/>
              <w:marTop w:val="0"/>
              <w:marBottom w:val="0"/>
              <w:divBdr>
                <w:top w:val="none" w:sz="0" w:space="0" w:color="auto"/>
                <w:left w:val="none" w:sz="0" w:space="0" w:color="auto"/>
                <w:bottom w:val="none" w:sz="0" w:space="0" w:color="auto"/>
                <w:right w:val="none" w:sz="0" w:space="0" w:color="auto"/>
              </w:divBdr>
              <w:divsChild>
                <w:div w:id="652565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9600463">
      <w:bodyDiv w:val="1"/>
      <w:marLeft w:val="0"/>
      <w:marRight w:val="0"/>
      <w:marTop w:val="0"/>
      <w:marBottom w:val="0"/>
      <w:divBdr>
        <w:top w:val="none" w:sz="0" w:space="0" w:color="auto"/>
        <w:left w:val="none" w:sz="0" w:space="0" w:color="auto"/>
        <w:bottom w:val="none" w:sz="0" w:space="0" w:color="auto"/>
        <w:right w:val="none" w:sz="0" w:space="0" w:color="auto"/>
      </w:divBdr>
    </w:div>
    <w:div w:id="1336417317">
      <w:bodyDiv w:val="1"/>
      <w:marLeft w:val="0"/>
      <w:marRight w:val="0"/>
      <w:marTop w:val="0"/>
      <w:marBottom w:val="0"/>
      <w:divBdr>
        <w:top w:val="none" w:sz="0" w:space="0" w:color="auto"/>
        <w:left w:val="none" w:sz="0" w:space="0" w:color="auto"/>
        <w:bottom w:val="none" w:sz="0" w:space="0" w:color="auto"/>
        <w:right w:val="none" w:sz="0" w:space="0" w:color="auto"/>
      </w:divBdr>
    </w:div>
    <w:div w:id="1407147944">
      <w:bodyDiv w:val="1"/>
      <w:marLeft w:val="0"/>
      <w:marRight w:val="0"/>
      <w:marTop w:val="0"/>
      <w:marBottom w:val="0"/>
      <w:divBdr>
        <w:top w:val="none" w:sz="0" w:space="0" w:color="auto"/>
        <w:left w:val="none" w:sz="0" w:space="0" w:color="auto"/>
        <w:bottom w:val="none" w:sz="0" w:space="0" w:color="auto"/>
        <w:right w:val="none" w:sz="0" w:space="0" w:color="auto"/>
      </w:divBdr>
    </w:div>
    <w:div w:id="1442840746">
      <w:bodyDiv w:val="1"/>
      <w:marLeft w:val="0"/>
      <w:marRight w:val="0"/>
      <w:marTop w:val="0"/>
      <w:marBottom w:val="0"/>
      <w:divBdr>
        <w:top w:val="none" w:sz="0" w:space="0" w:color="auto"/>
        <w:left w:val="none" w:sz="0" w:space="0" w:color="auto"/>
        <w:bottom w:val="none" w:sz="0" w:space="0" w:color="auto"/>
        <w:right w:val="none" w:sz="0" w:space="0" w:color="auto"/>
      </w:divBdr>
    </w:div>
    <w:div w:id="1444030923">
      <w:bodyDiv w:val="1"/>
      <w:marLeft w:val="0"/>
      <w:marRight w:val="0"/>
      <w:marTop w:val="0"/>
      <w:marBottom w:val="0"/>
      <w:divBdr>
        <w:top w:val="none" w:sz="0" w:space="0" w:color="auto"/>
        <w:left w:val="none" w:sz="0" w:space="0" w:color="auto"/>
        <w:bottom w:val="none" w:sz="0" w:space="0" w:color="auto"/>
        <w:right w:val="none" w:sz="0" w:space="0" w:color="auto"/>
      </w:divBdr>
      <w:divsChild>
        <w:div w:id="1526401691">
          <w:marLeft w:val="0"/>
          <w:marRight w:val="0"/>
          <w:marTop w:val="0"/>
          <w:marBottom w:val="0"/>
          <w:divBdr>
            <w:top w:val="none" w:sz="0" w:space="0" w:color="auto"/>
            <w:left w:val="none" w:sz="0" w:space="0" w:color="auto"/>
            <w:bottom w:val="none" w:sz="0" w:space="0" w:color="auto"/>
            <w:right w:val="none" w:sz="0" w:space="0" w:color="auto"/>
          </w:divBdr>
          <w:divsChild>
            <w:div w:id="1152481241">
              <w:marLeft w:val="0"/>
              <w:marRight w:val="0"/>
              <w:marTop w:val="0"/>
              <w:marBottom w:val="0"/>
              <w:divBdr>
                <w:top w:val="none" w:sz="0" w:space="0" w:color="auto"/>
                <w:left w:val="none" w:sz="0" w:space="0" w:color="auto"/>
                <w:bottom w:val="none" w:sz="0" w:space="0" w:color="auto"/>
                <w:right w:val="none" w:sz="0" w:space="0" w:color="auto"/>
              </w:divBdr>
              <w:divsChild>
                <w:div w:id="1537044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6003522">
      <w:bodyDiv w:val="1"/>
      <w:marLeft w:val="0"/>
      <w:marRight w:val="0"/>
      <w:marTop w:val="0"/>
      <w:marBottom w:val="0"/>
      <w:divBdr>
        <w:top w:val="none" w:sz="0" w:space="0" w:color="auto"/>
        <w:left w:val="none" w:sz="0" w:space="0" w:color="auto"/>
        <w:bottom w:val="none" w:sz="0" w:space="0" w:color="auto"/>
        <w:right w:val="none" w:sz="0" w:space="0" w:color="auto"/>
      </w:divBdr>
    </w:div>
    <w:div w:id="1473130633">
      <w:bodyDiv w:val="1"/>
      <w:marLeft w:val="0"/>
      <w:marRight w:val="0"/>
      <w:marTop w:val="0"/>
      <w:marBottom w:val="0"/>
      <w:divBdr>
        <w:top w:val="none" w:sz="0" w:space="0" w:color="auto"/>
        <w:left w:val="none" w:sz="0" w:space="0" w:color="auto"/>
        <w:bottom w:val="none" w:sz="0" w:space="0" w:color="auto"/>
        <w:right w:val="none" w:sz="0" w:space="0" w:color="auto"/>
      </w:divBdr>
    </w:div>
    <w:div w:id="1508863923">
      <w:bodyDiv w:val="1"/>
      <w:marLeft w:val="0"/>
      <w:marRight w:val="0"/>
      <w:marTop w:val="0"/>
      <w:marBottom w:val="0"/>
      <w:divBdr>
        <w:top w:val="none" w:sz="0" w:space="0" w:color="auto"/>
        <w:left w:val="none" w:sz="0" w:space="0" w:color="auto"/>
        <w:bottom w:val="none" w:sz="0" w:space="0" w:color="auto"/>
        <w:right w:val="none" w:sz="0" w:space="0" w:color="auto"/>
      </w:divBdr>
    </w:div>
    <w:div w:id="1510565278">
      <w:bodyDiv w:val="1"/>
      <w:marLeft w:val="0"/>
      <w:marRight w:val="0"/>
      <w:marTop w:val="0"/>
      <w:marBottom w:val="0"/>
      <w:divBdr>
        <w:top w:val="none" w:sz="0" w:space="0" w:color="auto"/>
        <w:left w:val="none" w:sz="0" w:space="0" w:color="auto"/>
        <w:bottom w:val="none" w:sz="0" w:space="0" w:color="auto"/>
        <w:right w:val="none" w:sz="0" w:space="0" w:color="auto"/>
      </w:divBdr>
      <w:divsChild>
        <w:div w:id="1323461765">
          <w:marLeft w:val="0"/>
          <w:marRight w:val="0"/>
          <w:marTop w:val="0"/>
          <w:marBottom w:val="0"/>
          <w:divBdr>
            <w:top w:val="none" w:sz="0" w:space="0" w:color="auto"/>
            <w:left w:val="none" w:sz="0" w:space="0" w:color="auto"/>
            <w:bottom w:val="none" w:sz="0" w:space="0" w:color="auto"/>
            <w:right w:val="none" w:sz="0" w:space="0" w:color="auto"/>
          </w:divBdr>
          <w:divsChild>
            <w:div w:id="1262449984">
              <w:marLeft w:val="0"/>
              <w:marRight w:val="0"/>
              <w:marTop w:val="0"/>
              <w:marBottom w:val="0"/>
              <w:divBdr>
                <w:top w:val="none" w:sz="0" w:space="0" w:color="auto"/>
                <w:left w:val="none" w:sz="0" w:space="0" w:color="auto"/>
                <w:bottom w:val="none" w:sz="0" w:space="0" w:color="auto"/>
                <w:right w:val="none" w:sz="0" w:space="0" w:color="auto"/>
              </w:divBdr>
              <w:divsChild>
                <w:div w:id="841623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6209495">
      <w:bodyDiv w:val="1"/>
      <w:marLeft w:val="0"/>
      <w:marRight w:val="0"/>
      <w:marTop w:val="0"/>
      <w:marBottom w:val="0"/>
      <w:divBdr>
        <w:top w:val="none" w:sz="0" w:space="0" w:color="auto"/>
        <w:left w:val="none" w:sz="0" w:space="0" w:color="auto"/>
        <w:bottom w:val="none" w:sz="0" w:space="0" w:color="auto"/>
        <w:right w:val="none" w:sz="0" w:space="0" w:color="auto"/>
      </w:divBdr>
    </w:div>
    <w:div w:id="1597012975">
      <w:bodyDiv w:val="1"/>
      <w:marLeft w:val="0"/>
      <w:marRight w:val="0"/>
      <w:marTop w:val="0"/>
      <w:marBottom w:val="0"/>
      <w:divBdr>
        <w:top w:val="none" w:sz="0" w:space="0" w:color="auto"/>
        <w:left w:val="none" w:sz="0" w:space="0" w:color="auto"/>
        <w:bottom w:val="none" w:sz="0" w:space="0" w:color="auto"/>
        <w:right w:val="none" w:sz="0" w:space="0" w:color="auto"/>
      </w:divBdr>
    </w:div>
    <w:div w:id="1641154787">
      <w:bodyDiv w:val="1"/>
      <w:marLeft w:val="0"/>
      <w:marRight w:val="0"/>
      <w:marTop w:val="0"/>
      <w:marBottom w:val="0"/>
      <w:divBdr>
        <w:top w:val="none" w:sz="0" w:space="0" w:color="auto"/>
        <w:left w:val="none" w:sz="0" w:space="0" w:color="auto"/>
        <w:bottom w:val="none" w:sz="0" w:space="0" w:color="auto"/>
        <w:right w:val="none" w:sz="0" w:space="0" w:color="auto"/>
      </w:divBdr>
      <w:divsChild>
        <w:div w:id="1235165539">
          <w:marLeft w:val="0"/>
          <w:marRight w:val="0"/>
          <w:marTop w:val="0"/>
          <w:marBottom w:val="0"/>
          <w:divBdr>
            <w:top w:val="none" w:sz="0" w:space="0" w:color="auto"/>
            <w:left w:val="none" w:sz="0" w:space="0" w:color="auto"/>
            <w:bottom w:val="none" w:sz="0" w:space="0" w:color="auto"/>
            <w:right w:val="none" w:sz="0" w:space="0" w:color="auto"/>
          </w:divBdr>
          <w:divsChild>
            <w:div w:id="1492797884">
              <w:marLeft w:val="0"/>
              <w:marRight w:val="0"/>
              <w:marTop w:val="0"/>
              <w:marBottom w:val="0"/>
              <w:divBdr>
                <w:top w:val="none" w:sz="0" w:space="0" w:color="auto"/>
                <w:left w:val="none" w:sz="0" w:space="0" w:color="auto"/>
                <w:bottom w:val="none" w:sz="0" w:space="0" w:color="auto"/>
                <w:right w:val="none" w:sz="0" w:space="0" w:color="auto"/>
              </w:divBdr>
              <w:divsChild>
                <w:div w:id="1665550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1695746">
      <w:bodyDiv w:val="1"/>
      <w:marLeft w:val="0"/>
      <w:marRight w:val="0"/>
      <w:marTop w:val="0"/>
      <w:marBottom w:val="0"/>
      <w:divBdr>
        <w:top w:val="none" w:sz="0" w:space="0" w:color="auto"/>
        <w:left w:val="none" w:sz="0" w:space="0" w:color="auto"/>
        <w:bottom w:val="none" w:sz="0" w:space="0" w:color="auto"/>
        <w:right w:val="none" w:sz="0" w:space="0" w:color="auto"/>
      </w:divBdr>
      <w:divsChild>
        <w:div w:id="1850948124">
          <w:marLeft w:val="0"/>
          <w:marRight w:val="0"/>
          <w:marTop w:val="150"/>
          <w:marBottom w:val="150"/>
          <w:divBdr>
            <w:top w:val="single" w:sz="2" w:space="3" w:color="F0F0F0"/>
            <w:left w:val="single" w:sz="2" w:space="3" w:color="F0F0F0"/>
            <w:bottom w:val="single" w:sz="2" w:space="3" w:color="F0F0F0"/>
            <w:right w:val="single" w:sz="2" w:space="3" w:color="F0F0F0"/>
          </w:divBdr>
        </w:div>
      </w:divsChild>
    </w:div>
    <w:div w:id="1670987320">
      <w:bodyDiv w:val="1"/>
      <w:marLeft w:val="0"/>
      <w:marRight w:val="0"/>
      <w:marTop w:val="0"/>
      <w:marBottom w:val="0"/>
      <w:divBdr>
        <w:top w:val="none" w:sz="0" w:space="0" w:color="auto"/>
        <w:left w:val="none" w:sz="0" w:space="0" w:color="auto"/>
        <w:bottom w:val="none" w:sz="0" w:space="0" w:color="auto"/>
        <w:right w:val="none" w:sz="0" w:space="0" w:color="auto"/>
      </w:divBdr>
      <w:divsChild>
        <w:div w:id="210071445">
          <w:marLeft w:val="0"/>
          <w:marRight w:val="0"/>
          <w:marTop w:val="0"/>
          <w:marBottom w:val="0"/>
          <w:divBdr>
            <w:top w:val="none" w:sz="0" w:space="0" w:color="auto"/>
            <w:left w:val="none" w:sz="0" w:space="0" w:color="auto"/>
            <w:bottom w:val="none" w:sz="0" w:space="0" w:color="auto"/>
            <w:right w:val="none" w:sz="0" w:space="0" w:color="auto"/>
          </w:divBdr>
          <w:divsChild>
            <w:div w:id="969676185">
              <w:marLeft w:val="0"/>
              <w:marRight w:val="0"/>
              <w:marTop w:val="0"/>
              <w:marBottom w:val="0"/>
              <w:divBdr>
                <w:top w:val="none" w:sz="0" w:space="0" w:color="auto"/>
                <w:left w:val="none" w:sz="0" w:space="0" w:color="auto"/>
                <w:bottom w:val="none" w:sz="0" w:space="0" w:color="auto"/>
                <w:right w:val="none" w:sz="0" w:space="0" w:color="auto"/>
              </w:divBdr>
              <w:divsChild>
                <w:div w:id="366177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9287295">
      <w:bodyDiv w:val="1"/>
      <w:marLeft w:val="0"/>
      <w:marRight w:val="0"/>
      <w:marTop w:val="0"/>
      <w:marBottom w:val="0"/>
      <w:divBdr>
        <w:top w:val="none" w:sz="0" w:space="0" w:color="auto"/>
        <w:left w:val="none" w:sz="0" w:space="0" w:color="auto"/>
        <w:bottom w:val="none" w:sz="0" w:space="0" w:color="auto"/>
        <w:right w:val="none" w:sz="0" w:space="0" w:color="auto"/>
      </w:divBdr>
      <w:divsChild>
        <w:div w:id="92555994">
          <w:marLeft w:val="0"/>
          <w:marRight w:val="0"/>
          <w:marTop w:val="0"/>
          <w:marBottom w:val="0"/>
          <w:divBdr>
            <w:top w:val="none" w:sz="0" w:space="0" w:color="auto"/>
            <w:left w:val="none" w:sz="0" w:space="0" w:color="auto"/>
            <w:bottom w:val="none" w:sz="0" w:space="0" w:color="auto"/>
            <w:right w:val="none" w:sz="0" w:space="0" w:color="auto"/>
          </w:divBdr>
        </w:div>
        <w:div w:id="256865420">
          <w:marLeft w:val="0"/>
          <w:marRight w:val="0"/>
          <w:marTop w:val="0"/>
          <w:marBottom w:val="0"/>
          <w:divBdr>
            <w:top w:val="none" w:sz="0" w:space="0" w:color="auto"/>
            <w:left w:val="none" w:sz="0" w:space="0" w:color="auto"/>
            <w:bottom w:val="none" w:sz="0" w:space="0" w:color="auto"/>
            <w:right w:val="none" w:sz="0" w:space="0" w:color="auto"/>
          </w:divBdr>
        </w:div>
        <w:div w:id="348220502">
          <w:marLeft w:val="0"/>
          <w:marRight w:val="0"/>
          <w:marTop w:val="0"/>
          <w:marBottom w:val="0"/>
          <w:divBdr>
            <w:top w:val="none" w:sz="0" w:space="0" w:color="auto"/>
            <w:left w:val="none" w:sz="0" w:space="0" w:color="auto"/>
            <w:bottom w:val="none" w:sz="0" w:space="0" w:color="auto"/>
            <w:right w:val="none" w:sz="0" w:space="0" w:color="auto"/>
          </w:divBdr>
        </w:div>
        <w:div w:id="477262196">
          <w:marLeft w:val="0"/>
          <w:marRight w:val="0"/>
          <w:marTop w:val="0"/>
          <w:marBottom w:val="0"/>
          <w:divBdr>
            <w:top w:val="none" w:sz="0" w:space="0" w:color="auto"/>
            <w:left w:val="none" w:sz="0" w:space="0" w:color="auto"/>
            <w:bottom w:val="none" w:sz="0" w:space="0" w:color="auto"/>
            <w:right w:val="none" w:sz="0" w:space="0" w:color="auto"/>
          </w:divBdr>
        </w:div>
        <w:div w:id="667251856">
          <w:marLeft w:val="0"/>
          <w:marRight w:val="0"/>
          <w:marTop w:val="0"/>
          <w:marBottom w:val="0"/>
          <w:divBdr>
            <w:top w:val="none" w:sz="0" w:space="0" w:color="auto"/>
            <w:left w:val="none" w:sz="0" w:space="0" w:color="auto"/>
            <w:bottom w:val="none" w:sz="0" w:space="0" w:color="auto"/>
            <w:right w:val="none" w:sz="0" w:space="0" w:color="auto"/>
          </w:divBdr>
        </w:div>
        <w:div w:id="930162895">
          <w:marLeft w:val="0"/>
          <w:marRight w:val="0"/>
          <w:marTop w:val="0"/>
          <w:marBottom w:val="0"/>
          <w:divBdr>
            <w:top w:val="none" w:sz="0" w:space="0" w:color="auto"/>
            <w:left w:val="none" w:sz="0" w:space="0" w:color="auto"/>
            <w:bottom w:val="none" w:sz="0" w:space="0" w:color="auto"/>
            <w:right w:val="none" w:sz="0" w:space="0" w:color="auto"/>
          </w:divBdr>
        </w:div>
        <w:div w:id="976187085">
          <w:marLeft w:val="0"/>
          <w:marRight w:val="0"/>
          <w:marTop w:val="0"/>
          <w:marBottom w:val="0"/>
          <w:divBdr>
            <w:top w:val="none" w:sz="0" w:space="0" w:color="auto"/>
            <w:left w:val="none" w:sz="0" w:space="0" w:color="auto"/>
            <w:bottom w:val="none" w:sz="0" w:space="0" w:color="auto"/>
            <w:right w:val="none" w:sz="0" w:space="0" w:color="auto"/>
          </w:divBdr>
        </w:div>
        <w:div w:id="1077482381">
          <w:marLeft w:val="0"/>
          <w:marRight w:val="0"/>
          <w:marTop w:val="0"/>
          <w:marBottom w:val="0"/>
          <w:divBdr>
            <w:top w:val="none" w:sz="0" w:space="0" w:color="auto"/>
            <w:left w:val="none" w:sz="0" w:space="0" w:color="auto"/>
            <w:bottom w:val="none" w:sz="0" w:space="0" w:color="auto"/>
            <w:right w:val="none" w:sz="0" w:space="0" w:color="auto"/>
          </w:divBdr>
        </w:div>
        <w:div w:id="1078593540">
          <w:marLeft w:val="0"/>
          <w:marRight w:val="0"/>
          <w:marTop w:val="0"/>
          <w:marBottom w:val="0"/>
          <w:divBdr>
            <w:top w:val="none" w:sz="0" w:space="0" w:color="auto"/>
            <w:left w:val="none" w:sz="0" w:space="0" w:color="auto"/>
            <w:bottom w:val="none" w:sz="0" w:space="0" w:color="auto"/>
            <w:right w:val="none" w:sz="0" w:space="0" w:color="auto"/>
          </w:divBdr>
        </w:div>
        <w:div w:id="1096946762">
          <w:marLeft w:val="0"/>
          <w:marRight w:val="0"/>
          <w:marTop w:val="0"/>
          <w:marBottom w:val="0"/>
          <w:divBdr>
            <w:top w:val="none" w:sz="0" w:space="0" w:color="auto"/>
            <w:left w:val="none" w:sz="0" w:space="0" w:color="auto"/>
            <w:bottom w:val="none" w:sz="0" w:space="0" w:color="auto"/>
            <w:right w:val="none" w:sz="0" w:space="0" w:color="auto"/>
          </w:divBdr>
        </w:div>
        <w:div w:id="1575553137">
          <w:marLeft w:val="0"/>
          <w:marRight w:val="0"/>
          <w:marTop w:val="0"/>
          <w:marBottom w:val="0"/>
          <w:divBdr>
            <w:top w:val="none" w:sz="0" w:space="0" w:color="auto"/>
            <w:left w:val="none" w:sz="0" w:space="0" w:color="auto"/>
            <w:bottom w:val="none" w:sz="0" w:space="0" w:color="auto"/>
            <w:right w:val="none" w:sz="0" w:space="0" w:color="auto"/>
          </w:divBdr>
        </w:div>
        <w:div w:id="1599214892">
          <w:marLeft w:val="0"/>
          <w:marRight w:val="0"/>
          <w:marTop w:val="0"/>
          <w:marBottom w:val="0"/>
          <w:divBdr>
            <w:top w:val="none" w:sz="0" w:space="0" w:color="auto"/>
            <w:left w:val="none" w:sz="0" w:space="0" w:color="auto"/>
            <w:bottom w:val="none" w:sz="0" w:space="0" w:color="auto"/>
            <w:right w:val="none" w:sz="0" w:space="0" w:color="auto"/>
          </w:divBdr>
        </w:div>
        <w:div w:id="1654292353">
          <w:marLeft w:val="0"/>
          <w:marRight w:val="0"/>
          <w:marTop w:val="0"/>
          <w:marBottom w:val="0"/>
          <w:divBdr>
            <w:top w:val="none" w:sz="0" w:space="0" w:color="auto"/>
            <w:left w:val="none" w:sz="0" w:space="0" w:color="auto"/>
            <w:bottom w:val="none" w:sz="0" w:space="0" w:color="auto"/>
            <w:right w:val="none" w:sz="0" w:space="0" w:color="auto"/>
          </w:divBdr>
        </w:div>
        <w:div w:id="1722754377">
          <w:marLeft w:val="0"/>
          <w:marRight w:val="0"/>
          <w:marTop w:val="0"/>
          <w:marBottom w:val="0"/>
          <w:divBdr>
            <w:top w:val="none" w:sz="0" w:space="0" w:color="auto"/>
            <w:left w:val="none" w:sz="0" w:space="0" w:color="auto"/>
            <w:bottom w:val="none" w:sz="0" w:space="0" w:color="auto"/>
            <w:right w:val="none" w:sz="0" w:space="0" w:color="auto"/>
          </w:divBdr>
        </w:div>
      </w:divsChild>
    </w:div>
    <w:div w:id="1696077743">
      <w:bodyDiv w:val="1"/>
      <w:marLeft w:val="0"/>
      <w:marRight w:val="0"/>
      <w:marTop w:val="0"/>
      <w:marBottom w:val="0"/>
      <w:divBdr>
        <w:top w:val="none" w:sz="0" w:space="0" w:color="auto"/>
        <w:left w:val="none" w:sz="0" w:space="0" w:color="auto"/>
        <w:bottom w:val="none" w:sz="0" w:space="0" w:color="auto"/>
        <w:right w:val="none" w:sz="0" w:space="0" w:color="auto"/>
      </w:divBdr>
      <w:divsChild>
        <w:div w:id="964579513">
          <w:marLeft w:val="0"/>
          <w:marRight w:val="0"/>
          <w:marTop w:val="0"/>
          <w:marBottom w:val="0"/>
          <w:divBdr>
            <w:top w:val="none" w:sz="0" w:space="0" w:color="auto"/>
            <w:left w:val="none" w:sz="0" w:space="0" w:color="auto"/>
            <w:bottom w:val="none" w:sz="0" w:space="0" w:color="auto"/>
            <w:right w:val="none" w:sz="0" w:space="0" w:color="auto"/>
          </w:divBdr>
          <w:divsChild>
            <w:div w:id="1521432458">
              <w:marLeft w:val="0"/>
              <w:marRight w:val="0"/>
              <w:marTop w:val="0"/>
              <w:marBottom w:val="0"/>
              <w:divBdr>
                <w:top w:val="none" w:sz="0" w:space="0" w:color="auto"/>
                <w:left w:val="none" w:sz="0" w:space="0" w:color="auto"/>
                <w:bottom w:val="none" w:sz="0" w:space="0" w:color="auto"/>
                <w:right w:val="none" w:sz="0" w:space="0" w:color="auto"/>
              </w:divBdr>
              <w:divsChild>
                <w:div w:id="159471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870880">
      <w:bodyDiv w:val="1"/>
      <w:marLeft w:val="0"/>
      <w:marRight w:val="0"/>
      <w:marTop w:val="0"/>
      <w:marBottom w:val="0"/>
      <w:divBdr>
        <w:top w:val="none" w:sz="0" w:space="0" w:color="auto"/>
        <w:left w:val="none" w:sz="0" w:space="0" w:color="auto"/>
        <w:bottom w:val="none" w:sz="0" w:space="0" w:color="auto"/>
        <w:right w:val="none" w:sz="0" w:space="0" w:color="auto"/>
      </w:divBdr>
    </w:div>
    <w:div w:id="1754546576">
      <w:bodyDiv w:val="1"/>
      <w:marLeft w:val="0"/>
      <w:marRight w:val="0"/>
      <w:marTop w:val="0"/>
      <w:marBottom w:val="0"/>
      <w:divBdr>
        <w:top w:val="none" w:sz="0" w:space="0" w:color="auto"/>
        <w:left w:val="none" w:sz="0" w:space="0" w:color="auto"/>
        <w:bottom w:val="none" w:sz="0" w:space="0" w:color="auto"/>
        <w:right w:val="none" w:sz="0" w:space="0" w:color="auto"/>
      </w:divBdr>
    </w:div>
    <w:div w:id="1801849190">
      <w:bodyDiv w:val="1"/>
      <w:marLeft w:val="0"/>
      <w:marRight w:val="0"/>
      <w:marTop w:val="0"/>
      <w:marBottom w:val="0"/>
      <w:divBdr>
        <w:top w:val="none" w:sz="0" w:space="0" w:color="auto"/>
        <w:left w:val="none" w:sz="0" w:space="0" w:color="auto"/>
        <w:bottom w:val="none" w:sz="0" w:space="0" w:color="auto"/>
        <w:right w:val="none" w:sz="0" w:space="0" w:color="auto"/>
      </w:divBdr>
    </w:div>
    <w:div w:id="1811248718">
      <w:bodyDiv w:val="1"/>
      <w:marLeft w:val="0"/>
      <w:marRight w:val="0"/>
      <w:marTop w:val="0"/>
      <w:marBottom w:val="0"/>
      <w:divBdr>
        <w:top w:val="none" w:sz="0" w:space="0" w:color="auto"/>
        <w:left w:val="none" w:sz="0" w:space="0" w:color="auto"/>
        <w:bottom w:val="none" w:sz="0" w:space="0" w:color="auto"/>
        <w:right w:val="none" w:sz="0" w:space="0" w:color="auto"/>
      </w:divBdr>
      <w:divsChild>
        <w:div w:id="1072311048">
          <w:marLeft w:val="0"/>
          <w:marRight w:val="0"/>
          <w:marTop w:val="0"/>
          <w:marBottom w:val="0"/>
          <w:divBdr>
            <w:top w:val="none" w:sz="0" w:space="0" w:color="auto"/>
            <w:left w:val="none" w:sz="0" w:space="0" w:color="auto"/>
            <w:bottom w:val="none" w:sz="0" w:space="0" w:color="auto"/>
            <w:right w:val="none" w:sz="0" w:space="0" w:color="auto"/>
          </w:divBdr>
          <w:divsChild>
            <w:div w:id="1922592467">
              <w:marLeft w:val="0"/>
              <w:marRight w:val="0"/>
              <w:marTop w:val="0"/>
              <w:marBottom w:val="0"/>
              <w:divBdr>
                <w:top w:val="none" w:sz="0" w:space="0" w:color="auto"/>
                <w:left w:val="none" w:sz="0" w:space="0" w:color="auto"/>
                <w:bottom w:val="none" w:sz="0" w:space="0" w:color="auto"/>
                <w:right w:val="none" w:sz="0" w:space="0" w:color="auto"/>
              </w:divBdr>
              <w:divsChild>
                <w:div w:id="11039557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8767611">
      <w:bodyDiv w:val="1"/>
      <w:marLeft w:val="0"/>
      <w:marRight w:val="0"/>
      <w:marTop w:val="0"/>
      <w:marBottom w:val="0"/>
      <w:divBdr>
        <w:top w:val="none" w:sz="0" w:space="0" w:color="auto"/>
        <w:left w:val="none" w:sz="0" w:space="0" w:color="auto"/>
        <w:bottom w:val="none" w:sz="0" w:space="0" w:color="auto"/>
        <w:right w:val="none" w:sz="0" w:space="0" w:color="auto"/>
      </w:divBdr>
    </w:div>
    <w:div w:id="1825588840">
      <w:bodyDiv w:val="1"/>
      <w:marLeft w:val="0"/>
      <w:marRight w:val="0"/>
      <w:marTop w:val="0"/>
      <w:marBottom w:val="0"/>
      <w:divBdr>
        <w:top w:val="none" w:sz="0" w:space="0" w:color="auto"/>
        <w:left w:val="none" w:sz="0" w:space="0" w:color="auto"/>
        <w:bottom w:val="none" w:sz="0" w:space="0" w:color="auto"/>
        <w:right w:val="none" w:sz="0" w:space="0" w:color="auto"/>
      </w:divBdr>
      <w:divsChild>
        <w:div w:id="556358462">
          <w:marLeft w:val="0"/>
          <w:marRight w:val="0"/>
          <w:marTop w:val="0"/>
          <w:marBottom w:val="0"/>
          <w:divBdr>
            <w:top w:val="none" w:sz="0" w:space="0" w:color="auto"/>
            <w:left w:val="none" w:sz="0" w:space="0" w:color="auto"/>
            <w:bottom w:val="none" w:sz="0" w:space="0" w:color="auto"/>
            <w:right w:val="none" w:sz="0" w:space="0" w:color="auto"/>
          </w:divBdr>
        </w:div>
        <w:div w:id="579024944">
          <w:marLeft w:val="0"/>
          <w:marRight w:val="0"/>
          <w:marTop w:val="0"/>
          <w:marBottom w:val="0"/>
          <w:divBdr>
            <w:top w:val="none" w:sz="0" w:space="0" w:color="auto"/>
            <w:left w:val="none" w:sz="0" w:space="0" w:color="auto"/>
            <w:bottom w:val="none" w:sz="0" w:space="0" w:color="auto"/>
            <w:right w:val="none" w:sz="0" w:space="0" w:color="auto"/>
          </w:divBdr>
        </w:div>
      </w:divsChild>
    </w:div>
    <w:div w:id="1841578709">
      <w:bodyDiv w:val="1"/>
      <w:marLeft w:val="0"/>
      <w:marRight w:val="0"/>
      <w:marTop w:val="0"/>
      <w:marBottom w:val="0"/>
      <w:divBdr>
        <w:top w:val="none" w:sz="0" w:space="0" w:color="auto"/>
        <w:left w:val="none" w:sz="0" w:space="0" w:color="auto"/>
        <w:bottom w:val="none" w:sz="0" w:space="0" w:color="auto"/>
        <w:right w:val="none" w:sz="0" w:space="0" w:color="auto"/>
      </w:divBdr>
    </w:div>
    <w:div w:id="1917325464">
      <w:bodyDiv w:val="1"/>
      <w:marLeft w:val="0"/>
      <w:marRight w:val="0"/>
      <w:marTop w:val="0"/>
      <w:marBottom w:val="0"/>
      <w:divBdr>
        <w:top w:val="none" w:sz="0" w:space="0" w:color="auto"/>
        <w:left w:val="none" w:sz="0" w:space="0" w:color="auto"/>
        <w:bottom w:val="none" w:sz="0" w:space="0" w:color="auto"/>
        <w:right w:val="none" w:sz="0" w:space="0" w:color="auto"/>
      </w:divBdr>
      <w:divsChild>
        <w:div w:id="34820495">
          <w:marLeft w:val="0"/>
          <w:marRight w:val="0"/>
          <w:marTop w:val="0"/>
          <w:marBottom w:val="0"/>
          <w:divBdr>
            <w:top w:val="none" w:sz="0" w:space="0" w:color="auto"/>
            <w:left w:val="none" w:sz="0" w:space="0" w:color="auto"/>
            <w:bottom w:val="none" w:sz="0" w:space="0" w:color="auto"/>
            <w:right w:val="none" w:sz="0" w:space="0" w:color="auto"/>
          </w:divBdr>
        </w:div>
        <w:div w:id="401368734">
          <w:marLeft w:val="0"/>
          <w:marRight w:val="0"/>
          <w:marTop w:val="0"/>
          <w:marBottom w:val="0"/>
          <w:divBdr>
            <w:top w:val="none" w:sz="0" w:space="0" w:color="auto"/>
            <w:left w:val="none" w:sz="0" w:space="0" w:color="auto"/>
            <w:bottom w:val="none" w:sz="0" w:space="0" w:color="auto"/>
            <w:right w:val="none" w:sz="0" w:space="0" w:color="auto"/>
          </w:divBdr>
        </w:div>
        <w:div w:id="491455279">
          <w:marLeft w:val="0"/>
          <w:marRight w:val="0"/>
          <w:marTop w:val="0"/>
          <w:marBottom w:val="0"/>
          <w:divBdr>
            <w:top w:val="none" w:sz="0" w:space="0" w:color="auto"/>
            <w:left w:val="none" w:sz="0" w:space="0" w:color="auto"/>
            <w:bottom w:val="none" w:sz="0" w:space="0" w:color="auto"/>
            <w:right w:val="none" w:sz="0" w:space="0" w:color="auto"/>
          </w:divBdr>
        </w:div>
        <w:div w:id="680472279">
          <w:marLeft w:val="0"/>
          <w:marRight w:val="0"/>
          <w:marTop w:val="0"/>
          <w:marBottom w:val="0"/>
          <w:divBdr>
            <w:top w:val="none" w:sz="0" w:space="0" w:color="auto"/>
            <w:left w:val="none" w:sz="0" w:space="0" w:color="auto"/>
            <w:bottom w:val="none" w:sz="0" w:space="0" w:color="auto"/>
            <w:right w:val="none" w:sz="0" w:space="0" w:color="auto"/>
          </w:divBdr>
        </w:div>
        <w:div w:id="740980010">
          <w:marLeft w:val="0"/>
          <w:marRight w:val="0"/>
          <w:marTop w:val="0"/>
          <w:marBottom w:val="0"/>
          <w:divBdr>
            <w:top w:val="none" w:sz="0" w:space="0" w:color="auto"/>
            <w:left w:val="none" w:sz="0" w:space="0" w:color="auto"/>
            <w:bottom w:val="none" w:sz="0" w:space="0" w:color="auto"/>
            <w:right w:val="none" w:sz="0" w:space="0" w:color="auto"/>
          </w:divBdr>
        </w:div>
        <w:div w:id="1450707933">
          <w:marLeft w:val="0"/>
          <w:marRight w:val="0"/>
          <w:marTop w:val="0"/>
          <w:marBottom w:val="0"/>
          <w:divBdr>
            <w:top w:val="none" w:sz="0" w:space="0" w:color="auto"/>
            <w:left w:val="none" w:sz="0" w:space="0" w:color="auto"/>
            <w:bottom w:val="none" w:sz="0" w:space="0" w:color="auto"/>
            <w:right w:val="none" w:sz="0" w:space="0" w:color="auto"/>
          </w:divBdr>
        </w:div>
        <w:div w:id="1531602730">
          <w:marLeft w:val="0"/>
          <w:marRight w:val="0"/>
          <w:marTop w:val="0"/>
          <w:marBottom w:val="0"/>
          <w:divBdr>
            <w:top w:val="none" w:sz="0" w:space="0" w:color="auto"/>
            <w:left w:val="none" w:sz="0" w:space="0" w:color="auto"/>
            <w:bottom w:val="none" w:sz="0" w:space="0" w:color="auto"/>
            <w:right w:val="none" w:sz="0" w:space="0" w:color="auto"/>
          </w:divBdr>
        </w:div>
        <w:div w:id="1538081747">
          <w:marLeft w:val="0"/>
          <w:marRight w:val="0"/>
          <w:marTop w:val="0"/>
          <w:marBottom w:val="0"/>
          <w:divBdr>
            <w:top w:val="none" w:sz="0" w:space="0" w:color="auto"/>
            <w:left w:val="none" w:sz="0" w:space="0" w:color="auto"/>
            <w:bottom w:val="none" w:sz="0" w:space="0" w:color="auto"/>
            <w:right w:val="none" w:sz="0" w:space="0" w:color="auto"/>
          </w:divBdr>
        </w:div>
        <w:div w:id="2134398763">
          <w:marLeft w:val="0"/>
          <w:marRight w:val="0"/>
          <w:marTop w:val="0"/>
          <w:marBottom w:val="0"/>
          <w:divBdr>
            <w:top w:val="none" w:sz="0" w:space="0" w:color="auto"/>
            <w:left w:val="none" w:sz="0" w:space="0" w:color="auto"/>
            <w:bottom w:val="none" w:sz="0" w:space="0" w:color="auto"/>
            <w:right w:val="none" w:sz="0" w:space="0" w:color="auto"/>
          </w:divBdr>
        </w:div>
      </w:divsChild>
    </w:div>
    <w:div w:id="1960214414">
      <w:bodyDiv w:val="1"/>
      <w:marLeft w:val="0"/>
      <w:marRight w:val="0"/>
      <w:marTop w:val="0"/>
      <w:marBottom w:val="0"/>
      <w:divBdr>
        <w:top w:val="none" w:sz="0" w:space="0" w:color="auto"/>
        <w:left w:val="none" w:sz="0" w:space="0" w:color="auto"/>
        <w:bottom w:val="none" w:sz="0" w:space="0" w:color="auto"/>
        <w:right w:val="none" w:sz="0" w:space="0" w:color="auto"/>
      </w:divBdr>
      <w:divsChild>
        <w:div w:id="1576280183">
          <w:marLeft w:val="0"/>
          <w:marRight w:val="0"/>
          <w:marTop w:val="0"/>
          <w:marBottom w:val="0"/>
          <w:divBdr>
            <w:top w:val="none" w:sz="0" w:space="0" w:color="auto"/>
            <w:left w:val="none" w:sz="0" w:space="0" w:color="auto"/>
            <w:bottom w:val="none" w:sz="0" w:space="0" w:color="auto"/>
            <w:right w:val="none" w:sz="0" w:space="0" w:color="auto"/>
          </w:divBdr>
          <w:divsChild>
            <w:div w:id="2140099472">
              <w:marLeft w:val="0"/>
              <w:marRight w:val="0"/>
              <w:marTop w:val="0"/>
              <w:marBottom w:val="0"/>
              <w:divBdr>
                <w:top w:val="none" w:sz="0" w:space="0" w:color="auto"/>
                <w:left w:val="none" w:sz="0" w:space="0" w:color="auto"/>
                <w:bottom w:val="none" w:sz="0" w:space="0" w:color="auto"/>
                <w:right w:val="none" w:sz="0" w:space="0" w:color="auto"/>
              </w:divBdr>
              <w:divsChild>
                <w:div w:id="367493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896778">
      <w:bodyDiv w:val="1"/>
      <w:marLeft w:val="0"/>
      <w:marRight w:val="0"/>
      <w:marTop w:val="0"/>
      <w:marBottom w:val="0"/>
      <w:divBdr>
        <w:top w:val="none" w:sz="0" w:space="0" w:color="auto"/>
        <w:left w:val="none" w:sz="0" w:space="0" w:color="auto"/>
        <w:bottom w:val="none" w:sz="0" w:space="0" w:color="auto"/>
        <w:right w:val="none" w:sz="0" w:space="0" w:color="auto"/>
      </w:divBdr>
      <w:divsChild>
        <w:div w:id="1405058430">
          <w:marLeft w:val="0"/>
          <w:marRight w:val="0"/>
          <w:marTop w:val="0"/>
          <w:marBottom w:val="0"/>
          <w:divBdr>
            <w:top w:val="none" w:sz="0" w:space="0" w:color="auto"/>
            <w:left w:val="none" w:sz="0" w:space="0" w:color="auto"/>
            <w:bottom w:val="none" w:sz="0" w:space="0" w:color="auto"/>
            <w:right w:val="none" w:sz="0" w:space="0" w:color="auto"/>
          </w:divBdr>
          <w:divsChild>
            <w:div w:id="367725334">
              <w:marLeft w:val="0"/>
              <w:marRight w:val="0"/>
              <w:marTop w:val="0"/>
              <w:marBottom w:val="0"/>
              <w:divBdr>
                <w:top w:val="none" w:sz="0" w:space="0" w:color="auto"/>
                <w:left w:val="none" w:sz="0" w:space="0" w:color="auto"/>
                <w:bottom w:val="none" w:sz="0" w:space="0" w:color="auto"/>
                <w:right w:val="none" w:sz="0" w:space="0" w:color="auto"/>
              </w:divBdr>
              <w:divsChild>
                <w:div w:id="292248493">
                  <w:marLeft w:val="0"/>
                  <w:marRight w:val="255"/>
                  <w:marTop w:val="0"/>
                  <w:marBottom w:val="0"/>
                  <w:divBdr>
                    <w:top w:val="none" w:sz="0" w:space="0" w:color="auto"/>
                    <w:left w:val="none" w:sz="0" w:space="0" w:color="auto"/>
                    <w:bottom w:val="none" w:sz="0" w:space="0" w:color="auto"/>
                    <w:right w:val="none" w:sz="0" w:space="0" w:color="auto"/>
                  </w:divBdr>
                  <w:divsChild>
                    <w:div w:id="723606611">
                      <w:marLeft w:val="0"/>
                      <w:marRight w:val="0"/>
                      <w:marTop w:val="0"/>
                      <w:marBottom w:val="127"/>
                      <w:divBdr>
                        <w:top w:val="none" w:sz="0" w:space="0" w:color="auto"/>
                        <w:left w:val="none" w:sz="0" w:space="0" w:color="auto"/>
                        <w:bottom w:val="none" w:sz="0" w:space="0" w:color="auto"/>
                        <w:right w:val="none" w:sz="0" w:space="0" w:color="auto"/>
                      </w:divBdr>
                      <w:divsChild>
                        <w:div w:id="1630551906">
                          <w:marLeft w:val="0"/>
                          <w:marRight w:val="0"/>
                          <w:marTop w:val="0"/>
                          <w:marBottom w:val="0"/>
                          <w:divBdr>
                            <w:top w:val="none" w:sz="0" w:space="0" w:color="auto"/>
                            <w:left w:val="none" w:sz="0" w:space="0" w:color="auto"/>
                            <w:bottom w:val="none" w:sz="0" w:space="0" w:color="auto"/>
                            <w:right w:val="none" w:sz="0" w:space="0" w:color="auto"/>
                          </w:divBdr>
                          <w:divsChild>
                            <w:div w:id="1190527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6818329">
      <w:bodyDiv w:val="1"/>
      <w:marLeft w:val="0"/>
      <w:marRight w:val="0"/>
      <w:marTop w:val="0"/>
      <w:marBottom w:val="0"/>
      <w:divBdr>
        <w:top w:val="none" w:sz="0" w:space="0" w:color="auto"/>
        <w:left w:val="none" w:sz="0" w:space="0" w:color="auto"/>
        <w:bottom w:val="none" w:sz="0" w:space="0" w:color="auto"/>
        <w:right w:val="none" w:sz="0" w:space="0" w:color="auto"/>
      </w:divBdr>
    </w:div>
    <w:div w:id="1989288627">
      <w:bodyDiv w:val="1"/>
      <w:marLeft w:val="0"/>
      <w:marRight w:val="0"/>
      <w:marTop w:val="0"/>
      <w:marBottom w:val="0"/>
      <w:divBdr>
        <w:top w:val="none" w:sz="0" w:space="0" w:color="auto"/>
        <w:left w:val="none" w:sz="0" w:space="0" w:color="auto"/>
        <w:bottom w:val="none" w:sz="0" w:space="0" w:color="auto"/>
        <w:right w:val="none" w:sz="0" w:space="0" w:color="auto"/>
      </w:divBdr>
      <w:divsChild>
        <w:div w:id="94597251">
          <w:marLeft w:val="0"/>
          <w:marRight w:val="0"/>
          <w:marTop w:val="0"/>
          <w:marBottom w:val="0"/>
          <w:divBdr>
            <w:top w:val="none" w:sz="0" w:space="0" w:color="auto"/>
            <w:left w:val="none" w:sz="0" w:space="0" w:color="auto"/>
            <w:bottom w:val="none" w:sz="0" w:space="0" w:color="auto"/>
            <w:right w:val="none" w:sz="0" w:space="0" w:color="auto"/>
          </w:divBdr>
        </w:div>
        <w:div w:id="1825661792">
          <w:marLeft w:val="0"/>
          <w:marRight w:val="0"/>
          <w:marTop w:val="0"/>
          <w:marBottom w:val="0"/>
          <w:divBdr>
            <w:top w:val="none" w:sz="0" w:space="0" w:color="auto"/>
            <w:left w:val="none" w:sz="0" w:space="0" w:color="auto"/>
            <w:bottom w:val="none" w:sz="0" w:space="0" w:color="auto"/>
            <w:right w:val="none" w:sz="0" w:space="0" w:color="auto"/>
          </w:divBdr>
        </w:div>
      </w:divsChild>
    </w:div>
    <w:div w:id="2015256440">
      <w:bodyDiv w:val="1"/>
      <w:marLeft w:val="0"/>
      <w:marRight w:val="0"/>
      <w:marTop w:val="0"/>
      <w:marBottom w:val="0"/>
      <w:divBdr>
        <w:top w:val="none" w:sz="0" w:space="0" w:color="auto"/>
        <w:left w:val="none" w:sz="0" w:space="0" w:color="auto"/>
        <w:bottom w:val="none" w:sz="0" w:space="0" w:color="auto"/>
        <w:right w:val="none" w:sz="0" w:space="0" w:color="auto"/>
      </w:divBdr>
      <w:divsChild>
        <w:div w:id="1413891473">
          <w:marLeft w:val="0"/>
          <w:marRight w:val="0"/>
          <w:marTop w:val="0"/>
          <w:marBottom w:val="0"/>
          <w:divBdr>
            <w:top w:val="none" w:sz="0" w:space="0" w:color="auto"/>
            <w:left w:val="none" w:sz="0" w:space="0" w:color="auto"/>
            <w:bottom w:val="none" w:sz="0" w:space="0" w:color="auto"/>
            <w:right w:val="none" w:sz="0" w:space="0" w:color="auto"/>
          </w:divBdr>
          <w:divsChild>
            <w:div w:id="1314260958">
              <w:marLeft w:val="0"/>
              <w:marRight w:val="0"/>
              <w:marTop w:val="0"/>
              <w:marBottom w:val="0"/>
              <w:divBdr>
                <w:top w:val="none" w:sz="0" w:space="0" w:color="auto"/>
                <w:left w:val="none" w:sz="0" w:space="0" w:color="auto"/>
                <w:bottom w:val="none" w:sz="0" w:space="0" w:color="auto"/>
                <w:right w:val="none" w:sz="0" w:space="0" w:color="auto"/>
              </w:divBdr>
              <w:divsChild>
                <w:div w:id="3624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5374774">
      <w:bodyDiv w:val="1"/>
      <w:marLeft w:val="0"/>
      <w:marRight w:val="0"/>
      <w:marTop w:val="0"/>
      <w:marBottom w:val="0"/>
      <w:divBdr>
        <w:top w:val="none" w:sz="0" w:space="0" w:color="auto"/>
        <w:left w:val="none" w:sz="0" w:space="0" w:color="auto"/>
        <w:bottom w:val="none" w:sz="0" w:space="0" w:color="auto"/>
        <w:right w:val="none" w:sz="0" w:space="0" w:color="auto"/>
      </w:divBdr>
      <w:divsChild>
        <w:div w:id="75828240">
          <w:marLeft w:val="0"/>
          <w:marRight w:val="0"/>
          <w:marTop w:val="0"/>
          <w:marBottom w:val="0"/>
          <w:divBdr>
            <w:top w:val="none" w:sz="0" w:space="0" w:color="auto"/>
            <w:left w:val="none" w:sz="0" w:space="0" w:color="auto"/>
            <w:bottom w:val="none" w:sz="0" w:space="0" w:color="auto"/>
            <w:right w:val="none" w:sz="0" w:space="0" w:color="auto"/>
          </w:divBdr>
        </w:div>
        <w:div w:id="180776723">
          <w:marLeft w:val="0"/>
          <w:marRight w:val="0"/>
          <w:marTop w:val="0"/>
          <w:marBottom w:val="0"/>
          <w:divBdr>
            <w:top w:val="none" w:sz="0" w:space="0" w:color="auto"/>
            <w:left w:val="none" w:sz="0" w:space="0" w:color="auto"/>
            <w:bottom w:val="none" w:sz="0" w:space="0" w:color="auto"/>
            <w:right w:val="none" w:sz="0" w:space="0" w:color="auto"/>
          </w:divBdr>
        </w:div>
        <w:div w:id="182011658">
          <w:marLeft w:val="0"/>
          <w:marRight w:val="0"/>
          <w:marTop w:val="0"/>
          <w:marBottom w:val="0"/>
          <w:divBdr>
            <w:top w:val="none" w:sz="0" w:space="0" w:color="auto"/>
            <w:left w:val="none" w:sz="0" w:space="0" w:color="auto"/>
            <w:bottom w:val="none" w:sz="0" w:space="0" w:color="auto"/>
            <w:right w:val="none" w:sz="0" w:space="0" w:color="auto"/>
          </w:divBdr>
        </w:div>
        <w:div w:id="200366638">
          <w:marLeft w:val="0"/>
          <w:marRight w:val="0"/>
          <w:marTop w:val="0"/>
          <w:marBottom w:val="0"/>
          <w:divBdr>
            <w:top w:val="none" w:sz="0" w:space="0" w:color="auto"/>
            <w:left w:val="none" w:sz="0" w:space="0" w:color="auto"/>
            <w:bottom w:val="none" w:sz="0" w:space="0" w:color="auto"/>
            <w:right w:val="none" w:sz="0" w:space="0" w:color="auto"/>
          </w:divBdr>
        </w:div>
        <w:div w:id="253242262">
          <w:marLeft w:val="0"/>
          <w:marRight w:val="0"/>
          <w:marTop w:val="0"/>
          <w:marBottom w:val="0"/>
          <w:divBdr>
            <w:top w:val="none" w:sz="0" w:space="0" w:color="auto"/>
            <w:left w:val="none" w:sz="0" w:space="0" w:color="auto"/>
            <w:bottom w:val="none" w:sz="0" w:space="0" w:color="auto"/>
            <w:right w:val="none" w:sz="0" w:space="0" w:color="auto"/>
          </w:divBdr>
        </w:div>
        <w:div w:id="262954779">
          <w:marLeft w:val="0"/>
          <w:marRight w:val="0"/>
          <w:marTop w:val="0"/>
          <w:marBottom w:val="0"/>
          <w:divBdr>
            <w:top w:val="none" w:sz="0" w:space="0" w:color="auto"/>
            <w:left w:val="none" w:sz="0" w:space="0" w:color="auto"/>
            <w:bottom w:val="none" w:sz="0" w:space="0" w:color="auto"/>
            <w:right w:val="none" w:sz="0" w:space="0" w:color="auto"/>
          </w:divBdr>
        </w:div>
        <w:div w:id="391923735">
          <w:marLeft w:val="0"/>
          <w:marRight w:val="0"/>
          <w:marTop w:val="0"/>
          <w:marBottom w:val="0"/>
          <w:divBdr>
            <w:top w:val="none" w:sz="0" w:space="0" w:color="auto"/>
            <w:left w:val="none" w:sz="0" w:space="0" w:color="auto"/>
            <w:bottom w:val="none" w:sz="0" w:space="0" w:color="auto"/>
            <w:right w:val="none" w:sz="0" w:space="0" w:color="auto"/>
          </w:divBdr>
        </w:div>
        <w:div w:id="395788357">
          <w:marLeft w:val="0"/>
          <w:marRight w:val="0"/>
          <w:marTop w:val="0"/>
          <w:marBottom w:val="0"/>
          <w:divBdr>
            <w:top w:val="none" w:sz="0" w:space="0" w:color="auto"/>
            <w:left w:val="none" w:sz="0" w:space="0" w:color="auto"/>
            <w:bottom w:val="none" w:sz="0" w:space="0" w:color="auto"/>
            <w:right w:val="none" w:sz="0" w:space="0" w:color="auto"/>
          </w:divBdr>
        </w:div>
        <w:div w:id="523717217">
          <w:marLeft w:val="0"/>
          <w:marRight w:val="0"/>
          <w:marTop w:val="0"/>
          <w:marBottom w:val="0"/>
          <w:divBdr>
            <w:top w:val="none" w:sz="0" w:space="0" w:color="auto"/>
            <w:left w:val="none" w:sz="0" w:space="0" w:color="auto"/>
            <w:bottom w:val="none" w:sz="0" w:space="0" w:color="auto"/>
            <w:right w:val="none" w:sz="0" w:space="0" w:color="auto"/>
          </w:divBdr>
        </w:div>
        <w:div w:id="545221217">
          <w:marLeft w:val="0"/>
          <w:marRight w:val="0"/>
          <w:marTop w:val="0"/>
          <w:marBottom w:val="0"/>
          <w:divBdr>
            <w:top w:val="none" w:sz="0" w:space="0" w:color="auto"/>
            <w:left w:val="none" w:sz="0" w:space="0" w:color="auto"/>
            <w:bottom w:val="none" w:sz="0" w:space="0" w:color="auto"/>
            <w:right w:val="none" w:sz="0" w:space="0" w:color="auto"/>
          </w:divBdr>
        </w:div>
        <w:div w:id="589893746">
          <w:marLeft w:val="0"/>
          <w:marRight w:val="0"/>
          <w:marTop w:val="0"/>
          <w:marBottom w:val="0"/>
          <w:divBdr>
            <w:top w:val="none" w:sz="0" w:space="0" w:color="auto"/>
            <w:left w:val="none" w:sz="0" w:space="0" w:color="auto"/>
            <w:bottom w:val="none" w:sz="0" w:space="0" w:color="auto"/>
            <w:right w:val="none" w:sz="0" w:space="0" w:color="auto"/>
          </w:divBdr>
        </w:div>
        <w:div w:id="677391351">
          <w:marLeft w:val="0"/>
          <w:marRight w:val="0"/>
          <w:marTop w:val="0"/>
          <w:marBottom w:val="0"/>
          <w:divBdr>
            <w:top w:val="none" w:sz="0" w:space="0" w:color="auto"/>
            <w:left w:val="none" w:sz="0" w:space="0" w:color="auto"/>
            <w:bottom w:val="none" w:sz="0" w:space="0" w:color="auto"/>
            <w:right w:val="none" w:sz="0" w:space="0" w:color="auto"/>
          </w:divBdr>
        </w:div>
        <w:div w:id="684868486">
          <w:marLeft w:val="0"/>
          <w:marRight w:val="0"/>
          <w:marTop w:val="0"/>
          <w:marBottom w:val="0"/>
          <w:divBdr>
            <w:top w:val="none" w:sz="0" w:space="0" w:color="auto"/>
            <w:left w:val="none" w:sz="0" w:space="0" w:color="auto"/>
            <w:bottom w:val="none" w:sz="0" w:space="0" w:color="auto"/>
            <w:right w:val="none" w:sz="0" w:space="0" w:color="auto"/>
          </w:divBdr>
        </w:div>
        <w:div w:id="692462396">
          <w:marLeft w:val="0"/>
          <w:marRight w:val="0"/>
          <w:marTop w:val="0"/>
          <w:marBottom w:val="0"/>
          <w:divBdr>
            <w:top w:val="none" w:sz="0" w:space="0" w:color="auto"/>
            <w:left w:val="none" w:sz="0" w:space="0" w:color="auto"/>
            <w:bottom w:val="none" w:sz="0" w:space="0" w:color="auto"/>
            <w:right w:val="none" w:sz="0" w:space="0" w:color="auto"/>
          </w:divBdr>
        </w:div>
        <w:div w:id="765079556">
          <w:marLeft w:val="0"/>
          <w:marRight w:val="0"/>
          <w:marTop w:val="0"/>
          <w:marBottom w:val="0"/>
          <w:divBdr>
            <w:top w:val="none" w:sz="0" w:space="0" w:color="auto"/>
            <w:left w:val="none" w:sz="0" w:space="0" w:color="auto"/>
            <w:bottom w:val="none" w:sz="0" w:space="0" w:color="auto"/>
            <w:right w:val="none" w:sz="0" w:space="0" w:color="auto"/>
          </w:divBdr>
        </w:div>
        <w:div w:id="782462792">
          <w:marLeft w:val="0"/>
          <w:marRight w:val="0"/>
          <w:marTop w:val="0"/>
          <w:marBottom w:val="0"/>
          <w:divBdr>
            <w:top w:val="none" w:sz="0" w:space="0" w:color="auto"/>
            <w:left w:val="none" w:sz="0" w:space="0" w:color="auto"/>
            <w:bottom w:val="none" w:sz="0" w:space="0" w:color="auto"/>
            <w:right w:val="none" w:sz="0" w:space="0" w:color="auto"/>
          </w:divBdr>
        </w:div>
        <w:div w:id="787817926">
          <w:marLeft w:val="0"/>
          <w:marRight w:val="0"/>
          <w:marTop w:val="0"/>
          <w:marBottom w:val="0"/>
          <w:divBdr>
            <w:top w:val="none" w:sz="0" w:space="0" w:color="auto"/>
            <w:left w:val="none" w:sz="0" w:space="0" w:color="auto"/>
            <w:bottom w:val="none" w:sz="0" w:space="0" w:color="auto"/>
            <w:right w:val="none" w:sz="0" w:space="0" w:color="auto"/>
          </w:divBdr>
        </w:div>
        <w:div w:id="799618555">
          <w:marLeft w:val="0"/>
          <w:marRight w:val="0"/>
          <w:marTop w:val="0"/>
          <w:marBottom w:val="0"/>
          <w:divBdr>
            <w:top w:val="none" w:sz="0" w:space="0" w:color="auto"/>
            <w:left w:val="none" w:sz="0" w:space="0" w:color="auto"/>
            <w:bottom w:val="none" w:sz="0" w:space="0" w:color="auto"/>
            <w:right w:val="none" w:sz="0" w:space="0" w:color="auto"/>
          </w:divBdr>
        </w:div>
        <w:div w:id="890076277">
          <w:marLeft w:val="0"/>
          <w:marRight w:val="0"/>
          <w:marTop w:val="0"/>
          <w:marBottom w:val="0"/>
          <w:divBdr>
            <w:top w:val="none" w:sz="0" w:space="0" w:color="auto"/>
            <w:left w:val="none" w:sz="0" w:space="0" w:color="auto"/>
            <w:bottom w:val="none" w:sz="0" w:space="0" w:color="auto"/>
            <w:right w:val="none" w:sz="0" w:space="0" w:color="auto"/>
          </w:divBdr>
        </w:div>
        <w:div w:id="894584967">
          <w:marLeft w:val="0"/>
          <w:marRight w:val="0"/>
          <w:marTop w:val="0"/>
          <w:marBottom w:val="0"/>
          <w:divBdr>
            <w:top w:val="none" w:sz="0" w:space="0" w:color="auto"/>
            <w:left w:val="none" w:sz="0" w:space="0" w:color="auto"/>
            <w:bottom w:val="none" w:sz="0" w:space="0" w:color="auto"/>
            <w:right w:val="none" w:sz="0" w:space="0" w:color="auto"/>
          </w:divBdr>
        </w:div>
        <w:div w:id="914048387">
          <w:marLeft w:val="0"/>
          <w:marRight w:val="0"/>
          <w:marTop w:val="0"/>
          <w:marBottom w:val="0"/>
          <w:divBdr>
            <w:top w:val="none" w:sz="0" w:space="0" w:color="auto"/>
            <w:left w:val="none" w:sz="0" w:space="0" w:color="auto"/>
            <w:bottom w:val="none" w:sz="0" w:space="0" w:color="auto"/>
            <w:right w:val="none" w:sz="0" w:space="0" w:color="auto"/>
          </w:divBdr>
        </w:div>
        <w:div w:id="959647854">
          <w:marLeft w:val="0"/>
          <w:marRight w:val="0"/>
          <w:marTop w:val="0"/>
          <w:marBottom w:val="0"/>
          <w:divBdr>
            <w:top w:val="none" w:sz="0" w:space="0" w:color="auto"/>
            <w:left w:val="none" w:sz="0" w:space="0" w:color="auto"/>
            <w:bottom w:val="none" w:sz="0" w:space="0" w:color="auto"/>
            <w:right w:val="none" w:sz="0" w:space="0" w:color="auto"/>
          </w:divBdr>
        </w:div>
        <w:div w:id="997925604">
          <w:marLeft w:val="0"/>
          <w:marRight w:val="0"/>
          <w:marTop w:val="0"/>
          <w:marBottom w:val="0"/>
          <w:divBdr>
            <w:top w:val="none" w:sz="0" w:space="0" w:color="auto"/>
            <w:left w:val="none" w:sz="0" w:space="0" w:color="auto"/>
            <w:bottom w:val="none" w:sz="0" w:space="0" w:color="auto"/>
            <w:right w:val="none" w:sz="0" w:space="0" w:color="auto"/>
          </w:divBdr>
        </w:div>
        <w:div w:id="1010793093">
          <w:marLeft w:val="0"/>
          <w:marRight w:val="0"/>
          <w:marTop w:val="0"/>
          <w:marBottom w:val="0"/>
          <w:divBdr>
            <w:top w:val="none" w:sz="0" w:space="0" w:color="auto"/>
            <w:left w:val="none" w:sz="0" w:space="0" w:color="auto"/>
            <w:bottom w:val="none" w:sz="0" w:space="0" w:color="auto"/>
            <w:right w:val="none" w:sz="0" w:space="0" w:color="auto"/>
          </w:divBdr>
        </w:div>
        <w:div w:id="1038505242">
          <w:marLeft w:val="0"/>
          <w:marRight w:val="0"/>
          <w:marTop w:val="0"/>
          <w:marBottom w:val="0"/>
          <w:divBdr>
            <w:top w:val="none" w:sz="0" w:space="0" w:color="auto"/>
            <w:left w:val="none" w:sz="0" w:space="0" w:color="auto"/>
            <w:bottom w:val="none" w:sz="0" w:space="0" w:color="auto"/>
            <w:right w:val="none" w:sz="0" w:space="0" w:color="auto"/>
          </w:divBdr>
        </w:div>
        <w:div w:id="1099639236">
          <w:marLeft w:val="0"/>
          <w:marRight w:val="0"/>
          <w:marTop w:val="0"/>
          <w:marBottom w:val="0"/>
          <w:divBdr>
            <w:top w:val="none" w:sz="0" w:space="0" w:color="auto"/>
            <w:left w:val="none" w:sz="0" w:space="0" w:color="auto"/>
            <w:bottom w:val="none" w:sz="0" w:space="0" w:color="auto"/>
            <w:right w:val="none" w:sz="0" w:space="0" w:color="auto"/>
          </w:divBdr>
        </w:div>
        <w:div w:id="1229652470">
          <w:marLeft w:val="0"/>
          <w:marRight w:val="0"/>
          <w:marTop w:val="0"/>
          <w:marBottom w:val="0"/>
          <w:divBdr>
            <w:top w:val="none" w:sz="0" w:space="0" w:color="auto"/>
            <w:left w:val="none" w:sz="0" w:space="0" w:color="auto"/>
            <w:bottom w:val="none" w:sz="0" w:space="0" w:color="auto"/>
            <w:right w:val="none" w:sz="0" w:space="0" w:color="auto"/>
          </w:divBdr>
        </w:div>
        <w:div w:id="1285430755">
          <w:marLeft w:val="0"/>
          <w:marRight w:val="0"/>
          <w:marTop w:val="0"/>
          <w:marBottom w:val="0"/>
          <w:divBdr>
            <w:top w:val="none" w:sz="0" w:space="0" w:color="auto"/>
            <w:left w:val="none" w:sz="0" w:space="0" w:color="auto"/>
            <w:bottom w:val="none" w:sz="0" w:space="0" w:color="auto"/>
            <w:right w:val="none" w:sz="0" w:space="0" w:color="auto"/>
          </w:divBdr>
        </w:div>
        <w:div w:id="1286086269">
          <w:marLeft w:val="0"/>
          <w:marRight w:val="0"/>
          <w:marTop w:val="0"/>
          <w:marBottom w:val="0"/>
          <w:divBdr>
            <w:top w:val="none" w:sz="0" w:space="0" w:color="auto"/>
            <w:left w:val="none" w:sz="0" w:space="0" w:color="auto"/>
            <w:bottom w:val="none" w:sz="0" w:space="0" w:color="auto"/>
            <w:right w:val="none" w:sz="0" w:space="0" w:color="auto"/>
          </w:divBdr>
        </w:div>
        <w:div w:id="1407654950">
          <w:marLeft w:val="0"/>
          <w:marRight w:val="0"/>
          <w:marTop w:val="0"/>
          <w:marBottom w:val="0"/>
          <w:divBdr>
            <w:top w:val="none" w:sz="0" w:space="0" w:color="auto"/>
            <w:left w:val="none" w:sz="0" w:space="0" w:color="auto"/>
            <w:bottom w:val="none" w:sz="0" w:space="0" w:color="auto"/>
            <w:right w:val="none" w:sz="0" w:space="0" w:color="auto"/>
          </w:divBdr>
        </w:div>
        <w:div w:id="1448818755">
          <w:marLeft w:val="0"/>
          <w:marRight w:val="0"/>
          <w:marTop w:val="0"/>
          <w:marBottom w:val="0"/>
          <w:divBdr>
            <w:top w:val="none" w:sz="0" w:space="0" w:color="auto"/>
            <w:left w:val="none" w:sz="0" w:space="0" w:color="auto"/>
            <w:bottom w:val="none" w:sz="0" w:space="0" w:color="auto"/>
            <w:right w:val="none" w:sz="0" w:space="0" w:color="auto"/>
          </w:divBdr>
        </w:div>
        <w:div w:id="1482380268">
          <w:marLeft w:val="0"/>
          <w:marRight w:val="0"/>
          <w:marTop w:val="0"/>
          <w:marBottom w:val="0"/>
          <w:divBdr>
            <w:top w:val="none" w:sz="0" w:space="0" w:color="auto"/>
            <w:left w:val="none" w:sz="0" w:space="0" w:color="auto"/>
            <w:bottom w:val="none" w:sz="0" w:space="0" w:color="auto"/>
            <w:right w:val="none" w:sz="0" w:space="0" w:color="auto"/>
          </w:divBdr>
        </w:div>
        <w:div w:id="1544439655">
          <w:marLeft w:val="0"/>
          <w:marRight w:val="0"/>
          <w:marTop w:val="0"/>
          <w:marBottom w:val="0"/>
          <w:divBdr>
            <w:top w:val="none" w:sz="0" w:space="0" w:color="auto"/>
            <w:left w:val="none" w:sz="0" w:space="0" w:color="auto"/>
            <w:bottom w:val="none" w:sz="0" w:space="0" w:color="auto"/>
            <w:right w:val="none" w:sz="0" w:space="0" w:color="auto"/>
          </w:divBdr>
        </w:div>
        <w:div w:id="1551265225">
          <w:marLeft w:val="0"/>
          <w:marRight w:val="0"/>
          <w:marTop w:val="0"/>
          <w:marBottom w:val="0"/>
          <w:divBdr>
            <w:top w:val="none" w:sz="0" w:space="0" w:color="auto"/>
            <w:left w:val="none" w:sz="0" w:space="0" w:color="auto"/>
            <w:bottom w:val="none" w:sz="0" w:space="0" w:color="auto"/>
            <w:right w:val="none" w:sz="0" w:space="0" w:color="auto"/>
          </w:divBdr>
        </w:div>
        <w:div w:id="1610118780">
          <w:marLeft w:val="0"/>
          <w:marRight w:val="0"/>
          <w:marTop w:val="0"/>
          <w:marBottom w:val="0"/>
          <w:divBdr>
            <w:top w:val="none" w:sz="0" w:space="0" w:color="auto"/>
            <w:left w:val="none" w:sz="0" w:space="0" w:color="auto"/>
            <w:bottom w:val="none" w:sz="0" w:space="0" w:color="auto"/>
            <w:right w:val="none" w:sz="0" w:space="0" w:color="auto"/>
          </w:divBdr>
        </w:div>
        <w:div w:id="1662538382">
          <w:marLeft w:val="0"/>
          <w:marRight w:val="0"/>
          <w:marTop w:val="0"/>
          <w:marBottom w:val="0"/>
          <w:divBdr>
            <w:top w:val="none" w:sz="0" w:space="0" w:color="auto"/>
            <w:left w:val="none" w:sz="0" w:space="0" w:color="auto"/>
            <w:bottom w:val="none" w:sz="0" w:space="0" w:color="auto"/>
            <w:right w:val="none" w:sz="0" w:space="0" w:color="auto"/>
          </w:divBdr>
        </w:div>
        <w:div w:id="1710568367">
          <w:marLeft w:val="0"/>
          <w:marRight w:val="0"/>
          <w:marTop w:val="0"/>
          <w:marBottom w:val="0"/>
          <w:divBdr>
            <w:top w:val="none" w:sz="0" w:space="0" w:color="auto"/>
            <w:left w:val="none" w:sz="0" w:space="0" w:color="auto"/>
            <w:bottom w:val="none" w:sz="0" w:space="0" w:color="auto"/>
            <w:right w:val="none" w:sz="0" w:space="0" w:color="auto"/>
          </w:divBdr>
        </w:div>
        <w:div w:id="1773282791">
          <w:marLeft w:val="0"/>
          <w:marRight w:val="0"/>
          <w:marTop w:val="0"/>
          <w:marBottom w:val="0"/>
          <w:divBdr>
            <w:top w:val="none" w:sz="0" w:space="0" w:color="auto"/>
            <w:left w:val="none" w:sz="0" w:space="0" w:color="auto"/>
            <w:bottom w:val="none" w:sz="0" w:space="0" w:color="auto"/>
            <w:right w:val="none" w:sz="0" w:space="0" w:color="auto"/>
          </w:divBdr>
        </w:div>
        <w:div w:id="1929732176">
          <w:marLeft w:val="0"/>
          <w:marRight w:val="0"/>
          <w:marTop w:val="0"/>
          <w:marBottom w:val="0"/>
          <w:divBdr>
            <w:top w:val="none" w:sz="0" w:space="0" w:color="auto"/>
            <w:left w:val="none" w:sz="0" w:space="0" w:color="auto"/>
            <w:bottom w:val="none" w:sz="0" w:space="0" w:color="auto"/>
            <w:right w:val="none" w:sz="0" w:space="0" w:color="auto"/>
          </w:divBdr>
        </w:div>
        <w:div w:id="2030451435">
          <w:marLeft w:val="0"/>
          <w:marRight w:val="0"/>
          <w:marTop w:val="0"/>
          <w:marBottom w:val="0"/>
          <w:divBdr>
            <w:top w:val="none" w:sz="0" w:space="0" w:color="auto"/>
            <w:left w:val="none" w:sz="0" w:space="0" w:color="auto"/>
            <w:bottom w:val="none" w:sz="0" w:space="0" w:color="auto"/>
            <w:right w:val="none" w:sz="0" w:space="0" w:color="auto"/>
          </w:divBdr>
        </w:div>
        <w:div w:id="2032409947">
          <w:marLeft w:val="0"/>
          <w:marRight w:val="0"/>
          <w:marTop w:val="0"/>
          <w:marBottom w:val="0"/>
          <w:divBdr>
            <w:top w:val="none" w:sz="0" w:space="0" w:color="auto"/>
            <w:left w:val="none" w:sz="0" w:space="0" w:color="auto"/>
            <w:bottom w:val="none" w:sz="0" w:space="0" w:color="auto"/>
            <w:right w:val="none" w:sz="0" w:space="0" w:color="auto"/>
          </w:divBdr>
        </w:div>
        <w:div w:id="2046248926">
          <w:marLeft w:val="0"/>
          <w:marRight w:val="0"/>
          <w:marTop w:val="0"/>
          <w:marBottom w:val="0"/>
          <w:divBdr>
            <w:top w:val="none" w:sz="0" w:space="0" w:color="auto"/>
            <w:left w:val="none" w:sz="0" w:space="0" w:color="auto"/>
            <w:bottom w:val="none" w:sz="0" w:space="0" w:color="auto"/>
            <w:right w:val="none" w:sz="0" w:space="0" w:color="auto"/>
          </w:divBdr>
        </w:div>
        <w:div w:id="2046707360">
          <w:marLeft w:val="0"/>
          <w:marRight w:val="0"/>
          <w:marTop w:val="0"/>
          <w:marBottom w:val="0"/>
          <w:divBdr>
            <w:top w:val="none" w:sz="0" w:space="0" w:color="auto"/>
            <w:left w:val="none" w:sz="0" w:space="0" w:color="auto"/>
            <w:bottom w:val="none" w:sz="0" w:space="0" w:color="auto"/>
            <w:right w:val="none" w:sz="0" w:space="0" w:color="auto"/>
          </w:divBdr>
        </w:div>
      </w:divsChild>
    </w:div>
    <w:div w:id="2035181135">
      <w:bodyDiv w:val="1"/>
      <w:marLeft w:val="0"/>
      <w:marRight w:val="0"/>
      <w:marTop w:val="0"/>
      <w:marBottom w:val="0"/>
      <w:divBdr>
        <w:top w:val="none" w:sz="0" w:space="0" w:color="auto"/>
        <w:left w:val="none" w:sz="0" w:space="0" w:color="auto"/>
        <w:bottom w:val="none" w:sz="0" w:space="0" w:color="auto"/>
        <w:right w:val="none" w:sz="0" w:space="0" w:color="auto"/>
      </w:divBdr>
    </w:div>
    <w:div w:id="2068720829">
      <w:bodyDiv w:val="1"/>
      <w:marLeft w:val="0"/>
      <w:marRight w:val="0"/>
      <w:marTop w:val="0"/>
      <w:marBottom w:val="0"/>
      <w:divBdr>
        <w:top w:val="none" w:sz="0" w:space="0" w:color="auto"/>
        <w:left w:val="none" w:sz="0" w:space="0" w:color="auto"/>
        <w:bottom w:val="none" w:sz="0" w:space="0" w:color="auto"/>
        <w:right w:val="none" w:sz="0" w:space="0" w:color="auto"/>
      </w:divBdr>
      <w:divsChild>
        <w:div w:id="43650320">
          <w:marLeft w:val="0"/>
          <w:marRight w:val="0"/>
          <w:marTop w:val="0"/>
          <w:marBottom w:val="0"/>
          <w:divBdr>
            <w:top w:val="none" w:sz="0" w:space="0" w:color="auto"/>
            <w:left w:val="none" w:sz="0" w:space="0" w:color="auto"/>
            <w:bottom w:val="none" w:sz="0" w:space="0" w:color="auto"/>
            <w:right w:val="none" w:sz="0" w:space="0" w:color="auto"/>
          </w:divBdr>
        </w:div>
        <w:div w:id="78411026">
          <w:marLeft w:val="0"/>
          <w:marRight w:val="0"/>
          <w:marTop w:val="0"/>
          <w:marBottom w:val="0"/>
          <w:divBdr>
            <w:top w:val="none" w:sz="0" w:space="0" w:color="auto"/>
            <w:left w:val="none" w:sz="0" w:space="0" w:color="auto"/>
            <w:bottom w:val="none" w:sz="0" w:space="0" w:color="auto"/>
            <w:right w:val="none" w:sz="0" w:space="0" w:color="auto"/>
          </w:divBdr>
        </w:div>
        <w:div w:id="137890794">
          <w:marLeft w:val="0"/>
          <w:marRight w:val="0"/>
          <w:marTop w:val="0"/>
          <w:marBottom w:val="0"/>
          <w:divBdr>
            <w:top w:val="none" w:sz="0" w:space="0" w:color="auto"/>
            <w:left w:val="none" w:sz="0" w:space="0" w:color="auto"/>
            <w:bottom w:val="none" w:sz="0" w:space="0" w:color="auto"/>
            <w:right w:val="none" w:sz="0" w:space="0" w:color="auto"/>
          </w:divBdr>
        </w:div>
        <w:div w:id="231084885">
          <w:marLeft w:val="0"/>
          <w:marRight w:val="0"/>
          <w:marTop w:val="0"/>
          <w:marBottom w:val="0"/>
          <w:divBdr>
            <w:top w:val="none" w:sz="0" w:space="0" w:color="auto"/>
            <w:left w:val="none" w:sz="0" w:space="0" w:color="auto"/>
            <w:bottom w:val="none" w:sz="0" w:space="0" w:color="auto"/>
            <w:right w:val="none" w:sz="0" w:space="0" w:color="auto"/>
          </w:divBdr>
        </w:div>
        <w:div w:id="343632117">
          <w:marLeft w:val="0"/>
          <w:marRight w:val="0"/>
          <w:marTop w:val="0"/>
          <w:marBottom w:val="0"/>
          <w:divBdr>
            <w:top w:val="none" w:sz="0" w:space="0" w:color="auto"/>
            <w:left w:val="none" w:sz="0" w:space="0" w:color="auto"/>
            <w:bottom w:val="none" w:sz="0" w:space="0" w:color="auto"/>
            <w:right w:val="none" w:sz="0" w:space="0" w:color="auto"/>
          </w:divBdr>
        </w:div>
        <w:div w:id="412049235">
          <w:marLeft w:val="0"/>
          <w:marRight w:val="0"/>
          <w:marTop w:val="0"/>
          <w:marBottom w:val="0"/>
          <w:divBdr>
            <w:top w:val="none" w:sz="0" w:space="0" w:color="auto"/>
            <w:left w:val="none" w:sz="0" w:space="0" w:color="auto"/>
            <w:bottom w:val="none" w:sz="0" w:space="0" w:color="auto"/>
            <w:right w:val="none" w:sz="0" w:space="0" w:color="auto"/>
          </w:divBdr>
        </w:div>
        <w:div w:id="463281795">
          <w:marLeft w:val="0"/>
          <w:marRight w:val="0"/>
          <w:marTop w:val="0"/>
          <w:marBottom w:val="0"/>
          <w:divBdr>
            <w:top w:val="none" w:sz="0" w:space="0" w:color="auto"/>
            <w:left w:val="none" w:sz="0" w:space="0" w:color="auto"/>
            <w:bottom w:val="none" w:sz="0" w:space="0" w:color="auto"/>
            <w:right w:val="none" w:sz="0" w:space="0" w:color="auto"/>
          </w:divBdr>
        </w:div>
        <w:div w:id="521628496">
          <w:marLeft w:val="0"/>
          <w:marRight w:val="0"/>
          <w:marTop w:val="0"/>
          <w:marBottom w:val="0"/>
          <w:divBdr>
            <w:top w:val="none" w:sz="0" w:space="0" w:color="auto"/>
            <w:left w:val="none" w:sz="0" w:space="0" w:color="auto"/>
            <w:bottom w:val="none" w:sz="0" w:space="0" w:color="auto"/>
            <w:right w:val="none" w:sz="0" w:space="0" w:color="auto"/>
          </w:divBdr>
        </w:div>
        <w:div w:id="573667391">
          <w:marLeft w:val="0"/>
          <w:marRight w:val="0"/>
          <w:marTop w:val="0"/>
          <w:marBottom w:val="0"/>
          <w:divBdr>
            <w:top w:val="none" w:sz="0" w:space="0" w:color="auto"/>
            <w:left w:val="none" w:sz="0" w:space="0" w:color="auto"/>
            <w:bottom w:val="none" w:sz="0" w:space="0" w:color="auto"/>
            <w:right w:val="none" w:sz="0" w:space="0" w:color="auto"/>
          </w:divBdr>
        </w:div>
        <w:div w:id="612858521">
          <w:marLeft w:val="0"/>
          <w:marRight w:val="0"/>
          <w:marTop w:val="0"/>
          <w:marBottom w:val="0"/>
          <w:divBdr>
            <w:top w:val="none" w:sz="0" w:space="0" w:color="auto"/>
            <w:left w:val="none" w:sz="0" w:space="0" w:color="auto"/>
            <w:bottom w:val="none" w:sz="0" w:space="0" w:color="auto"/>
            <w:right w:val="none" w:sz="0" w:space="0" w:color="auto"/>
          </w:divBdr>
        </w:div>
        <w:div w:id="649598277">
          <w:marLeft w:val="0"/>
          <w:marRight w:val="0"/>
          <w:marTop w:val="0"/>
          <w:marBottom w:val="0"/>
          <w:divBdr>
            <w:top w:val="none" w:sz="0" w:space="0" w:color="auto"/>
            <w:left w:val="none" w:sz="0" w:space="0" w:color="auto"/>
            <w:bottom w:val="none" w:sz="0" w:space="0" w:color="auto"/>
            <w:right w:val="none" w:sz="0" w:space="0" w:color="auto"/>
          </w:divBdr>
        </w:div>
        <w:div w:id="707682636">
          <w:marLeft w:val="0"/>
          <w:marRight w:val="0"/>
          <w:marTop w:val="0"/>
          <w:marBottom w:val="0"/>
          <w:divBdr>
            <w:top w:val="none" w:sz="0" w:space="0" w:color="auto"/>
            <w:left w:val="none" w:sz="0" w:space="0" w:color="auto"/>
            <w:bottom w:val="none" w:sz="0" w:space="0" w:color="auto"/>
            <w:right w:val="none" w:sz="0" w:space="0" w:color="auto"/>
          </w:divBdr>
        </w:div>
        <w:div w:id="733158819">
          <w:marLeft w:val="0"/>
          <w:marRight w:val="0"/>
          <w:marTop w:val="0"/>
          <w:marBottom w:val="0"/>
          <w:divBdr>
            <w:top w:val="none" w:sz="0" w:space="0" w:color="auto"/>
            <w:left w:val="none" w:sz="0" w:space="0" w:color="auto"/>
            <w:bottom w:val="none" w:sz="0" w:space="0" w:color="auto"/>
            <w:right w:val="none" w:sz="0" w:space="0" w:color="auto"/>
          </w:divBdr>
        </w:div>
        <w:div w:id="752704459">
          <w:marLeft w:val="0"/>
          <w:marRight w:val="0"/>
          <w:marTop w:val="0"/>
          <w:marBottom w:val="0"/>
          <w:divBdr>
            <w:top w:val="none" w:sz="0" w:space="0" w:color="auto"/>
            <w:left w:val="none" w:sz="0" w:space="0" w:color="auto"/>
            <w:bottom w:val="none" w:sz="0" w:space="0" w:color="auto"/>
            <w:right w:val="none" w:sz="0" w:space="0" w:color="auto"/>
          </w:divBdr>
        </w:div>
        <w:div w:id="754979762">
          <w:marLeft w:val="0"/>
          <w:marRight w:val="0"/>
          <w:marTop w:val="0"/>
          <w:marBottom w:val="0"/>
          <w:divBdr>
            <w:top w:val="none" w:sz="0" w:space="0" w:color="auto"/>
            <w:left w:val="none" w:sz="0" w:space="0" w:color="auto"/>
            <w:bottom w:val="none" w:sz="0" w:space="0" w:color="auto"/>
            <w:right w:val="none" w:sz="0" w:space="0" w:color="auto"/>
          </w:divBdr>
        </w:div>
        <w:div w:id="809134142">
          <w:marLeft w:val="0"/>
          <w:marRight w:val="0"/>
          <w:marTop w:val="0"/>
          <w:marBottom w:val="0"/>
          <w:divBdr>
            <w:top w:val="none" w:sz="0" w:space="0" w:color="auto"/>
            <w:left w:val="none" w:sz="0" w:space="0" w:color="auto"/>
            <w:bottom w:val="none" w:sz="0" w:space="0" w:color="auto"/>
            <w:right w:val="none" w:sz="0" w:space="0" w:color="auto"/>
          </w:divBdr>
        </w:div>
        <w:div w:id="909272137">
          <w:marLeft w:val="0"/>
          <w:marRight w:val="0"/>
          <w:marTop w:val="0"/>
          <w:marBottom w:val="0"/>
          <w:divBdr>
            <w:top w:val="none" w:sz="0" w:space="0" w:color="auto"/>
            <w:left w:val="none" w:sz="0" w:space="0" w:color="auto"/>
            <w:bottom w:val="none" w:sz="0" w:space="0" w:color="auto"/>
            <w:right w:val="none" w:sz="0" w:space="0" w:color="auto"/>
          </w:divBdr>
        </w:div>
        <w:div w:id="947346893">
          <w:marLeft w:val="0"/>
          <w:marRight w:val="0"/>
          <w:marTop w:val="0"/>
          <w:marBottom w:val="0"/>
          <w:divBdr>
            <w:top w:val="none" w:sz="0" w:space="0" w:color="auto"/>
            <w:left w:val="none" w:sz="0" w:space="0" w:color="auto"/>
            <w:bottom w:val="none" w:sz="0" w:space="0" w:color="auto"/>
            <w:right w:val="none" w:sz="0" w:space="0" w:color="auto"/>
          </w:divBdr>
        </w:div>
        <w:div w:id="1176531473">
          <w:marLeft w:val="0"/>
          <w:marRight w:val="0"/>
          <w:marTop w:val="0"/>
          <w:marBottom w:val="0"/>
          <w:divBdr>
            <w:top w:val="none" w:sz="0" w:space="0" w:color="auto"/>
            <w:left w:val="none" w:sz="0" w:space="0" w:color="auto"/>
            <w:bottom w:val="none" w:sz="0" w:space="0" w:color="auto"/>
            <w:right w:val="none" w:sz="0" w:space="0" w:color="auto"/>
          </w:divBdr>
        </w:div>
        <w:div w:id="1430807289">
          <w:marLeft w:val="0"/>
          <w:marRight w:val="0"/>
          <w:marTop w:val="0"/>
          <w:marBottom w:val="0"/>
          <w:divBdr>
            <w:top w:val="none" w:sz="0" w:space="0" w:color="auto"/>
            <w:left w:val="none" w:sz="0" w:space="0" w:color="auto"/>
            <w:bottom w:val="none" w:sz="0" w:space="0" w:color="auto"/>
            <w:right w:val="none" w:sz="0" w:space="0" w:color="auto"/>
          </w:divBdr>
        </w:div>
        <w:div w:id="1599486718">
          <w:marLeft w:val="0"/>
          <w:marRight w:val="0"/>
          <w:marTop w:val="0"/>
          <w:marBottom w:val="0"/>
          <w:divBdr>
            <w:top w:val="none" w:sz="0" w:space="0" w:color="auto"/>
            <w:left w:val="none" w:sz="0" w:space="0" w:color="auto"/>
            <w:bottom w:val="none" w:sz="0" w:space="0" w:color="auto"/>
            <w:right w:val="none" w:sz="0" w:space="0" w:color="auto"/>
          </w:divBdr>
        </w:div>
        <w:div w:id="1752727490">
          <w:marLeft w:val="0"/>
          <w:marRight w:val="0"/>
          <w:marTop w:val="0"/>
          <w:marBottom w:val="0"/>
          <w:divBdr>
            <w:top w:val="none" w:sz="0" w:space="0" w:color="auto"/>
            <w:left w:val="none" w:sz="0" w:space="0" w:color="auto"/>
            <w:bottom w:val="none" w:sz="0" w:space="0" w:color="auto"/>
            <w:right w:val="none" w:sz="0" w:space="0" w:color="auto"/>
          </w:divBdr>
        </w:div>
        <w:div w:id="1787190116">
          <w:marLeft w:val="0"/>
          <w:marRight w:val="0"/>
          <w:marTop w:val="0"/>
          <w:marBottom w:val="0"/>
          <w:divBdr>
            <w:top w:val="none" w:sz="0" w:space="0" w:color="auto"/>
            <w:left w:val="none" w:sz="0" w:space="0" w:color="auto"/>
            <w:bottom w:val="none" w:sz="0" w:space="0" w:color="auto"/>
            <w:right w:val="none" w:sz="0" w:space="0" w:color="auto"/>
          </w:divBdr>
        </w:div>
        <w:div w:id="1932934741">
          <w:marLeft w:val="0"/>
          <w:marRight w:val="0"/>
          <w:marTop w:val="0"/>
          <w:marBottom w:val="0"/>
          <w:divBdr>
            <w:top w:val="none" w:sz="0" w:space="0" w:color="auto"/>
            <w:left w:val="none" w:sz="0" w:space="0" w:color="auto"/>
            <w:bottom w:val="none" w:sz="0" w:space="0" w:color="auto"/>
            <w:right w:val="none" w:sz="0" w:space="0" w:color="auto"/>
          </w:divBdr>
        </w:div>
      </w:divsChild>
    </w:div>
    <w:div w:id="2071338553">
      <w:bodyDiv w:val="1"/>
      <w:marLeft w:val="0"/>
      <w:marRight w:val="0"/>
      <w:marTop w:val="0"/>
      <w:marBottom w:val="0"/>
      <w:divBdr>
        <w:top w:val="none" w:sz="0" w:space="0" w:color="auto"/>
        <w:left w:val="none" w:sz="0" w:space="0" w:color="auto"/>
        <w:bottom w:val="none" w:sz="0" w:space="0" w:color="auto"/>
        <w:right w:val="none" w:sz="0" w:space="0" w:color="auto"/>
      </w:divBdr>
    </w:div>
    <w:div w:id="2087026683">
      <w:bodyDiv w:val="1"/>
      <w:marLeft w:val="0"/>
      <w:marRight w:val="0"/>
      <w:marTop w:val="0"/>
      <w:marBottom w:val="0"/>
      <w:divBdr>
        <w:top w:val="none" w:sz="0" w:space="0" w:color="auto"/>
        <w:left w:val="none" w:sz="0" w:space="0" w:color="auto"/>
        <w:bottom w:val="none" w:sz="0" w:space="0" w:color="auto"/>
        <w:right w:val="none" w:sz="0" w:space="0" w:color="auto"/>
      </w:divBdr>
      <w:divsChild>
        <w:div w:id="957376005">
          <w:marLeft w:val="0"/>
          <w:marRight w:val="0"/>
          <w:marTop w:val="0"/>
          <w:marBottom w:val="0"/>
          <w:divBdr>
            <w:top w:val="none" w:sz="0" w:space="0" w:color="auto"/>
            <w:left w:val="none" w:sz="0" w:space="0" w:color="auto"/>
            <w:bottom w:val="none" w:sz="0" w:space="0" w:color="auto"/>
            <w:right w:val="none" w:sz="0" w:space="0" w:color="auto"/>
          </w:divBdr>
          <w:divsChild>
            <w:div w:id="1643004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6124230">
      <w:bodyDiv w:val="1"/>
      <w:marLeft w:val="0"/>
      <w:marRight w:val="0"/>
      <w:marTop w:val="0"/>
      <w:marBottom w:val="0"/>
      <w:divBdr>
        <w:top w:val="none" w:sz="0" w:space="0" w:color="auto"/>
        <w:left w:val="none" w:sz="0" w:space="0" w:color="auto"/>
        <w:bottom w:val="none" w:sz="0" w:space="0" w:color="auto"/>
        <w:right w:val="none" w:sz="0" w:space="0" w:color="auto"/>
      </w:divBdr>
    </w:div>
    <w:div w:id="2140805967">
      <w:bodyDiv w:val="1"/>
      <w:marLeft w:val="0"/>
      <w:marRight w:val="0"/>
      <w:marTop w:val="0"/>
      <w:marBottom w:val="0"/>
      <w:divBdr>
        <w:top w:val="none" w:sz="0" w:space="0" w:color="auto"/>
        <w:left w:val="none" w:sz="0" w:space="0" w:color="auto"/>
        <w:bottom w:val="none" w:sz="0" w:space="0" w:color="auto"/>
        <w:right w:val="none" w:sz="0" w:space="0" w:color="auto"/>
      </w:divBdr>
      <w:divsChild>
        <w:div w:id="1233733767">
          <w:marLeft w:val="0"/>
          <w:marRight w:val="0"/>
          <w:marTop w:val="0"/>
          <w:marBottom w:val="0"/>
          <w:divBdr>
            <w:top w:val="none" w:sz="0" w:space="0" w:color="auto"/>
            <w:left w:val="none" w:sz="0" w:space="0" w:color="auto"/>
            <w:bottom w:val="none" w:sz="0" w:space="0" w:color="auto"/>
            <w:right w:val="none" w:sz="0" w:space="0" w:color="auto"/>
          </w:divBdr>
          <w:divsChild>
            <w:div w:id="1872110950">
              <w:marLeft w:val="0"/>
              <w:marRight w:val="0"/>
              <w:marTop w:val="0"/>
              <w:marBottom w:val="0"/>
              <w:divBdr>
                <w:top w:val="none" w:sz="0" w:space="0" w:color="auto"/>
                <w:left w:val="none" w:sz="0" w:space="0" w:color="auto"/>
                <w:bottom w:val="none" w:sz="0" w:space="0" w:color="auto"/>
                <w:right w:val="none" w:sz="0" w:space="0" w:color="auto"/>
              </w:divBdr>
              <w:divsChild>
                <w:div w:id="89269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tiff"/><Relationship Id="rId13" Type="http://schemas.openxmlformats.org/officeDocument/2006/relationships/hyperlink" Target="http://www.carreirasgalegas.com" TargetMode="External"/><Relationship Id="rId18" Type="http://schemas.openxmlformats.org/officeDocument/2006/relationships/image" Target="media/image3.png"/><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www.atletismogalego.org" TargetMode="External"/><Relationship Id="rId17" Type="http://schemas.openxmlformats.org/officeDocument/2006/relationships/hyperlink" Target="mailto:secretariogeneralfga@gmail.com"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5.jpe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tletismogalego.org" TargetMode="External"/><Relationship Id="rId24" Type="http://schemas.openxmlformats.org/officeDocument/2006/relationships/image" Target="media/image8.emf"/><Relationship Id="rId5" Type="http://schemas.openxmlformats.org/officeDocument/2006/relationships/webSettings" Target="webSettings.xml"/><Relationship Id="rId15" Type="http://schemas.openxmlformats.org/officeDocument/2006/relationships/hyperlink" Target="http://www.______________________" TargetMode="External"/><Relationship Id="rId23" Type="http://schemas.openxmlformats.org/officeDocument/2006/relationships/image" Target="media/image7.png"/><Relationship Id="rId28" Type="http://schemas.openxmlformats.org/officeDocument/2006/relationships/fontTable" Target="fontTable.xml"/><Relationship Id="rId10" Type="http://schemas.openxmlformats.org/officeDocument/2006/relationships/hyperlink" Target="http://www.carreirasgalegas.com"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hyperlink" Target="http://www.atletismogalego.org" TargetMode="External"/><Relationship Id="rId14" Type="http://schemas.openxmlformats.org/officeDocument/2006/relationships/hyperlink" Target="http://www.atletismogalego.org" TargetMode="External"/><Relationship Id="rId22" Type="http://schemas.openxmlformats.org/officeDocument/2006/relationships/image" Target="http://rfidtiming.com/wp-content/uploads/2011/11/Ultra8-Page.jpg" TargetMode="External"/><Relationship Id="rId27" Type="http://schemas.openxmlformats.org/officeDocument/2006/relationships/footer" Target="footer2.xml"/></Relationships>
</file>

<file path=word/_rels/header1.xml.rels><?xml version="1.0" encoding="UTF-8" standalone="yes"?>
<Relationships xmlns="http://schemas.openxmlformats.org/package/2006/relationships"><Relationship Id="rId3" Type="http://schemas.openxmlformats.org/officeDocument/2006/relationships/oleObject" Target="embeddings/Documento_de_Microsoft_Office_Word_97-20031.doc"/><Relationship Id="rId2" Type="http://schemas.openxmlformats.org/officeDocument/2006/relationships/image" Target="media/image10.emf"/><Relationship Id="rId1" Type="http://schemas.openxmlformats.org/officeDocument/2006/relationships/image" Target="media/image9.jpeg"/><Relationship Id="rId5" Type="http://schemas.openxmlformats.org/officeDocument/2006/relationships/hyperlink" Target="http://www.atletismogalego.org" TargetMode="External"/><Relationship Id="rId4" Type="http://schemas.openxmlformats.org/officeDocument/2006/relationships/hyperlink" Target="mailto:secretariogeneralfga@gmail.com"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3478A-5F36-4C9F-87A2-1139DF9CF6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20</Pages>
  <Words>7097</Words>
  <Characters>38820</Characters>
  <Application>Microsoft Office Word</Application>
  <DocSecurity>0</DocSecurity>
  <Lines>323</Lines>
  <Paragraphs>91</Paragraphs>
  <ScaleCrop>false</ScaleCrop>
  <HeadingPairs>
    <vt:vector size="2" baseType="variant">
      <vt:variant>
        <vt:lpstr>Título</vt:lpstr>
      </vt:variant>
      <vt:variant>
        <vt:i4>1</vt:i4>
      </vt:variant>
    </vt:vector>
  </HeadingPairs>
  <TitlesOfParts>
    <vt:vector size="1" baseType="lpstr">
      <vt:lpstr>ACTA DA ASEMBLEA XERAL DA FEDERACIÓN GALEGA DE ATLETISMO Data: 26 de xaneiro de 2008</vt:lpstr>
    </vt:vector>
  </TitlesOfParts>
  <Company>Universidade A Coruña</Company>
  <LinksUpToDate>false</LinksUpToDate>
  <CharactersWithSpaces>45826</CharactersWithSpaces>
  <SharedDoc>false</SharedDoc>
  <HLinks>
    <vt:vector size="60" baseType="variant">
      <vt:variant>
        <vt:i4>6946907</vt:i4>
      </vt:variant>
      <vt:variant>
        <vt:i4>15</vt:i4>
      </vt:variant>
      <vt:variant>
        <vt:i4>0</vt:i4>
      </vt:variant>
      <vt:variant>
        <vt:i4>5</vt:i4>
      </vt:variant>
      <vt:variant>
        <vt:lpwstr>mailto:secretariogeneralfga@gmail.com</vt:lpwstr>
      </vt:variant>
      <vt:variant>
        <vt:lpwstr/>
      </vt:variant>
      <vt:variant>
        <vt:i4>5570650</vt:i4>
      </vt:variant>
      <vt:variant>
        <vt:i4>12</vt:i4>
      </vt:variant>
      <vt:variant>
        <vt:i4>0</vt:i4>
      </vt:variant>
      <vt:variant>
        <vt:i4>5</vt:i4>
      </vt:variant>
      <vt:variant>
        <vt:lpwstr>http://www.carreirasgalegas.com/</vt:lpwstr>
      </vt:variant>
      <vt:variant>
        <vt:lpwstr/>
      </vt:variant>
      <vt:variant>
        <vt:i4>2949237</vt:i4>
      </vt:variant>
      <vt:variant>
        <vt:i4>9</vt:i4>
      </vt:variant>
      <vt:variant>
        <vt:i4>0</vt:i4>
      </vt:variant>
      <vt:variant>
        <vt:i4>5</vt:i4>
      </vt:variant>
      <vt:variant>
        <vt:lpwstr>http://www.atletismogalego.org/</vt:lpwstr>
      </vt:variant>
      <vt:variant>
        <vt:lpwstr/>
      </vt:variant>
      <vt:variant>
        <vt:i4>2949237</vt:i4>
      </vt:variant>
      <vt:variant>
        <vt:i4>6</vt:i4>
      </vt:variant>
      <vt:variant>
        <vt:i4>0</vt:i4>
      </vt:variant>
      <vt:variant>
        <vt:i4>5</vt:i4>
      </vt:variant>
      <vt:variant>
        <vt:lpwstr>http://www.atletismogalego.org/</vt:lpwstr>
      </vt:variant>
      <vt:variant>
        <vt:lpwstr/>
      </vt:variant>
      <vt:variant>
        <vt:i4>5570650</vt:i4>
      </vt:variant>
      <vt:variant>
        <vt:i4>3</vt:i4>
      </vt:variant>
      <vt:variant>
        <vt:i4>0</vt:i4>
      </vt:variant>
      <vt:variant>
        <vt:i4>5</vt:i4>
      </vt:variant>
      <vt:variant>
        <vt:lpwstr>http://www.carreirasgalegas.com/</vt:lpwstr>
      </vt:variant>
      <vt:variant>
        <vt:lpwstr/>
      </vt:variant>
      <vt:variant>
        <vt:i4>2949237</vt:i4>
      </vt:variant>
      <vt:variant>
        <vt:i4>0</vt:i4>
      </vt:variant>
      <vt:variant>
        <vt:i4>0</vt:i4>
      </vt:variant>
      <vt:variant>
        <vt:i4>5</vt:i4>
      </vt:variant>
      <vt:variant>
        <vt:lpwstr>http://www.atletismogalego.org/</vt:lpwstr>
      </vt:variant>
      <vt:variant>
        <vt:lpwstr/>
      </vt:variant>
      <vt:variant>
        <vt:i4>2949237</vt:i4>
      </vt:variant>
      <vt:variant>
        <vt:i4>0</vt:i4>
      </vt:variant>
      <vt:variant>
        <vt:i4>0</vt:i4>
      </vt:variant>
      <vt:variant>
        <vt:i4>5</vt:i4>
      </vt:variant>
      <vt:variant>
        <vt:lpwstr>http://www.atletismogalego.org/</vt:lpwstr>
      </vt:variant>
      <vt:variant>
        <vt:lpwstr/>
      </vt:variant>
      <vt:variant>
        <vt:i4>2949237</vt:i4>
      </vt:variant>
      <vt:variant>
        <vt:i4>6</vt:i4>
      </vt:variant>
      <vt:variant>
        <vt:i4>0</vt:i4>
      </vt:variant>
      <vt:variant>
        <vt:i4>5</vt:i4>
      </vt:variant>
      <vt:variant>
        <vt:lpwstr>http://www.atletismogalego.org/</vt:lpwstr>
      </vt:variant>
      <vt:variant>
        <vt:lpwstr/>
      </vt:variant>
      <vt:variant>
        <vt:i4>5832817</vt:i4>
      </vt:variant>
      <vt:variant>
        <vt:i4>3</vt:i4>
      </vt:variant>
      <vt:variant>
        <vt:i4>0</vt:i4>
      </vt:variant>
      <vt:variant>
        <vt:i4>5</vt:i4>
      </vt:variant>
      <vt:variant>
        <vt:lpwstr>mailto:fgatletismo@telefonica.net</vt:lpwstr>
      </vt:variant>
      <vt:variant>
        <vt:lpwstr/>
      </vt:variant>
      <vt:variant>
        <vt:i4>1507398</vt:i4>
      </vt:variant>
      <vt:variant>
        <vt:i4>-1</vt:i4>
      </vt:variant>
      <vt:variant>
        <vt:i4>2102</vt:i4>
      </vt:variant>
      <vt:variant>
        <vt:i4>1</vt:i4>
      </vt:variant>
      <vt:variant>
        <vt:lpwstr>http://rfidtiming.com/wp-content/uploads/2011/11/Ultra8-Page.jpg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ACTA DA ASEMBLEA XERAL DA FEDERACIÓN GALEGA DE ATLETISMO Data: 26 de xaneiro de 2008</dc:title>
  <dc:subject/>
  <dc:creator>Administrador</dc:creator>
  <cp:keywords/>
  <cp:lastModifiedBy>admon02</cp:lastModifiedBy>
  <cp:revision>6</cp:revision>
  <cp:lastPrinted>2015-01-23T10:11:00Z</cp:lastPrinted>
  <dcterms:created xsi:type="dcterms:W3CDTF">2015-01-23T09:51:00Z</dcterms:created>
  <dcterms:modified xsi:type="dcterms:W3CDTF">2015-01-23T11:16:00Z</dcterms:modified>
</cp:coreProperties>
</file>